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43716" w14:textId="29B924D4" w:rsidR="006E49AD" w:rsidRDefault="006E49AD"/>
    <w:p w14:paraId="3FFF0717" w14:textId="75804ED1" w:rsidR="00F463E1" w:rsidRDefault="00F463E1" w:rsidP="005F1D32">
      <w:pPr>
        <w:pBdr>
          <w:bottom w:val="single" w:sz="4" w:space="1" w:color="auto"/>
        </w:pBdr>
        <w:tabs>
          <w:tab w:val="left" w:pos="7298"/>
        </w:tabs>
      </w:pPr>
    </w:p>
    <w:p w14:paraId="35BFD818" w14:textId="77777777" w:rsidR="00F463E1" w:rsidRPr="00F463E1" w:rsidRDefault="00F463E1" w:rsidP="00F463E1"/>
    <w:p w14:paraId="0E2EEA84" w14:textId="2E7EFEFD" w:rsidR="00944D15" w:rsidRPr="005F1D32" w:rsidRDefault="00D53DFC" w:rsidP="00944D15">
      <w:pPr>
        <w:pStyle w:val="NoSpacing"/>
        <w:jc w:val="center"/>
        <w:rPr>
          <w:rFonts w:cs="Calibri"/>
          <w:b/>
          <w:sz w:val="24"/>
          <w:szCs w:val="24"/>
          <w:u w:val="single"/>
        </w:rPr>
      </w:pPr>
      <w:r w:rsidRPr="005F1D32">
        <w:rPr>
          <w:rFonts w:cs="Calibri"/>
          <w:b/>
          <w:sz w:val="24"/>
          <w:szCs w:val="24"/>
          <w:u w:val="single"/>
        </w:rPr>
        <w:t xml:space="preserve">Urgent </w:t>
      </w:r>
      <w:r w:rsidR="00CB7ED4" w:rsidRPr="005F1D32">
        <w:rPr>
          <w:rFonts w:cs="Calibri"/>
          <w:b/>
          <w:sz w:val="24"/>
          <w:szCs w:val="24"/>
          <w:u w:val="single"/>
        </w:rPr>
        <w:t>FIELD SAFETY NOTICE</w:t>
      </w:r>
    </w:p>
    <w:p w14:paraId="02260772" w14:textId="77777777" w:rsidR="005E4102" w:rsidRDefault="005E4102" w:rsidP="006713B5">
      <w:pPr>
        <w:pStyle w:val="NoSpacing"/>
        <w:jc w:val="center"/>
        <w:rPr>
          <w:rFonts w:cs="Calibri"/>
          <w:b/>
          <w:sz w:val="20"/>
          <w:szCs w:val="20"/>
        </w:rPr>
      </w:pPr>
    </w:p>
    <w:p w14:paraId="0D2F7DC8" w14:textId="77777777" w:rsidR="00B44928" w:rsidRDefault="00975C24" w:rsidP="006713B5">
      <w:pPr>
        <w:pStyle w:val="NoSpacing"/>
        <w:jc w:val="center"/>
        <w:rPr>
          <w:rFonts w:cs="Calibri"/>
          <w:b/>
          <w:sz w:val="20"/>
          <w:szCs w:val="20"/>
        </w:rPr>
      </w:pPr>
      <w:r>
        <w:rPr>
          <w:rFonts w:cs="Calibri"/>
          <w:b/>
          <w:sz w:val="20"/>
          <w:szCs w:val="20"/>
        </w:rPr>
        <w:t xml:space="preserve">Software Update </w:t>
      </w:r>
    </w:p>
    <w:p w14:paraId="74462AFC" w14:textId="03D2DCF0" w:rsidR="007045DA" w:rsidRDefault="00975C24" w:rsidP="00B44928">
      <w:pPr>
        <w:pStyle w:val="NoSpacing"/>
        <w:jc w:val="center"/>
        <w:rPr>
          <w:rFonts w:cs="Calibri"/>
          <w:b/>
          <w:sz w:val="20"/>
          <w:szCs w:val="20"/>
        </w:rPr>
      </w:pPr>
      <w:r>
        <w:rPr>
          <w:rFonts w:cs="Calibri"/>
          <w:b/>
          <w:sz w:val="20"/>
          <w:szCs w:val="20"/>
        </w:rPr>
        <w:t xml:space="preserve">for </w:t>
      </w:r>
    </w:p>
    <w:p w14:paraId="04B4B8D3" w14:textId="77777777" w:rsidR="00B44928" w:rsidRDefault="00B44928" w:rsidP="00B44928">
      <w:pPr>
        <w:pStyle w:val="NoSpacing"/>
        <w:jc w:val="center"/>
        <w:rPr>
          <w:rFonts w:cs="Calibri"/>
          <w:b/>
          <w:sz w:val="20"/>
          <w:szCs w:val="20"/>
        </w:rPr>
      </w:pPr>
    </w:p>
    <w:p w14:paraId="4EEB2B63" w14:textId="79BA1F0D" w:rsidR="006713B5" w:rsidRPr="00866085" w:rsidRDefault="006713B5" w:rsidP="006713B5">
      <w:pPr>
        <w:pStyle w:val="NoSpacing"/>
        <w:jc w:val="center"/>
        <w:rPr>
          <w:rFonts w:cs="Calibri"/>
          <w:b/>
          <w:sz w:val="20"/>
          <w:szCs w:val="20"/>
        </w:rPr>
      </w:pPr>
      <w:r w:rsidRPr="00866085">
        <w:rPr>
          <w:rFonts w:cs="Calibri"/>
          <w:b/>
          <w:sz w:val="20"/>
          <w:szCs w:val="20"/>
        </w:rPr>
        <w:t xml:space="preserve">Medical Product: </w:t>
      </w:r>
      <w:r w:rsidRPr="00FA097E">
        <w:rPr>
          <w:rFonts w:cs="Calibri"/>
          <w:bCs/>
          <w:sz w:val="20"/>
          <w:szCs w:val="20"/>
        </w:rPr>
        <w:t>Alegria 2</w:t>
      </w:r>
    </w:p>
    <w:p w14:paraId="2EEC50C1" w14:textId="77777777" w:rsidR="006713B5" w:rsidRDefault="006713B5" w:rsidP="006713B5">
      <w:pPr>
        <w:pStyle w:val="NoSpacing"/>
        <w:jc w:val="center"/>
        <w:rPr>
          <w:rFonts w:cs="Calibri"/>
          <w:bCs/>
          <w:sz w:val="20"/>
          <w:szCs w:val="20"/>
        </w:rPr>
      </w:pPr>
      <w:r w:rsidRPr="00866085">
        <w:rPr>
          <w:rFonts w:cs="Calibri"/>
          <w:b/>
          <w:sz w:val="20"/>
          <w:szCs w:val="20"/>
        </w:rPr>
        <w:t xml:space="preserve">Product code: </w:t>
      </w:r>
      <w:r w:rsidRPr="00FA097E">
        <w:rPr>
          <w:rFonts w:cs="Calibri"/>
          <w:bCs/>
          <w:sz w:val="20"/>
          <w:szCs w:val="20"/>
        </w:rPr>
        <w:t>O</w:t>
      </w:r>
      <w:r>
        <w:rPr>
          <w:rFonts w:cs="Calibri"/>
          <w:bCs/>
          <w:sz w:val="20"/>
          <w:szCs w:val="20"/>
        </w:rPr>
        <w:t xml:space="preserve">RG </w:t>
      </w:r>
      <w:r w:rsidRPr="00FA097E">
        <w:rPr>
          <w:rFonts w:cs="Calibri"/>
          <w:bCs/>
          <w:sz w:val="20"/>
          <w:szCs w:val="20"/>
        </w:rPr>
        <w:t>320</w:t>
      </w:r>
    </w:p>
    <w:p w14:paraId="46DDC87F" w14:textId="77777777" w:rsidR="005F1D32" w:rsidRPr="00F82951" w:rsidRDefault="005F1D32" w:rsidP="00B44928">
      <w:pPr>
        <w:pStyle w:val="NoSpacing"/>
        <w:pBdr>
          <w:bottom w:val="single" w:sz="4" w:space="1" w:color="auto"/>
        </w:pBdr>
        <w:rPr>
          <w:rFonts w:cs="Calibri"/>
          <w:b/>
          <w:sz w:val="20"/>
          <w:szCs w:val="20"/>
          <w:lang w:val="en-GB"/>
        </w:rPr>
      </w:pPr>
    </w:p>
    <w:p w14:paraId="6D72B7DD" w14:textId="62CF9072" w:rsidR="00CB7ED4" w:rsidRPr="00C12F11" w:rsidRDefault="00F246DB" w:rsidP="005F1D32">
      <w:pPr>
        <w:pStyle w:val="NoSpacing"/>
        <w:jc w:val="right"/>
        <w:rPr>
          <w:rFonts w:cs="Calibri"/>
          <w:sz w:val="20"/>
          <w:szCs w:val="20"/>
          <w:lang w:val="de-DE"/>
        </w:rPr>
      </w:pPr>
      <w:r w:rsidRPr="00C12F11">
        <w:rPr>
          <w:rFonts w:cs="Calibri"/>
          <w:sz w:val="20"/>
          <w:szCs w:val="20"/>
          <w:lang w:val="de-DE"/>
        </w:rPr>
        <w:t>09.10.2024</w:t>
      </w:r>
    </w:p>
    <w:p w14:paraId="43A1B66E" w14:textId="77777777" w:rsidR="00AF34A8" w:rsidRPr="00C12F11" w:rsidRDefault="00AF34A8" w:rsidP="005E4102">
      <w:pPr>
        <w:pStyle w:val="NoSpacing"/>
        <w:rPr>
          <w:rFonts w:cs="Calibri"/>
          <w:sz w:val="20"/>
          <w:szCs w:val="20"/>
          <w:lang w:val="de-DE"/>
        </w:rPr>
      </w:pPr>
    </w:p>
    <w:p w14:paraId="7AF55934" w14:textId="6F1B5DB6" w:rsidR="00AF34A8" w:rsidRDefault="00AF34A8" w:rsidP="00D70C10">
      <w:pPr>
        <w:pStyle w:val="NoSpacing"/>
        <w:rPr>
          <w:rFonts w:cs="Calibri"/>
          <w:sz w:val="20"/>
          <w:szCs w:val="20"/>
          <w:lang w:val="sv-SE"/>
        </w:rPr>
      </w:pPr>
      <w:r w:rsidRPr="00AF34A8">
        <w:rPr>
          <w:rFonts w:cs="Calibri"/>
          <w:b/>
          <w:bCs/>
          <w:sz w:val="20"/>
          <w:szCs w:val="20"/>
          <w:lang w:val="de-DE"/>
        </w:rPr>
        <w:t xml:space="preserve">Sender: </w:t>
      </w:r>
      <w:r w:rsidR="00421C25">
        <w:rPr>
          <w:rFonts w:cs="Calibri"/>
          <w:b/>
          <w:bCs/>
          <w:sz w:val="20"/>
          <w:szCs w:val="20"/>
          <w:lang w:val="de-DE"/>
        </w:rPr>
        <w:tab/>
      </w:r>
      <w:r w:rsidR="00421C25">
        <w:rPr>
          <w:rFonts w:cs="Calibri"/>
          <w:b/>
          <w:bCs/>
          <w:sz w:val="20"/>
          <w:szCs w:val="20"/>
          <w:lang w:val="de-DE"/>
        </w:rPr>
        <w:tab/>
      </w:r>
      <w:r w:rsidRPr="00924B81">
        <w:rPr>
          <w:rFonts w:cs="Calibri"/>
          <w:sz w:val="20"/>
          <w:szCs w:val="20"/>
          <w:lang w:val="sv-SE"/>
        </w:rPr>
        <w:t>ORGENTEC Diagnostika GmbH</w:t>
      </w:r>
      <w:r>
        <w:rPr>
          <w:rFonts w:cs="Calibri"/>
          <w:sz w:val="20"/>
          <w:szCs w:val="20"/>
          <w:lang w:val="sv-SE"/>
        </w:rPr>
        <w:t xml:space="preserve">, </w:t>
      </w:r>
      <w:r w:rsidRPr="00924B81">
        <w:rPr>
          <w:rFonts w:cs="Calibri"/>
          <w:sz w:val="20"/>
          <w:szCs w:val="20"/>
          <w:lang w:val="sv-SE"/>
        </w:rPr>
        <w:t xml:space="preserve">Carl-Zeiss-Str. 49 </w:t>
      </w:r>
      <w:r>
        <w:rPr>
          <w:rFonts w:cs="Calibri"/>
          <w:sz w:val="20"/>
          <w:szCs w:val="20"/>
          <w:lang w:val="sv-SE"/>
        </w:rPr>
        <w:t>–</w:t>
      </w:r>
      <w:r w:rsidRPr="00924B81">
        <w:rPr>
          <w:rFonts w:cs="Calibri"/>
          <w:sz w:val="20"/>
          <w:szCs w:val="20"/>
          <w:lang w:val="sv-SE"/>
        </w:rPr>
        <w:t xml:space="preserve"> 51</w:t>
      </w:r>
      <w:r>
        <w:rPr>
          <w:rFonts w:cs="Calibri"/>
          <w:sz w:val="20"/>
          <w:szCs w:val="20"/>
          <w:lang w:val="sv-SE"/>
        </w:rPr>
        <w:t xml:space="preserve">, </w:t>
      </w:r>
      <w:r w:rsidRPr="00924B81">
        <w:rPr>
          <w:rFonts w:cs="Calibri"/>
          <w:sz w:val="20"/>
          <w:szCs w:val="20"/>
          <w:lang w:val="sv-SE"/>
        </w:rPr>
        <w:t>55129 Mainz</w:t>
      </w:r>
      <w:r>
        <w:rPr>
          <w:rFonts w:cs="Calibri"/>
          <w:sz w:val="20"/>
          <w:szCs w:val="20"/>
          <w:lang w:val="sv-SE"/>
        </w:rPr>
        <w:t>, Germany</w:t>
      </w:r>
    </w:p>
    <w:p w14:paraId="60A8236F" w14:textId="56A5DCF7" w:rsidR="00AF34A8" w:rsidRPr="005E4102" w:rsidRDefault="005E4102" w:rsidP="00D70C10">
      <w:pPr>
        <w:pStyle w:val="NoSpacing"/>
        <w:jc w:val="both"/>
        <w:rPr>
          <w:rFonts w:cs="Calibri"/>
          <w:b/>
          <w:bCs/>
          <w:sz w:val="20"/>
          <w:szCs w:val="20"/>
          <w:lang w:val="en-GB"/>
        </w:rPr>
      </w:pPr>
      <w:r w:rsidRPr="005E4102">
        <w:rPr>
          <w:rFonts w:cs="Calibri"/>
          <w:b/>
          <w:bCs/>
          <w:sz w:val="20"/>
          <w:szCs w:val="20"/>
          <w:lang w:val="en-GB"/>
        </w:rPr>
        <w:t>Addressee:</w:t>
      </w:r>
      <w:r>
        <w:rPr>
          <w:rFonts w:cs="Calibri"/>
          <w:b/>
          <w:bCs/>
          <w:sz w:val="20"/>
          <w:szCs w:val="20"/>
          <w:lang w:val="en-GB"/>
        </w:rPr>
        <w:t xml:space="preserve"> </w:t>
      </w:r>
      <w:r w:rsidR="00421C25">
        <w:rPr>
          <w:rFonts w:cs="Calibri"/>
          <w:b/>
          <w:bCs/>
          <w:sz w:val="20"/>
          <w:szCs w:val="20"/>
          <w:lang w:val="en-GB"/>
        </w:rPr>
        <w:tab/>
      </w:r>
      <w:r w:rsidRPr="005E4102">
        <w:rPr>
          <w:rFonts w:cs="Calibri"/>
          <w:sz w:val="20"/>
          <w:szCs w:val="20"/>
          <w:lang w:val="sv-SE"/>
        </w:rPr>
        <w:t>To all customers and users</w:t>
      </w:r>
      <w:r w:rsidRPr="005E4102">
        <w:rPr>
          <w:rFonts w:cs="Calibri"/>
          <w:sz w:val="20"/>
          <w:szCs w:val="20"/>
          <w:lang w:val="sv-SE"/>
        </w:rPr>
        <w:cr/>
      </w:r>
    </w:p>
    <w:p w14:paraId="3797C2E3" w14:textId="77777777" w:rsidR="00CB7ED4" w:rsidRPr="006C4BA0" w:rsidRDefault="00CB7ED4" w:rsidP="00D70C10">
      <w:pPr>
        <w:pStyle w:val="soustitre"/>
        <w:jc w:val="both"/>
        <w:rPr>
          <w:rFonts w:ascii="Calibri" w:hAnsi="Calibri" w:cs="Calibri"/>
          <w:color w:val="auto"/>
        </w:rPr>
      </w:pPr>
      <w:r w:rsidRPr="006C4BA0">
        <w:rPr>
          <w:rFonts w:ascii="Calibri" w:hAnsi="Calibri" w:cs="Calibri"/>
          <w:color w:val="auto"/>
        </w:rPr>
        <w:t>Dear Valued Customer</w:t>
      </w:r>
      <w:r>
        <w:rPr>
          <w:rFonts w:ascii="Calibri" w:hAnsi="Calibri" w:cs="Calibri"/>
          <w:color w:val="auto"/>
        </w:rPr>
        <w:t>,</w:t>
      </w:r>
    </w:p>
    <w:p w14:paraId="541C44E6" w14:textId="77777777" w:rsidR="00CB7ED4" w:rsidRDefault="00CB7ED4" w:rsidP="00D70C10">
      <w:pPr>
        <w:pStyle w:val="NoSpacing"/>
        <w:jc w:val="both"/>
        <w:rPr>
          <w:rFonts w:cs="Calibri"/>
          <w:sz w:val="20"/>
          <w:szCs w:val="20"/>
        </w:rPr>
      </w:pPr>
    </w:p>
    <w:p w14:paraId="5B8BFB80" w14:textId="222074D7" w:rsidR="00CB7ED4" w:rsidRDefault="00CB7ED4" w:rsidP="00D70C10">
      <w:pPr>
        <w:pStyle w:val="NoSpacing"/>
        <w:jc w:val="both"/>
        <w:rPr>
          <w:rFonts w:cs="Calibri"/>
          <w:sz w:val="20"/>
          <w:szCs w:val="20"/>
        </w:rPr>
      </w:pPr>
      <w:r w:rsidRPr="004F57AB">
        <w:rPr>
          <w:rFonts w:cs="Calibri"/>
          <w:sz w:val="20"/>
          <w:szCs w:val="20"/>
        </w:rPr>
        <w:t xml:space="preserve">This letter contains important information that requires your immediate and urgent attention. </w:t>
      </w:r>
      <w:r w:rsidR="007272CC" w:rsidRPr="00866085">
        <w:rPr>
          <w:rFonts w:cs="Calibri"/>
          <w:sz w:val="20"/>
          <w:szCs w:val="20"/>
        </w:rPr>
        <w:t>ORGENTEC Diagnostika GmbH</w:t>
      </w:r>
      <w:r>
        <w:rPr>
          <w:rFonts w:cs="Calibri"/>
          <w:sz w:val="20"/>
          <w:szCs w:val="20"/>
        </w:rPr>
        <w:t xml:space="preserve"> </w:t>
      </w:r>
      <w:r w:rsidRPr="004F57AB">
        <w:rPr>
          <w:rFonts w:cs="Calibri"/>
          <w:sz w:val="20"/>
          <w:szCs w:val="20"/>
        </w:rPr>
        <w:t xml:space="preserve">is conducting a Field Safety Corrective Action for the product identified </w:t>
      </w:r>
      <w:r w:rsidR="00C12F11">
        <w:rPr>
          <w:rFonts w:cs="Calibri"/>
          <w:sz w:val="20"/>
          <w:szCs w:val="20"/>
        </w:rPr>
        <w:t>below</w:t>
      </w:r>
      <w:r w:rsidRPr="004F57AB">
        <w:rPr>
          <w:rFonts w:cs="Calibri"/>
          <w:sz w:val="20"/>
          <w:szCs w:val="20"/>
        </w:rPr>
        <w:t>.</w:t>
      </w:r>
    </w:p>
    <w:p w14:paraId="243C5670" w14:textId="77777777" w:rsidR="00CB7ED4" w:rsidRDefault="00CB7ED4" w:rsidP="00D70C10">
      <w:pPr>
        <w:pStyle w:val="NoSpacing"/>
        <w:jc w:val="both"/>
        <w:rPr>
          <w:rFonts w:cs="Calibri"/>
          <w:sz w:val="20"/>
          <w:szCs w:val="20"/>
        </w:rPr>
      </w:pPr>
    </w:p>
    <w:p w14:paraId="50201C9A" w14:textId="2B5EDBF7" w:rsidR="00BC1F3F" w:rsidRPr="00BC1F3F" w:rsidRDefault="00BC1F3F" w:rsidP="00D70C10">
      <w:pPr>
        <w:pStyle w:val="NoSpacing"/>
        <w:jc w:val="both"/>
        <w:rPr>
          <w:rFonts w:cs="Calibri"/>
          <w:b/>
          <w:bCs/>
          <w:sz w:val="20"/>
          <w:szCs w:val="20"/>
        </w:rPr>
      </w:pPr>
      <w:r w:rsidRPr="00BC1F3F">
        <w:rPr>
          <w:rFonts w:cs="Calibri"/>
          <w:b/>
          <w:bCs/>
          <w:sz w:val="20"/>
          <w:szCs w:val="20"/>
        </w:rPr>
        <w:t>Identification of the affected medical devices:</w:t>
      </w:r>
      <w:r w:rsidRPr="00BC1F3F">
        <w:rPr>
          <w:rFonts w:cs="Calibri"/>
          <w:b/>
          <w:bCs/>
          <w:sz w:val="20"/>
          <w:szCs w:val="20"/>
        </w:rPr>
        <w:cr/>
      </w:r>
      <w:r w:rsidR="002F6547" w:rsidRPr="002F6547">
        <w:rPr>
          <w:rFonts w:cs="Calibri"/>
          <w:bCs/>
          <w:sz w:val="20"/>
          <w:szCs w:val="20"/>
        </w:rPr>
        <w:t>Product Name</w:t>
      </w:r>
      <w:r w:rsidR="002F6547">
        <w:rPr>
          <w:rFonts w:cs="Calibri"/>
          <w:bCs/>
          <w:sz w:val="20"/>
          <w:szCs w:val="20"/>
        </w:rPr>
        <w:t>:</w:t>
      </w:r>
      <w:r w:rsidR="002F6547">
        <w:rPr>
          <w:rFonts w:cs="Calibri"/>
          <w:b/>
          <w:bCs/>
          <w:sz w:val="20"/>
          <w:szCs w:val="20"/>
        </w:rPr>
        <w:t xml:space="preserve"> </w:t>
      </w:r>
      <w:r w:rsidR="00A32CA3">
        <w:rPr>
          <w:rFonts w:cs="Calibri"/>
          <w:b/>
          <w:bCs/>
          <w:sz w:val="20"/>
          <w:szCs w:val="20"/>
        </w:rPr>
        <w:tab/>
      </w:r>
      <w:r w:rsidR="00A32CA3">
        <w:rPr>
          <w:rFonts w:cs="Calibri"/>
          <w:b/>
          <w:bCs/>
          <w:sz w:val="20"/>
          <w:szCs w:val="20"/>
        </w:rPr>
        <w:tab/>
      </w:r>
      <w:r w:rsidR="002F6547" w:rsidRPr="00FA097E">
        <w:rPr>
          <w:rFonts w:cs="Calibri"/>
          <w:bCs/>
          <w:sz w:val="20"/>
          <w:szCs w:val="20"/>
        </w:rPr>
        <w:t>Alegria 2</w:t>
      </w:r>
      <w:r w:rsidR="00A32CA3">
        <w:rPr>
          <w:rFonts w:cs="Calibri"/>
          <w:bCs/>
          <w:sz w:val="20"/>
          <w:szCs w:val="20"/>
        </w:rPr>
        <w:t xml:space="preserve"> </w:t>
      </w:r>
    </w:p>
    <w:p w14:paraId="5736576E" w14:textId="71295C02" w:rsidR="00BC1F3F" w:rsidRDefault="002F6547" w:rsidP="00D70C10">
      <w:pPr>
        <w:pStyle w:val="NoSpacing"/>
        <w:jc w:val="both"/>
        <w:rPr>
          <w:rFonts w:cs="Calibri"/>
          <w:sz w:val="20"/>
          <w:szCs w:val="20"/>
        </w:rPr>
      </w:pPr>
      <w:r>
        <w:rPr>
          <w:rFonts w:cs="Calibri"/>
          <w:sz w:val="20"/>
          <w:szCs w:val="20"/>
        </w:rPr>
        <w:t xml:space="preserve">Product Code: </w:t>
      </w:r>
      <w:r w:rsidR="00A32CA3">
        <w:rPr>
          <w:rFonts w:cs="Calibri"/>
          <w:sz w:val="20"/>
          <w:szCs w:val="20"/>
        </w:rPr>
        <w:tab/>
      </w:r>
      <w:r w:rsidR="00A32CA3">
        <w:rPr>
          <w:rFonts w:cs="Calibri"/>
          <w:sz w:val="20"/>
          <w:szCs w:val="20"/>
        </w:rPr>
        <w:tab/>
      </w:r>
      <w:r>
        <w:rPr>
          <w:rFonts w:cs="Calibri"/>
          <w:sz w:val="20"/>
          <w:szCs w:val="20"/>
        </w:rPr>
        <w:t>ORG 320</w:t>
      </w:r>
    </w:p>
    <w:p w14:paraId="6447A642" w14:textId="5ABBAB4A" w:rsidR="00A32CA3" w:rsidRDefault="00A32CA3" w:rsidP="00D70C10">
      <w:pPr>
        <w:pStyle w:val="NoSpacing"/>
        <w:jc w:val="both"/>
        <w:rPr>
          <w:rFonts w:cs="Calibri"/>
          <w:sz w:val="20"/>
          <w:szCs w:val="20"/>
        </w:rPr>
      </w:pPr>
      <w:r>
        <w:rPr>
          <w:rFonts w:cs="Calibri"/>
          <w:sz w:val="20"/>
          <w:szCs w:val="20"/>
        </w:rPr>
        <w:t xml:space="preserve">Software Version: </w:t>
      </w:r>
      <w:r>
        <w:rPr>
          <w:rFonts w:cs="Calibri"/>
          <w:sz w:val="20"/>
          <w:szCs w:val="20"/>
        </w:rPr>
        <w:tab/>
        <w:t>1.0.6</w:t>
      </w:r>
    </w:p>
    <w:p w14:paraId="20A150C5" w14:textId="77777777" w:rsidR="002F6547" w:rsidRDefault="002F6547" w:rsidP="00D70C10">
      <w:pPr>
        <w:pStyle w:val="NoSpacing"/>
        <w:jc w:val="both"/>
        <w:rPr>
          <w:rFonts w:cs="Calibri"/>
          <w:sz w:val="20"/>
          <w:szCs w:val="20"/>
        </w:rPr>
      </w:pPr>
    </w:p>
    <w:p w14:paraId="39CCC09C" w14:textId="77777777" w:rsidR="00CB7ED4" w:rsidRPr="00213358" w:rsidRDefault="00CB7ED4" w:rsidP="00D70C10">
      <w:pPr>
        <w:pStyle w:val="NoSpacing"/>
        <w:jc w:val="both"/>
        <w:rPr>
          <w:rFonts w:cs="Calibri"/>
          <w:b/>
          <w:bCs/>
          <w:sz w:val="20"/>
          <w:szCs w:val="20"/>
        </w:rPr>
      </w:pPr>
      <w:r w:rsidRPr="00213358">
        <w:rPr>
          <w:rFonts w:cs="Calibri"/>
          <w:b/>
          <w:bCs/>
          <w:sz w:val="20"/>
          <w:szCs w:val="20"/>
        </w:rPr>
        <w:t>Description of the problem:</w:t>
      </w:r>
    </w:p>
    <w:p w14:paraId="2AEA2149" w14:textId="0A12DF1B" w:rsidR="009D7D50" w:rsidRDefault="00CB7ED4" w:rsidP="00D70C10">
      <w:pPr>
        <w:pStyle w:val="TableContents"/>
        <w:suppressLineNumbers w:val="0"/>
        <w:jc w:val="both"/>
        <w:rPr>
          <w:rFonts w:cs="Calibri"/>
          <w:sz w:val="20"/>
          <w:szCs w:val="20"/>
        </w:rPr>
      </w:pPr>
      <w:r>
        <w:rPr>
          <w:rFonts w:cs="Calibri"/>
          <w:sz w:val="20"/>
          <w:szCs w:val="20"/>
        </w:rPr>
        <w:t>F</w:t>
      </w:r>
      <w:r w:rsidRPr="00866085">
        <w:rPr>
          <w:rFonts w:cs="Calibri"/>
          <w:sz w:val="20"/>
          <w:szCs w:val="20"/>
        </w:rPr>
        <w:t xml:space="preserve">ollowing internal investigation of </w:t>
      </w:r>
      <w:r w:rsidR="005A4877">
        <w:rPr>
          <w:rFonts w:cs="Calibri"/>
          <w:sz w:val="20"/>
          <w:szCs w:val="20"/>
        </w:rPr>
        <w:t>Alegria 2</w:t>
      </w:r>
      <w:r w:rsidRPr="00866085">
        <w:rPr>
          <w:rFonts w:cs="Calibri"/>
          <w:sz w:val="20"/>
          <w:szCs w:val="20"/>
        </w:rPr>
        <w:t xml:space="preserve">, </w:t>
      </w:r>
      <w:r>
        <w:rPr>
          <w:rFonts w:cs="Calibri"/>
          <w:sz w:val="20"/>
          <w:szCs w:val="20"/>
        </w:rPr>
        <w:t xml:space="preserve">it has been confirmed that </w:t>
      </w:r>
      <w:r w:rsidR="004458C8" w:rsidRPr="00EF189E">
        <w:rPr>
          <w:rFonts w:cs="Calibri"/>
          <w:sz w:val="20"/>
          <w:szCs w:val="20"/>
        </w:rPr>
        <w:t>Alegria 2</w:t>
      </w:r>
      <w:r w:rsidR="00EF189E">
        <w:rPr>
          <w:rFonts w:cs="Calibri"/>
          <w:sz w:val="20"/>
          <w:szCs w:val="20"/>
        </w:rPr>
        <w:t xml:space="preserve"> instrument</w:t>
      </w:r>
      <w:r w:rsidR="004458C8" w:rsidRPr="00EF189E">
        <w:rPr>
          <w:rFonts w:cs="Calibri"/>
          <w:sz w:val="20"/>
          <w:szCs w:val="20"/>
        </w:rPr>
        <w:t xml:space="preserve"> </w:t>
      </w:r>
      <w:r w:rsidR="00A64B35">
        <w:rPr>
          <w:rFonts w:cs="Calibri"/>
          <w:sz w:val="20"/>
          <w:szCs w:val="20"/>
        </w:rPr>
        <w:t xml:space="preserve">with the latest released software version 1.0.6 </w:t>
      </w:r>
      <w:r w:rsidR="004458C8" w:rsidRPr="00EF189E">
        <w:rPr>
          <w:rFonts w:cs="Calibri"/>
          <w:sz w:val="20"/>
          <w:szCs w:val="20"/>
        </w:rPr>
        <w:t xml:space="preserve">pipettes 11 µl instead of 20 µl sample volume for </w:t>
      </w:r>
      <w:r w:rsidR="00A64B35">
        <w:rPr>
          <w:rFonts w:cs="Calibri"/>
          <w:sz w:val="20"/>
          <w:szCs w:val="20"/>
        </w:rPr>
        <w:t>Alegria-</w:t>
      </w:r>
      <w:r w:rsidR="004458C8" w:rsidRPr="00EF189E">
        <w:rPr>
          <w:rFonts w:cs="Calibri"/>
          <w:sz w:val="20"/>
          <w:szCs w:val="20"/>
        </w:rPr>
        <w:t>Assay</w:t>
      </w:r>
      <w:r w:rsidR="00F41C5D">
        <w:rPr>
          <w:rFonts w:cs="Calibri"/>
          <w:sz w:val="20"/>
          <w:szCs w:val="20"/>
        </w:rPr>
        <w:t>:</w:t>
      </w:r>
      <w:r w:rsidR="004458C8" w:rsidRPr="00EF189E">
        <w:rPr>
          <w:rFonts w:cs="Calibri"/>
          <w:sz w:val="20"/>
          <w:szCs w:val="20"/>
        </w:rPr>
        <w:t xml:space="preserve"> </w:t>
      </w:r>
      <w:r w:rsidR="00A114D3">
        <w:rPr>
          <w:rFonts w:cs="Calibri"/>
          <w:sz w:val="20"/>
          <w:szCs w:val="20"/>
        </w:rPr>
        <w:t xml:space="preserve">Product Code: </w:t>
      </w:r>
      <w:r w:rsidR="004458C8" w:rsidRPr="00EF189E">
        <w:rPr>
          <w:rFonts w:cs="Calibri"/>
          <w:sz w:val="20"/>
          <w:szCs w:val="20"/>
        </w:rPr>
        <w:t>O</w:t>
      </w:r>
      <w:r w:rsidR="00032814">
        <w:rPr>
          <w:rFonts w:cs="Calibri"/>
          <w:sz w:val="20"/>
          <w:szCs w:val="20"/>
        </w:rPr>
        <w:t>RG</w:t>
      </w:r>
      <w:r w:rsidR="004458C8" w:rsidRPr="00EF189E">
        <w:rPr>
          <w:rFonts w:cs="Calibri"/>
          <w:sz w:val="20"/>
          <w:szCs w:val="20"/>
        </w:rPr>
        <w:t xml:space="preserve"> 250</w:t>
      </w:r>
      <w:r w:rsidR="00A114D3">
        <w:rPr>
          <w:rFonts w:cs="Calibri"/>
          <w:sz w:val="20"/>
          <w:szCs w:val="20"/>
        </w:rPr>
        <w:t xml:space="preserve">, Product Name: </w:t>
      </w:r>
      <w:r w:rsidR="004458C8" w:rsidRPr="00EF189E">
        <w:rPr>
          <w:rFonts w:cs="Calibri"/>
          <w:sz w:val="20"/>
          <w:szCs w:val="20"/>
        </w:rPr>
        <w:t>Anti-GBM</w:t>
      </w:r>
      <w:r w:rsidR="009D7D50">
        <w:rPr>
          <w:rFonts w:cs="Calibri"/>
          <w:sz w:val="20"/>
          <w:szCs w:val="20"/>
        </w:rPr>
        <w:t xml:space="preserve"> which is for </w:t>
      </w:r>
      <w:r w:rsidR="009D7D50" w:rsidRPr="00402457">
        <w:rPr>
          <w:rFonts w:cs="Calibri"/>
          <w:sz w:val="20"/>
          <w:szCs w:val="20"/>
        </w:rPr>
        <w:t>measurement of IgG class autoantibodies against glomerular basement membrane (GBM) in human serum or plasma samples</w:t>
      </w:r>
      <w:r w:rsidR="00583A99">
        <w:rPr>
          <w:rFonts w:cs="Calibri"/>
          <w:sz w:val="20"/>
          <w:szCs w:val="20"/>
        </w:rPr>
        <w:t xml:space="preserve"> </w:t>
      </w:r>
      <w:r w:rsidR="009D7D50" w:rsidRPr="00402457">
        <w:rPr>
          <w:rFonts w:cs="Calibri"/>
          <w:sz w:val="20"/>
          <w:szCs w:val="20"/>
        </w:rPr>
        <w:t>to aid in the diagnosis of Anti-GBM disease (Goodpasture syndrome)</w:t>
      </w:r>
      <w:r w:rsidR="00E63F95">
        <w:rPr>
          <w:rFonts w:cs="Calibri"/>
          <w:sz w:val="20"/>
          <w:szCs w:val="20"/>
        </w:rPr>
        <w:t xml:space="preserve"> </w:t>
      </w:r>
      <w:r w:rsidR="009D7D50" w:rsidRPr="00402457">
        <w:rPr>
          <w:rFonts w:cs="Calibri"/>
          <w:sz w:val="20"/>
          <w:szCs w:val="20"/>
        </w:rPr>
        <w:t>in conjunction with standard clinical assessment for the differential diagnosis of autoimmune vasculitis.</w:t>
      </w:r>
    </w:p>
    <w:p w14:paraId="06E6D134" w14:textId="0A0676D8" w:rsidR="0050553F" w:rsidRPr="00EF189E" w:rsidRDefault="0050553F" w:rsidP="00D70C10">
      <w:pPr>
        <w:pStyle w:val="TableContents"/>
        <w:suppressLineNumbers w:val="0"/>
        <w:jc w:val="both"/>
        <w:rPr>
          <w:rFonts w:cs="Calibri"/>
          <w:sz w:val="20"/>
          <w:szCs w:val="20"/>
        </w:rPr>
      </w:pPr>
      <w:r>
        <w:rPr>
          <w:rFonts w:cs="Calibri"/>
          <w:sz w:val="20"/>
          <w:szCs w:val="20"/>
        </w:rPr>
        <w:t>The</w:t>
      </w:r>
      <w:r w:rsidR="00B1088B">
        <w:rPr>
          <w:rFonts w:cs="Calibri"/>
          <w:sz w:val="20"/>
          <w:szCs w:val="20"/>
        </w:rPr>
        <w:t xml:space="preserve"> issue</w:t>
      </w:r>
      <w:r w:rsidR="00D9643C">
        <w:rPr>
          <w:rFonts w:cs="Calibri"/>
          <w:sz w:val="20"/>
          <w:szCs w:val="20"/>
        </w:rPr>
        <w:t xml:space="preserve"> is for software version 1.0.6 only, </w:t>
      </w:r>
      <w:r w:rsidR="00E70E45">
        <w:rPr>
          <w:rFonts w:cs="Calibri"/>
          <w:sz w:val="20"/>
          <w:szCs w:val="20"/>
        </w:rPr>
        <w:t>pipetting of the previous Alegria 2 software version 1.0.5</w:t>
      </w:r>
      <w:r w:rsidR="00792716">
        <w:rPr>
          <w:rFonts w:cs="Calibri"/>
          <w:sz w:val="20"/>
          <w:szCs w:val="20"/>
        </w:rPr>
        <w:t>.7</w:t>
      </w:r>
      <w:r w:rsidR="00E70E45">
        <w:rPr>
          <w:rFonts w:cs="Calibri"/>
          <w:sz w:val="20"/>
          <w:szCs w:val="20"/>
        </w:rPr>
        <w:t xml:space="preserve"> is correct.</w:t>
      </w:r>
    </w:p>
    <w:p w14:paraId="20014C73" w14:textId="77777777" w:rsidR="00CB7ED4" w:rsidRDefault="00CB7ED4" w:rsidP="00D70C10">
      <w:pPr>
        <w:pStyle w:val="NoSpacing"/>
        <w:jc w:val="both"/>
        <w:rPr>
          <w:rFonts w:cs="Calibri"/>
          <w:sz w:val="20"/>
          <w:szCs w:val="20"/>
        </w:rPr>
      </w:pPr>
    </w:p>
    <w:p w14:paraId="6CDE9FEE" w14:textId="77777777" w:rsidR="00CB7ED4" w:rsidRPr="00213358" w:rsidRDefault="00CB7ED4" w:rsidP="00D70C10">
      <w:pPr>
        <w:pStyle w:val="NoSpacing"/>
        <w:jc w:val="both"/>
        <w:rPr>
          <w:rFonts w:cs="Calibri"/>
          <w:b/>
          <w:bCs/>
          <w:sz w:val="20"/>
          <w:szCs w:val="20"/>
        </w:rPr>
      </w:pPr>
      <w:r w:rsidRPr="00213358">
        <w:rPr>
          <w:rFonts w:cs="Calibri"/>
          <w:b/>
          <w:bCs/>
          <w:sz w:val="20"/>
          <w:szCs w:val="20"/>
        </w:rPr>
        <w:t>Impact on the patient:</w:t>
      </w:r>
    </w:p>
    <w:p w14:paraId="33AA6A98" w14:textId="519CF9F3" w:rsidR="00CB7ED4" w:rsidRDefault="00CB7ED4" w:rsidP="00D70C10">
      <w:pPr>
        <w:pStyle w:val="NoSpacing"/>
        <w:jc w:val="both"/>
        <w:rPr>
          <w:rFonts w:cs="Calibri"/>
          <w:sz w:val="20"/>
          <w:szCs w:val="20"/>
        </w:rPr>
      </w:pPr>
      <w:r w:rsidRPr="004F57AB">
        <w:rPr>
          <w:rFonts w:cs="Calibri"/>
          <w:sz w:val="20"/>
          <w:szCs w:val="20"/>
        </w:rPr>
        <w:t xml:space="preserve">The </w:t>
      </w:r>
      <w:r w:rsidR="00C576CF">
        <w:rPr>
          <w:rFonts w:cs="Calibri"/>
          <w:sz w:val="20"/>
          <w:szCs w:val="20"/>
        </w:rPr>
        <w:t xml:space="preserve">pipetting of </w:t>
      </w:r>
      <w:r w:rsidR="002C176F" w:rsidRPr="00EF189E">
        <w:rPr>
          <w:rFonts w:cs="Calibri"/>
          <w:sz w:val="20"/>
          <w:szCs w:val="20"/>
        </w:rPr>
        <w:t xml:space="preserve">11 µl instead of 20 µl sample volume </w:t>
      </w:r>
      <w:r w:rsidR="002C176F">
        <w:rPr>
          <w:rFonts w:cs="Calibri"/>
          <w:sz w:val="20"/>
          <w:szCs w:val="20"/>
        </w:rPr>
        <w:t xml:space="preserve">for the Anti-GBM assay </w:t>
      </w:r>
      <w:r w:rsidRPr="004F57AB">
        <w:rPr>
          <w:rFonts w:cs="Calibri"/>
          <w:sz w:val="20"/>
          <w:szCs w:val="20"/>
        </w:rPr>
        <w:t xml:space="preserve">can lead to </w:t>
      </w:r>
      <w:r w:rsidR="002C176F">
        <w:rPr>
          <w:rFonts w:cs="Calibri"/>
          <w:sz w:val="20"/>
          <w:szCs w:val="20"/>
        </w:rPr>
        <w:t>false negative reactions</w:t>
      </w:r>
      <w:r w:rsidR="004537C6">
        <w:rPr>
          <w:rFonts w:cs="Calibri"/>
          <w:sz w:val="20"/>
          <w:szCs w:val="20"/>
        </w:rPr>
        <w:t xml:space="preserve"> with samples with low antibody titer</w:t>
      </w:r>
      <w:r w:rsidR="00E45BEE">
        <w:rPr>
          <w:rFonts w:cs="Calibri"/>
          <w:sz w:val="20"/>
          <w:szCs w:val="20"/>
        </w:rPr>
        <w:t xml:space="preserve"> and </w:t>
      </w:r>
      <w:r w:rsidR="00241F54">
        <w:rPr>
          <w:rFonts w:cs="Calibri"/>
          <w:sz w:val="20"/>
          <w:szCs w:val="20"/>
        </w:rPr>
        <w:t xml:space="preserve">in worst case </w:t>
      </w:r>
      <w:r w:rsidR="00E45BEE">
        <w:rPr>
          <w:rFonts w:cs="Calibri"/>
          <w:sz w:val="20"/>
          <w:szCs w:val="20"/>
        </w:rPr>
        <w:t>m</w:t>
      </w:r>
      <w:r w:rsidR="00E144B0">
        <w:rPr>
          <w:rFonts w:cs="Calibri"/>
          <w:sz w:val="20"/>
          <w:szCs w:val="20"/>
        </w:rPr>
        <w:t>a</w:t>
      </w:r>
      <w:r w:rsidR="00E45BEE">
        <w:rPr>
          <w:rFonts w:cs="Calibri"/>
          <w:sz w:val="20"/>
          <w:szCs w:val="20"/>
        </w:rPr>
        <w:t>y lead to indirect harm:</w:t>
      </w:r>
      <w:r w:rsidR="00184369">
        <w:rPr>
          <w:rFonts w:cs="Calibri"/>
          <w:sz w:val="20"/>
          <w:szCs w:val="20"/>
        </w:rPr>
        <w:t xml:space="preserve"> </w:t>
      </w:r>
      <w:r w:rsidR="00184369" w:rsidRPr="00184369">
        <w:rPr>
          <w:rFonts w:cs="Calibri"/>
          <w:sz w:val="20"/>
          <w:szCs w:val="20"/>
        </w:rPr>
        <w:t xml:space="preserve">A false negative result can incorrectly reassure the clinician and the patient that there is not any illness, progression of it or a low risk of recurrence, and timely treatment can be delayed or missed. </w:t>
      </w:r>
      <w:r w:rsidR="00E55B66">
        <w:rPr>
          <w:rFonts w:cs="Calibri"/>
          <w:sz w:val="20"/>
          <w:szCs w:val="20"/>
        </w:rPr>
        <w:t xml:space="preserve"> </w:t>
      </w:r>
      <w:r w:rsidR="00184369" w:rsidRPr="00184369">
        <w:rPr>
          <w:rFonts w:cs="Calibri"/>
          <w:sz w:val="20"/>
          <w:szCs w:val="20"/>
        </w:rPr>
        <w:t xml:space="preserve">Clinical symptoms of </w:t>
      </w:r>
      <w:r w:rsidR="0055618C" w:rsidRPr="0055618C">
        <w:rPr>
          <w:rFonts w:cs="Calibri"/>
          <w:sz w:val="20"/>
          <w:szCs w:val="20"/>
        </w:rPr>
        <w:t xml:space="preserve">Rapidly Progressive Crescentic Glomerulonephris (RPGN) </w:t>
      </w:r>
      <w:r w:rsidR="00184369" w:rsidRPr="00184369">
        <w:rPr>
          <w:rFonts w:cs="Calibri"/>
          <w:sz w:val="20"/>
          <w:szCs w:val="20"/>
        </w:rPr>
        <w:t>are unmistakably and therapy with glucocorticosteroids, cyclophosphamide or plasma exchange will be implemented within 24 hours independent from the anti-GBM test result. However, in the worst case, if not treated in due time or if therapy is stopped after a false negative test result, RPGN may progress quickly to end-stage kidney disease, eventually leading to death or serious injury.</w:t>
      </w:r>
    </w:p>
    <w:p w14:paraId="2BC809E2" w14:textId="65B02AB0" w:rsidR="004546A0" w:rsidRDefault="004546A0" w:rsidP="00D70C10">
      <w:pPr>
        <w:rPr>
          <w:rFonts w:ascii="Calibri" w:eastAsia="Calibri" w:hAnsi="Calibri" w:cs="Calibri"/>
          <w:sz w:val="20"/>
          <w:szCs w:val="20"/>
          <w:lang w:val="en-US"/>
        </w:rPr>
      </w:pPr>
      <w:r>
        <w:rPr>
          <w:rFonts w:cs="Calibri"/>
          <w:sz w:val="20"/>
          <w:szCs w:val="20"/>
        </w:rPr>
        <w:br w:type="page"/>
      </w:r>
    </w:p>
    <w:p w14:paraId="32629F72" w14:textId="77777777" w:rsidR="00CB7ED4" w:rsidRDefault="00CB7ED4" w:rsidP="00D70C10">
      <w:pPr>
        <w:pStyle w:val="NoSpacing"/>
        <w:jc w:val="both"/>
        <w:rPr>
          <w:rFonts w:cs="Calibri"/>
          <w:sz w:val="20"/>
          <w:szCs w:val="20"/>
        </w:rPr>
      </w:pPr>
    </w:p>
    <w:p w14:paraId="342FF393" w14:textId="77777777" w:rsidR="00CB7ED4" w:rsidRPr="00213358" w:rsidRDefault="00CB7ED4" w:rsidP="00D70C10">
      <w:pPr>
        <w:pStyle w:val="NoSpacing"/>
        <w:jc w:val="both"/>
        <w:rPr>
          <w:rFonts w:cs="Calibri"/>
          <w:b/>
          <w:bCs/>
          <w:sz w:val="20"/>
          <w:szCs w:val="20"/>
        </w:rPr>
      </w:pPr>
      <w:r w:rsidRPr="00213358">
        <w:rPr>
          <w:rFonts w:cs="Calibri"/>
          <w:b/>
          <w:bCs/>
          <w:sz w:val="20"/>
          <w:szCs w:val="20"/>
        </w:rPr>
        <w:t>What measures are to be taken by the addressee?</w:t>
      </w:r>
    </w:p>
    <w:p w14:paraId="228D1432" w14:textId="77777777" w:rsidR="00E35ACE" w:rsidRDefault="00CB7ED4" w:rsidP="00D70C10">
      <w:pPr>
        <w:pStyle w:val="NoSpacing"/>
        <w:jc w:val="both"/>
        <w:rPr>
          <w:rFonts w:eastAsia="Arial" w:cs="Calibri"/>
          <w:sz w:val="20"/>
          <w:szCs w:val="20"/>
        </w:rPr>
      </w:pPr>
      <w:r w:rsidRPr="00FB0AEC">
        <w:rPr>
          <w:rFonts w:eastAsia="Arial" w:cs="Calibri"/>
          <w:sz w:val="20"/>
          <w:szCs w:val="20"/>
        </w:rPr>
        <w:t xml:space="preserve">Due to the potential risk of using the </w:t>
      </w:r>
      <w:r w:rsidR="00EF1E63">
        <w:rPr>
          <w:rFonts w:cs="Calibri"/>
          <w:sz w:val="20"/>
          <w:szCs w:val="20"/>
        </w:rPr>
        <w:t xml:space="preserve">Alegria 2 with software version 1.0.6 in combination with the </w:t>
      </w:r>
      <w:r w:rsidR="00032814">
        <w:rPr>
          <w:rFonts w:cs="Calibri"/>
          <w:sz w:val="20"/>
          <w:szCs w:val="20"/>
        </w:rPr>
        <w:t>ORG 250 Anti-GBM assay</w:t>
      </w:r>
      <w:r w:rsidRPr="00FB0AEC">
        <w:rPr>
          <w:rFonts w:eastAsia="Arial" w:cs="Calibri"/>
          <w:sz w:val="20"/>
          <w:szCs w:val="20"/>
        </w:rPr>
        <w:t>, we ask you to stop</w:t>
      </w:r>
      <w:r w:rsidR="005546B0">
        <w:rPr>
          <w:rFonts w:eastAsia="Arial" w:cs="Calibri"/>
          <w:sz w:val="20"/>
          <w:szCs w:val="20"/>
        </w:rPr>
        <w:t xml:space="preserve"> using</w:t>
      </w:r>
      <w:r w:rsidRPr="00FB0AEC">
        <w:rPr>
          <w:rFonts w:eastAsia="Arial" w:cs="Calibri"/>
          <w:sz w:val="20"/>
          <w:szCs w:val="20"/>
        </w:rPr>
        <w:t xml:space="preserve"> </w:t>
      </w:r>
      <w:bookmarkStart w:id="0" w:name="_Hlk178849358"/>
      <w:r w:rsidR="00D230FA">
        <w:rPr>
          <w:rFonts w:cs="Calibri"/>
          <w:sz w:val="20"/>
          <w:szCs w:val="20"/>
        </w:rPr>
        <w:t xml:space="preserve">ORG 250 Anti-GBM </w:t>
      </w:r>
      <w:bookmarkEnd w:id="0"/>
      <w:r w:rsidR="006F75DE">
        <w:rPr>
          <w:rFonts w:cs="Calibri"/>
          <w:sz w:val="20"/>
          <w:szCs w:val="20"/>
        </w:rPr>
        <w:t xml:space="preserve">if your </w:t>
      </w:r>
      <w:r w:rsidR="00D230FA">
        <w:rPr>
          <w:rFonts w:cs="Calibri"/>
          <w:sz w:val="20"/>
          <w:szCs w:val="20"/>
        </w:rPr>
        <w:t xml:space="preserve">Alegria 2 </w:t>
      </w:r>
      <w:r w:rsidR="006F75DE">
        <w:rPr>
          <w:rFonts w:cs="Calibri"/>
          <w:sz w:val="20"/>
          <w:szCs w:val="20"/>
        </w:rPr>
        <w:t xml:space="preserve">instrument is already upgraded </w:t>
      </w:r>
      <w:r w:rsidR="00D230FA">
        <w:rPr>
          <w:rFonts w:cs="Calibri"/>
          <w:sz w:val="20"/>
          <w:szCs w:val="20"/>
        </w:rPr>
        <w:t>with software version 1.0.6</w:t>
      </w:r>
      <w:r w:rsidRPr="00FB0AEC">
        <w:rPr>
          <w:rFonts w:eastAsia="Arial" w:cs="Calibri"/>
          <w:sz w:val="20"/>
          <w:szCs w:val="20"/>
        </w:rPr>
        <w:t xml:space="preserve">. </w:t>
      </w:r>
    </w:p>
    <w:p w14:paraId="5774CA02" w14:textId="77777777" w:rsidR="004830EE" w:rsidRDefault="004830EE" w:rsidP="00D70C10">
      <w:pPr>
        <w:pStyle w:val="NoSpacing"/>
        <w:jc w:val="both"/>
        <w:rPr>
          <w:rFonts w:eastAsia="Arial" w:cs="Calibri"/>
          <w:sz w:val="20"/>
          <w:szCs w:val="20"/>
        </w:rPr>
      </w:pPr>
    </w:p>
    <w:p w14:paraId="4F3B7FB3" w14:textId="4CBF08CD" w:rsidR="004830EE" w:rsidRDefault="00CF7F15" w:rsidP="00D70C10">
      <w:pPr>
        <w:pStyle w:val="NoSpacing"/>
        <w:jc w:val="both"/>
        <w:rPr>
          <w:rFonts w:eastAsia="Arial" w:cs="Calibri"/>
          <w:sz w:val="20"/>
          <w:szCs w:val="20"/>
        </w:rPr>
      </w:pPr>
      <w:r>
        <w:rPr>
          <w:rFonts w:eastAsia="Arial" w:cs="Calibri"/>
          <w:noProof/>
          <w:sz w:val="20"/>
          <w:szCs w:val="20"/>
        </w:rPr>
        <w:drawing>
          <wp:inline distT="0" distB="0" distL="0" distR="0" wp14:anchorId="715FE7E9" wp14:editId="1E800938">
            <wp:extent cx="5764530" cy="3244215"/>
            <wp:effectExtent l="0" t="0" r="7620" b="0"/>
            <wp:docPr id="116658523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4530" cy="3244215"/>
                    </a:xfrm>
                    <a:prstGeom prst="rect">
                      <a:avLst/>
                    </a:prstGeom>
                    <a:noFill/>
                    <a:ln>
                      <a:noFill/>
                    </a:ln>
                  </pic:spPr>
                </pic:pic>
              </a:graphicData>
            </a:graphic>
          </wp:inline>
        </w:drawing>
      </w:r>
    </w:p>
    <w:p w14:paraId="7C8752AA" w14:textId="223DD2F3" w:rsidR="004830EE" w:rsidRPr="00B17B47" w:rsidRDefault="006671B8" w:rsidP="00D70C10">
      <w:pPr>
        <w:pStyle w:val="NoSpacing"/>
        <w:jc w:val="both"/>
        <w:rPr>
          <w:rFonts w:eastAsia="Arial" w:cs="Calibri"/>
          <w:b/>
          <w:bCs/>
          <w:sz w:val="16"/>
          <w:szCs w:val="16"/>
        </w:rPr>
      </w:pPr>
      <w:r w:rsidRPr="00B17B47">
        <w:rPr>
          <w:rFonts w:eastAsia="Arial" w:cs="Calibri"/>
          <w:b/>
          <w:bCs/>
          <w:sz w:val="16"/>
          <w:szCs w:val="16"/>
        </w:rPr>
        <w:t>Figure above is an example Screenshot</w:t>
      </w:r>
      <w:r w:rsidR="00E073F1" w:rsidRPr="00B17B47">
        <w:rPr>
          <w:rFonts w:eastAsia="Arial" w:cs="Calibri"/>
          <w:b/>
          <w:bCs/>
          <w:sz w:val="16"/>
          <w:szCs w:val="16"/>
        </w:rPr>
        <w:t xml:space="preserve"> of the Alegria 2 Graphic User Interface</w:t>
      </w:r>
      <w:r w:rsidR="008C0D88" w:rsidRPr="00B17B47">
        <w:rPr>
          <w:rFonts w:eastAsia="Arial" w:cs="Calibri"/>
          <w:b/>
          <w:bCs/>
          <w:sz w:val="16"/>
          <w:szCs w:val="16"/>
        </w:rPr>
        <w:t>. The software version is identifiable in the upper screen area</w:t>
      </w:r>
      <w:r w:rsidR="00B17B47">
        <w:rPr>
          <w:rFonts w:eastAsia="Arial" w:cs="Calibri"/>
          <w:b/>
          <w:bCs/>
          <w:sz w:val="16"/>
          <w:szCs w:val="16"/>
        </w:rPr>
        <w:t xml:space="preserve"> as highlighted above</w:t>
      </w:r>
      <w:r w:rsidR="004546A0">
        <w:rPr>
          <w:rFonts w:eastAsia="Arial" w:cs="Calibri"/>
          <w:b/>
          <w:bCs/>
          <w:sz w:val="16"/>
          <w:szCs w:val="16"/>
        </w:rPr>
        <w:t xml:space="preserve"> with a red circle</w:t>
      </w:r>
      <w:r w:rsidR="00B17B47" w:rsidRPr="00B17B47">
        <w:rPr>
          <w:rFonts w:eastAsia="Arial" w:cs="Calibri"/>
          <w:b/>
          <w:bCs/>
          <w:sz w:val="16"/>
          <w:szCs w:val="16"/>
        </w:rPr>
        <w:t>.</w:t>
      </w:r>
      <w:r w:rsidR="00F0244E" w:rsidRPr="00B17B47">
        <w:rPr>
          <w:rFonts w:eastAsia="Arial" w:cs="Calibri"/>
          <w:b/>
          <w:bCs/>
          <w:sz w:val="16"/>
          <w:szCs w:val="16"/>
        </w:rPr>
        <w:t xml:space="preserve"> </w:t>
      </w:r>
    </w:p>
    <w:p w14:paraId="47A7E73E" w14:textId="77777777" w:rsidR="004830EE" w:rsidRDefault="004830EE" w:rsidP="00D70C10">
      <w:pPr>
        <w:pStyle w:val="NoSpacing"/>
        <w:jc w:val="both"/>
        <w:rPr>
          <w:rFonts w:eastAsia="Arial" w:cs="Calibri"/>
          <w:sz w:val="20"/>
          <w:szCs w:val="20"/>
        </w:rPr>
      </w:pPr>
    </w:p>
    <w:p w14:paraId="4A6DA087" w14:textId="1EB1B583" w:rsidR="00651BB7" w:rsidRDefault="00891DE2" w:rsidP="00D70C10">
      <w:pPr>
        <w:pStyle w:val="NoSpacing"/>
        <w:jc w:val="both"/>
        <w:rPr>
          <w:rFonts w:eastAsia="Arial" w:cs="Calibri"/>
          <w:sz w:val="20"/>
          <w:szCs w:val="20"/>
        </w:rPr>
      </w:pPr>
      <w:r>
        <w:rPr>
          <w:rFonts w:eastAsia="Arial" w:cs="Calibri"/>
          <w:sz w:val="20"/>
          <w:szCs w:val="20"/>
        </w:rPr>
        <w:t>A</w:t>
      </w:r>
      <w:r w:rsidRPr="00891DE2">
        <w:rPr>
          <w:rFonts w:eastAsia="Arial" w:cs="Calibri"/>
          <w:sz w:val="20"/>
          <w:szCs w:val="20"/>
        </w:rPr>
        <w:t>ll other assays can still be used</w:t>
      </w:r>
      <w:r w:rsidR="00E35ACE">
        <w:rPr>
          <w:rFonts w:eastAsia="Arial" w:cs="Calibri"/>
          <w:sz w:val="20"/>
          <w:szCs w:val="20"/>
        </w:rPr>
        <w:t xml:space="preserve"> with this software version</w:t>
      </w:r>
      <w:r>
        <w:rPr>
          <w:rFonts w:eastAsia="Arial" w:cs="Calibri"/>
          <w:sz w:val="20"/>
          <w:szCs w:val="20"/>
        </w:rPr>
        <w:t>.</w:t>
      </w:r>
    </w:p>
    <w:p w14:paraId="476D2C46" w14:textId="64301F23" w:rsidR="003C58E7" w:rsidRPr="004546A0" w:rsidRDefault="00E35ACE" w:rsidP="00D70C10">
      <w:pPr>
        <w:pStyle w:val="NoSpacing"/>
        <w:jc w:val="both"/>
        <w:rPr>
          <w:rFonts w:eastAsia="Arial" w:cs="Calibri"/>
          <w:sz w:val="20"/>
          <w:szCs w:val="20"/>
          <w:lang w:val="en-GB"/>
        </w:rPr>
      </w:pPr>
      <w:r w:rsidRPr="0035673F">
        <w:rPr>
          <w:rFonts w:eastAsia="Arial" w:cs="Calibri"/>
          <w:sz w:val="20"/>
          <w:szCs w:val="20"/>
          <w:lang w:val="en-GB"/>
        </w:rPr>
        <w:t>If your Alegria 2 instrument is running with software version 1.0.5</w:t>
      </w:r>
      <w:r>
        <w:rPr>
          <w:rFonts w:eastAsia="Arial" w:cs="Calibri"/>
          <w:sz w:val="20"/>
          <w:szCs w:val="20"/>
          <w:lang w:val="en-GB"/>
        </w:rPr>
        <w:t>.7</w:t>
      </w:r>
      <w:r w:rsidRPr="0035673F">
        <w:rPr>
          <w:rFonts w:eastAsia="Arial" w:cs="Calibri"/>
          <w:sz w:val="20"/>
          <w:szCs w:val="20"/>
          <w:lang w:val="en-GB"/>
        </w:rPr>
        <w:t xml:space="preserve"> you can continue testing ORG 250 Anti-GBM</w:t>
      </w:r>
      <w:r>
        <w:rPr>
          <w:rFonts w:eastAsia="Arial" w:cs="Calibri"/>
          <w:sz w:val="20"/>
          <w:szCs w:val="20"/>
          <w:lang w:val="en-GB"/>
        </w:rPr>
        <w:t>.</w:t>
      </w:r>
    </w:p>
    <w:p w14:paraId="3754A794" w14:textId="77777777" w:rsidR="003C58E7" w:rsidRDefault="003C58E7" w:rsidP="00D70C10">
      <w:pPr>
        <w:pStyle w:val="NoSpacing"/>
        <w:jc w:val="both"/>
        <w:rPr>
          <w:rFonts w:cs="Calibri"/>
          <w:sz w:val="20"/>
          <w:szCs w:val="20"/>
        </w:rPr>
      </w:pPr>
    </w:p>
    <w:p w14:paraId="2B19208C" w14:textId="1F77CC8E" w:rsidR="004546A0" w:rsidRPr="009201E0" w:rsidRDefault="009201E0" w:rsidP="00D70C10">
      <w:pPr>
        <w:pStyle w:val="NoSpacing"/>
        <w:jc w:val="both"/>
        <w:rPr>
          <w:rFonts w:cs="Calibri"/>
          <w:sz w:val="20"/>
          <w:szCs w:val="20"/>
        </w:rPr>
      </w:pPr>
      <w:r w:rsidRPr="009201E0">
        <w:rPr>
          <w:rFonts w:cs="Calibri"/>
          <w:sz w:val="20"/>
          <w:szCs w:val="20"/>
        </w:rPr>
        <w:t>In Summary:</w:t>
      </w:r>
    </w:p>
    <w:p w14:paraId="5E5D8581" w14:textId="5A70CC40" w:rsidR="00774FD8" w:rsidRPr="009201E0" w:rsidRDefault="009E2CC6" w:rsidP="00D70C10">
      <w:pPr>
        <w:numPr>
          <w:ilvl w:val="0"/>
          <w:numId w:val="1"/>
        </w:numPr>
        <w:jc w:val="both"/>
        <w:rPr>
          <w:rFonts w:ascii="Calibri" w:hAnsi="Calibri" w:cs="Calibri"/>
          <w:sz w:val="20"/>
          <w:szCs w:val="20"/>
          <w:lang w:val="en-GB"/>
        </w:rPr>
      </w:pPr>
      <w:r w:rsidRPr="009201E0">
        <w:rPr>
          <w:rFonts w:ascii="Calibri" w:hAnsi="Calibri" w:cs="Calibri"/>
          <w:sz w:val="20"/>
          <w:szCs w:val="20"/>
          <w:lang w:val="en-GB"/>
        </w:rPr>
        <w:t>If your Alegria 2 instrument i</w:t>
      </w:r>
      <w:r w:rsidR="003C58E7" w:rsidRPr="009201E0">
        <w:rPr>
          <w:rFonts w:ascii="Calibri" w:hAnsi="Calibri" w:cs="Calibri"/>
          <w:sz w:val="20"/>
          <w:szCs w:val="20"/>
          <w:lang w:val="en-GB"/>
        </w:rPr>
        <w:t>s running with software version 1.0.6.</w:t>
      </w:r>
      <w:r w:rsidR="00343DAA" w:rsidRPr="009201E0">
        <w:rPr>
          <w:rFonts w:ascii="Calibri" w:hAnsi="Calibri" w:cs="Calibri"/>
          <w:sz w:val="20"/>
          <w:szCs w:val="20"/>
          <w:lang w:val="en-GB"/>
        </w:rPr>
        <w:t>, s</w:t>
      </w:r>
      <w:r w:rsidR="003C58E7" w:rsidRPr="009201E0">
        <w:rPr>
          <w:rFonts w:ascii="Calibri" w:hAnsi="Calibri" w:cs="Calibri"/>
          <w:sz w:val="20"/>
          <w:szCs w:val="20"/>
          <w:lang w:val="en-GB"/>
        </w:rPr>
        <w:t>top using ORG 250 Anti-GBM</w:t>
      </w:r>
      <w:r w:rsidR="00A77584" w:rsidRPr="009201E0">
        <w:rPr>
          <w:rFonts w:ascii="Calibri" w:hAnsi="Calibri" w:cs="Calibri"/>
          <w:sz w:val="20"/>
          <w:szCs w:val="20"/>
          <w:lang w:val="en-GB"/>
        </w:rPr>
        <w:t xml:space="preserve">. </w:t>
      </w:r>
      <w:r w:rsidR="00494825" w:rsidRPr="009201E0">
        <w:rPr>
          <w:rFonts w:ascii="Calibri" w:hAnsi="Calibri" w:cs="Calibri"/>
          <w:sz w:val="20"/>
          <w:szCs w:val="20"/>
          <w:lang w:val="en-GB"/>
        </w:rPr>
        <w:t xml:space="preserve"> </w:t>
      </w:r>
      <w:r w:rsidR="00BB4946" w:rsidRPr="009201E0">
        <w:rPr>
          <w:rFonts w:ascii="Calibri" w:hAnsi="Calibri" w:cs="Calibri"/>
          <w:sz w:val="20"/>
          <w:szCs w:val="20"/>
          <w:lang w:val="en-GB"/>
        </w:rPr>
        <w:t xml:space="preserve">Contact your local </w:t>
      </w:r>
      <w:r w:rsidR="009E4610" w:rsidRPr="009201E0">
        <w:rPr>
          <w:rFonts w:ascii="Calibri" w:hAnsi="Calibri" w:cs="Calibri"/>
          <w:sz w:val="20"/>
          <w:szCs w:val="20"/>
          <w:lang w:val="en-GB"/>
        </w:rPr>
        <w:t>distributor.</w:t>
      </w:r>
    </w:p>
    <w:p w14:paraId="62E8D866" w14:textId="0703101A" w:rsidR="00AB0877" w:rsidRPr="009201E0" w:rsidRDefault="00CB7ED4" w:rsidP="00D70C10">
      <w:pPr>
        <w:numPr>
          <w:ilvl w:val="0"/>
          <w:numId w:val="1"/>
        </w:numPr>
        <w:jc w:val="both"/>
        <w:rPr>
          <w:rFonts w:ascii="Calibri" w:hAnsi="Calibri" w:cs="Calibri"/>
          <w:sz w:val="20"/>
          <w:szCs w:val="20"/>
          <w:lang w:val="en-GB"/>
        </w:rPr>
      </w:pPr>
      <w:r w:rsidRPr="009201E0">
        <w:rPr>
          <w:rFonts w:ascii="Calibri" w:hAnsi="Calibri" w:cs="Calibri"/>
          <w:sz w:val="20"/>
          <w:szCs w:val="20"/>
          <w:lang w:val="en-GB"/>
        </w:rPr>
        <w:t xml:space="preserve">Please use the attached </w:t>
      </w:r>
      <w:r w:rsidR="00A77584" w:rsidRPr="009201E0">
        <w:rPr>
          <w:rFonts w:ascii="Calibri" w:hAnsi="Calibri" w:cs="Calibri"/>
          <w:sz w:val="20"/>
          <w:szCs w:val="20"/>
          <w:lang w:val="en-GB"/>
        </w:rPr>
        <w:t>“Field Action Customer Reply Form”</w:t>
      </w:r>
      <w:r w:rsidRPr="009201E0">
        <w:rPr>
          <w:rFonts w:ascii="Calibri" w:hAnsi="Calibri" w:cs="Calibri"/>
          <w:sz w:val="20"/>
          <w:szCs w:val="20"/>
          <w:lang w:val="en-GB"/>
        </w:rPr>
        <w:t>, sign and send back to us</w:t>
      </w:r>
      <w:r w:rsidR="00A77584" w:rsidRPr="009201E0">
        <w:rPr>
          <w:rFonts w:ascii="Calibri" w:hAnsi="Calibri" w:cs="Calibri"/>
          <w:sz w:val="20"/>
          <w:szCs w:val="20"/>
          <w:lang w:val="en-GB"/>
        </w:rPr>
        <w:t xml:space="preserve"> within</w:t>
      </w:r>
      <w:r w:rsidR="00653811" w:rsidRPr="009201E0">
        <w:rPr>
          <w:rFonts w:ascii="Calibri" w:hAnsi="Calibri" w:cs="Calibri"/>
          <w:sz w:val="20"/>
          <w:szCs w:val="20"/>
          <w:lang w:val="en-GB"/>
        </w:rPr>
        <w:t xml:space="preserve"> five</w:t>
      </w:r>
      <w:r w:rsidR="00A77584" w:rsidRPr="009201E0">
        <w:rPr>
          <w:rFonts w:ascii="Calibri" w:hAnsi="Calibri" w:cs="Calibri"/>
          <w:sz w:val="20"/>
          <w:szCs w:val="20"/>
          <w:lang w:val="en-GB"/>
        </w:rPr>
        <w:t xml:space="preserve"> </w:t>
      </w:r>
      <w:r w:rsidR="00653811" w:rsidRPr="009201E0">
        <w:rPr>
          <w:rFonts w:ascii="Calibri" w:hAnsi="Calibri" w:cs="Calibri"/>
          <w:sz w:val="20"/>
          <w:szCs w:val="20"/>
          <w:lang w:val="en-GB"/>
        </w:rPr>
        <w:t>(</w:t>
      </w:r>
      <w:r w:rsidR="00A77584" w:rsidRPr="009201E0">
        <w:rPr>
          <w:rFonts w:ascii="Calibri" w:hAnsi="Calibri" w:cs="Calibri"/>
          <w:sz w:val="20"/>
          <w:szCs w:val="20"/>
          <w:lang w:val="en-GB"/>
        </w:rPr>
        <w:t>5</w:t>
      </w:r>
      <w:r w:rsidR="00653811" w:rsidRPr="009201E0">
        <w:rPr>
          <w:rFonts w:ascii="Calibri" w:hAnsi="Calibri" w:cs="Calibri"/>
          <w:sz w:val="20"/>
          <w:szCs w:val="20"/>
          <w:lang w:val="en-GB"/>
        </w:rPr>
        <w:t>)</w:t>
      </w:r>
      <w:r w:rsidR="00A77584" w:rsidRPr="009201E0">
        <w:rPr>
          <w:rFonts w:ascii="Calibri" w:hAnsi="Calibri" w:cs="Calibri"/>
          <w:sz w:val="20"/>
          <w:szCs w:val="20"/>
          <w:lang w:val="en-GB"/>
        </w:rPr>
        <w:t xml:space="preserve"> </w:t>
      </w:r>
      <w:r w:rsidR="00C76F30" w:rsidRPr="009201E0">
        <w:rPr>
          <w:rFonts w:ascii="Calibri" w:hAnsi="Calibri" w:cs="Calibri"/>
          <w:sz w:val="20"/>
          <w:szCs w:val="20"/>
          <w:lang w:val="en-GB"/>
        </w:rPr>
        <w:t>business</w:t>
      </w:r>
      <w:r w:rsidR="00A77584" w:rsidRPr="009201E0">
        <w:rPr>
          <w:rFonts w:ascii="Calibri" w:hAnsi="Calibri" w:cs="Calibri"/>
          <w:sz w:val="20"/>
          <w:szCs w:val="20"/>
          <w:lang w:val="en-GB"/>
        </w:rPr>
        <w:t xml:space="preserve"> days.</w:t>
      </w:r>
    </w:p>
    <w:p w14:paraId="7CD5E92B" w14:textId="76597E2F" w:rsidR="00CB7ED4" w:rsidRPr="009201E0" w:rsidRDefault="00CB7ED4" w:rsidP="00D70C10">
      <w:pPr>
        <w:numPr>
          <w:ilvl w:val="0"/>
          <w:numId w:val="1"/>
        </w:numPr>
        <w:jc w:val="both"/>
        <w:rPr>
          <w:rFonts w:ascii="Calibri" w:hAnsi="Calibri" w:cs="Calibri"/>
          <w:sz w:val="20"/>
          <w:szCs w:val="20"/>
          <w:lang w:val="en-GB"/>
        </w:rPr>
      </w:pPr>
      <w:r w:rsidRPr="009201E0">
        <w:rPr>
          <w:rFonts w:ascii="Calibri" w:hAnsi="Calibri" w:cs="Calibri"/>
          <w:sz w:val="20"/>
          <w:szCs w:val="20"/>
          <w:lang w:val="en-GB"/>
        </w:rPr>
        <w:t>Please inform and forward this notice</w:t>
      </w:r>
      <w:r w:rsidRPr="009201E0">
        <w:rPr>
          <w:sz w:val="20"/>
          <w:szCs w:val="20"/>
          <w:lang w:val="en-GB"/>
        </w:rPr>
        <w:t xml:space="preserve"> </w:t>
      </w:r>
      <w:r w:rsidRPr="009201E0">
        <w:rPr>
          <w:rFonts w:ascii="Calibri" w:hAnsi="Calibri" w:cs="Calibri"/>
          <w:sz w:val="20"/>
          <w:szCs w:val="20"/>
          <w:lang w:val="en-GB"/>
        </w:rPr>
        <w:t>to affected persons and institutions</w:t>
      </w:r>
      <w:r w:rsidR="009E5CBB" w:rsidRPr="009201E0">
        <w:rPr>
          <w:rFonts w:ascii="Calibri" w:hAnsi="Calibri" w:cs="Calibri"/>
          <w:sz w:val="20"/>
          <w:szCs w:val="20"/>
          <w:lang w:val="en-GB"/>
        </w:rPr>
        <w:t xml:space="preserve"> on which this</w:t>
      </w:r>
      <w:r w:rsidR="00B85E4D" w:rsidRPr="009201E0">
        <w:rPr>
          <w:rFonts w:ascii="Calibri" w:hAnsi="Calibri" w:cs="Calibri"/>
          <w:sz w:val="20"/>
          <w:szCs w:val="20"/>
          <w:lang w:val="en-GB"/>
        </w:rPr>
        <w:t xml:space="preserve"> action has an impact.</w:t>
      </w:r>
    </w:p>
    <w:p w14:paraId="191E6F4E" w14:textId="77777777" w:rsidR="00CB7ED4" w:rsidRPr="00177370" w:rsidRDefault="00CB7ED4" w:rsidP="00D70C10">
      <w:pPr>
        <w:jc w:val="both"/>
        <w:rPr>
          <w:rFonts w:ascii="Calibri" w:hAnsi="Calibri" w:cs="Calibri"/>
          <w:lang w:val="en-GB"/>
        </w:rPr>
      </w:pPr>
    </w:p>
    <w:p w14:paraId="3FA0C56C" w14:textId="77777777" w:rsidR="00CB7ED4" w:rsidRDefault="00CB7ED4" w:rsidP="00D70C10">
      <w:pPr>
        <w:pStyle w:val="NoSpacing"/>
        <w:rPr>
          <w:rFonts w:cs="Calibri"/>
          <w:b/>
          <w:sz w:val="20"/>
          <w:szCs w:val="20"/>
        </w:rPr>
      </w:pPr>
    </w:p>
    <w:p w14:paraId="0FDA96D8" w14:textId="77777777" w:rsidR="004546A0" w:rsidRDefault="004546A0" w:rsidP="00D70C10">
      <w:pPr>
        <w:pStyle w:val="NoSpacing"/>
        <w:rPr>
          <w:rFonts w:cs="Calibri"/>
          <w:b/>
          <w:sz w:val="20"/>
          <w:szCs w:val="20"/>
        </w:rPr>
      </w:pPr>
    </w:p>
    <w:p w14:paraId="66E75A6E" w14:textId="77777777" w:rsidR="004546A0" w:rsidRDefault="004546A0" w:rsidP="00D70C10">
      <w:pPr>
        <w:pStyle w:val="NoSpacing"/>
        <w:rPr>
          <w:rFonts w:cs="Calibri"/>
          <w:b/>
          <w:sz w:val="20"/>
          <w:szCs w:val="20"/>
        </w:rPr>
      </w:pPr>
    </w:p>
    <w:p w14:paraId="1334DF59" w14:textId="77777777" w:rsidR="004546A0" w:rsidRDefault="004546A0" w:rsidP="00D70C10">
      <w:pPr>
        <w:pStyle w:val="NoSpacing"/>
        <w:rPr>
          <w:rFonts w:cs="Calibri"/>
          <w:b/>
          <w:sz w:val="20"/>
          <w:szCs w:val="20"/>
        </w:rPr>
      </w:pPr>
    </w:p>
    <w:p w14:paraId="50D7DEF4" w14:textId="77777777" w:rsidR="004546A0" w:rsidRDefault="004546A0" w:rsidP="00D70C10">
      <w:pPr>
        <w:pStyle w:val="NoSpacing"/>
        <w:rPr>
          <w:rFonts w:cs="Calibri"/>
          <w:b/>
          <w:sz w:val="20"/>
          <w:szCs w:val="20"/>
        </w:rPr>
      </w:pPr>
    </w:p>
    <w:p w14:paraId="4EC172DE" w14:textId="77777777" w:rsidR="004546A0" w:rsidRDefault="004546A0" w:rsidP="00D70C10">
      <w:pPr>
        <w:pStyle w:val="NoSpacing"/>
        <w:rPr>
          <w:rFonts w:cs="Calibri"/>
          <w:b/>
          <w:sz w:val="20"/>
          <w:szCs w:val="20"/>
        </w:rPr>
      </w:pPr>
    </w:p>
    <w:p w14:paraId="0B3B143D" w14:textId="77777777" w:rsidR="004546A0" w:rsidRDefault="004546A0" w:rsidP="00D70C10">
      <w:pPr>
        <w:pStyle w:val="NoSpacing"/>
        <w:rPr>
          <w:rFonts w:cs="Calibri"/>
          <w:b/>
          <w:sz w:val="20"/>
          <w:szCs w:val="20"/>
        </w:rPr>
      </w:pPr>
    </w:p>
    <w:p w14:paraId="0970218C" w14:textId="77777777" w:rsidR="004546A0" w:rsidRDefault="004546A0" w:rsidP="00D70C10">
      <w:pPr>
        <w:pStyle w:val="NoSpacing"/>
        <w:rPr>
          <w:rFonts w:cs="Calibri"/>
          <w:b/>
          <w:sz w:val="20"/>
          <w:szCs w:val="20"/>
        </w:rPr>
      </w:pPr>
    </w:p>
    <w:p w14:paraId="48683EB4" w14:textId="77777777" w:rsidR="004546A0" w:rsidRDefault="004546A0" w:rsidP="00D70C10">
      <w:pPr>
        <w:pStyle w:val="NoSpacing"/>
        <w:rPr>
          <w:rFonts w:cs="Calibri"/>
          <w:b/>
          <w:sz w:val="20"/>
          <w:szCs w:val="20"/>
        </w:rPr>
      </w:pPr>
    </w:p>
    <w:p w14:paraId="75A02588" w14:textId="77777777" w:rsidR="004546A0" w:rsidRDefault="004546A0" w:rsidP="00D70C10">
      <w:pPr>
        <w:pStyle w:val="NoSpacing"/>
        <w:rPr>
          <w:rFonts w:cs="Calibri"/>
          <w:b/>
          <w:sz w:val="20"/>
          <w:szCs w:val="20"/>
        </w:rPr>
      </w:pPr>
    </w:p>
    <w:p w14:paraId="194B985B" w14:textId="77777777" w:rsidR="004546A0" w:rsidRDefault="004546A0" w:rsidP="00D70C10">
      <w:pPr>
        <w:pStyle w:val="NoSpacing"/>
        <w:rPr>
          <w:rFonts w:cs="Calibri"/>
          <w:b/>
          <w:sz w:val="20"/>
          <w:szCs w:val="20"/>
        </w:rPr>
      </w:pPr>
    </w:p>
    <w:p w14:paraId="722DF6BD" w14:textId="77777777" w:rsidR="004546A0" w:rsidRDefault="004546A0" w:rsidP="00D70C10">
      <w:pPr>
        <w:pStyle w:val="NoSpacing"/>
        <w:rPr>
          <w:rFonts w:cs="Calibri"/>
          <w:b/>
          <w:sz w:val="20"/>
          <w:szCs w:val="20"/>
        </w:rPr>
      </w:pPr>
    </w:p>
    <w:p w14:paraId="3705E301" w14:textId="77777777" w:rsidR="004546A0" w:rsidRDefault="004546A0" w:rsidP="00D70C10">
      <w:pPr>
        <w:pStyle w:val="NoSpacing"/>
        <w:rPr>
          <w:rFonts w:cs="Calibri"/>
          <w:b/>
          <w:sz w:val="20"/>
          <w:szCs w:val="20"/>
        </w:rPr>
      </w:pPr>
    </w:p>
    <w:p w14:paraId="469670F7" w14:textId="77777777" w:rsidR="004546A0" w:rsidRDefault="004546A0" w:rsidP="00D70C10">
      <w:pPr>
        <w:pStyle w:val="NoSpacing"/>
        <w:rPr>
          <w:rFonts w:cs="Calibri"/>
          <w:b/>
          <w:sz w:val="20"/>
          <w:szCs w:val="20"/>
        </w:rPr>
      </w:pPr>
    </w:p>
    <w:p w14:paraId="72CD09D3" w14:textId="77777777" w:rsidR="004546A0" w:rsidRDefault="004546A0" w:rsidP="00D70C10">
      <w:pPr>
        <w:pStyle w:val="NoSpacing"/>
        <w:rPr>
          <w:rFonts w:cs="Calibri"/>
          <w:b/>
          <w:sz w:val="20"/>
          <w:szCs w:val="20"/>
        </w:rPr>
      </w:pPr>
    </w:p>
    <w:p w14:paraId="529224A7" w14:textId="77777777" w:rsidR="004546A0" w:rsidRDefault="004546A0" w:rsidP="00D70C10">
      <w:pPr>
        <w:pStyle w:val="NoSpacing"/>
        <w:rPr>
          <w:rFonts w:cs="Calibri"/>
          <w:b/>
          <w:sz w:val="20"/>
          <w:szCs w:val="20"/>
        </w:rPr>
      </w:pPr>
    </w:p>
    <w:p w14:paraId="15C2A205" w14:textId="77777777" w:rsidR="00CB7ED4" w:rsidRDefault="00CB7ED4" w:rsidP="00D70C10">
      <w:pPr>
        <w:pStyle w:val="NoSpacing"/>
        <w:rPr>
          <w:rFonts w:cs="Calibri"/>
          <w:b/>
          <w:sz w:val="20"/>
          <w:szCs w:val="20"/>
        </w:rPr>
      </w:pPr>
      <w:r w:rsidRPr="00866085">
        <w:rPr>
          <w:rFonts w:cs="Calibri"/>
          <w:b/>
          <w:sz w:val="20"/>
          <w:szCs w:val="20"/>
        </w:rPr>
        <w:lastRenderedPageBreak/>
        <w:t>Corrective and preventive actions</w:t>
      </w:r>
    </w:p>
    <w:p w14:paraId="4089D8E9" w14:textId="77777777" w:rsidR="008D6DB8" w:rsidRPr="001C4837" w:rsidRDefault="00CB7ED4" w:rsidP="00D70C10">
      <w:pPr>
        <w:pStyle w:val="NoSpacing"/>
        <w:jc w:val="both"/>
        <w:rPr>
          <w:rFonts w:eastAsia="Arial" w:cs="Calibri"/>
          <w:sz w:val="20"/>
          <w:szCs w:val="20"/>
        </w:rPr>
      </w:pPr>
      <w:r w:rsidRPr="00866085">
        <w:rPr>
          <w:rFonts w:cs="Calibri"/>
          <w:sz w:val="20"/>
          <w:szCs w:val="20"/>
        </w:rPr>
        <w:t>ORGENTEC Diagnostika GmbH started corrective and preventive actions that prevent t</w:t>
      </w:r>
      <w:r>
        <w:rPr>
          <w:rFonts w:cs="Calibri"/>
          <w:sz w:val="20"/>
          <w:szCs w:val="20"/>
        </w:rPr>
        <w:t>he re-occurrence of this error</w:t>
      </w:r>
      <w:r w:rsidR="00774FD8">
        <w:rPr>
          <w:rFonts w:cs="Calibri"/>
          <w:sz w:val="20"/>
          <w:szCs w:val="20"/>
        </w:rPr>
        <w:t>.</w:t>
      </w:r>
      <w:r w:rsidR="001F62BB">
        <w:rPr>
          <w:rFonts w:cs="Calibri"/>
          <w:sz w:val="20"/>
          <w:szCs w:val="20"/>
        </w:rPr>
        <w:t xml:space="preserve"> </w:t>
      </w:r>
      <w:r w:rsidR="008D6DB8" w:rsidRPr="00866085">
        <w:rPr>
          <w:rFonts w:cs="Calibri"/>
          <w:sz w:val="20"/>
          <w:szCs w:val="20"/>
        </w:rPr>
        <w:t>ORGENTEC Diagnostika GmbH</w:t>
      </w:r>
      <w:r w:rsidR="008D6DB8" w:rsidRPr="00651BB7">
        <w:rPr>
          <w:rFonts w:eastAsia="Arial" w:cs="Calibri"/>
          <w:sz w:val="20"/>
          <w:szCs w:val="20"/>
        </w:rPr>
        <w:t xml:space="preserve"> will provide the software correction for the affected version.</w:t>
      </w:r>
      <w:r w:rsidR="008D6DB8">
        <w:rPr>
          <w:rFonts w:eastAsia="Arial" w:cs="Calibri"/>
          <w:sz w:val="20"/>
          <w:szCs w:val="20"/>
        </w:rPr>
        <w:t xml:space="preserve"> For further information on installation please contact your local distributor. </w:t>
      </w:r>
      <w:r w:rsidR="008D6DB8" w:rsidRPr="001C4837">
        <w:rPr>
          <w:rFonts w:eastAsia="Arial" w:cs="Calibri"/>
          <w:sz w:val="20"/>
          <w:szCs w:val="20"/>
        </w:rPr>
        <w:t xml:space="preserve">The </w:t>
      </w:r>
      <w:r w:rsidR="008D6DB8">
        <w:rPr>
          <w:rFonts w:eastAsia="Arial" w:cs="Calibri"/>
          <w:sz w:val="20"/>
          <w:szCs w:val="20"/>
        </w:rPr>
        <w:t xml:space="preserve">assay </w:t>
      </w:r>
      <w:r w:rsidR="008D6DB8" w:rsidRPr="001C4837">
        <w:rPr>
          <w:rFonts w:eastAsia="Arial" w:cs="Calibri"/>
          <w:sz w:val="20"/>
          <w:szCs w:val="20"/>
        </w:rPr>
        <w:t xml:space="preserve">kits will be reimbursed by </w:t>
      </w:r>
      <w:r w:rsidR="008D6DB8" w:rsidRPr="001C4837">
        <w:rPr>
          <w:rFonts w:cs="Calibri"/>
          <w:sz w:val="20"/>
          <w:szCs w:val="20"/>
        </w:rPr>
        <w:t>the ORGENTEC</w:t>
      </w:r>
      <w:r w:rsidR="008D6DB8" w:rsidRPr="001C4837">
        <w:rPr>
          <w:rFonts w:eastAsia="Arial" w:cs="Calibri"/>
          <w:sz w:val="20"/>
          <w:szCs w:val="20"/>
        </w:rPr>
        <w:t xml:space="preserve"> distributor in your country.</w:t>
      </w:r>
    </w:p>
    <w:p w14:paraId="03533897" w14:textId="77777777" w:rsidR="008D6DB8" w:rsidRPr="00866085" w:rsidRDefault="008D6DB8" w:rsidP="00D70C10">
      <w:pPr>
        <w:pStyle w:val="NoSpacing"/>
        <w:jc w:val="both"/>
        <w:rPr>
          <w:rFonts w:eastAsia="Arial" w:cs="Calibri"/>
          <w:sz w:val="20"/>
          <w:szCs w:val="20"/>
        </w:rPr>
      </w:pPr>
    </w:p>
    <w:p w14:paraId="2AAEB972" w14:textId="77777777" w:rsidR="008D6DB8" w:rsidRDefault="008D6DB8" w:rsidP="00D70C10">
      <w:pPr>
        <w:pStyle w:val="NoSpacing"/>
        <w:jc w:val="both"/>
        <w:rPr>
          <w:rFonts w:cs="Calibri"/>
          <w:sz w:val="20"/>
          <w:szCs w:val="20"/>
        </w:rPr>
      </w:pPr>
      <w:r w:rsidRPr="00866085">
        <w:rPr>
          <w:rFonts w:cs="Calibri"/>
          <w:sz w:val="20"/>
          <w:szCs w:val="20"/>
        </w:rPr>
        <w:t xml:space="preserve">Enclosed with this notice is a return protocol with relevant information. All costs and reimbursement will be covered by ORGENTEC Diagnostika GmbH. </w:t>
      </w:r>
    </w:p>
    <w:p w14:paraId="0A9B4B78" w14:textId="624ACCC7" w:rsidR="00CB7ED4" w:rsidRPr="00177370" w:rsidRDefault="00CB7ED4" w:rsidP="00D70C10">
      <w:pPr>
        <w:rPr>
          <w:rFonts w:ascii="Calibri" w:hAnsi="Calibri" w:cs="Calibri"/>
          <w:lang w:val="en-GB"/>
        </w:rPr>
      </w:pPr>
    </w:p>
    <w:p w14:paraId="432EBAC5" w14:textId="4299F87A" w:rsidR="00CB7ED4" w:rsidRPr="000900F3" w:rsidRDefault="00CB7ED4" w:rsidP="00D70C10">
      <w:pPr>
        <w:pStyle w:val="NoSpacing"/>
        <w:rPr>
          <w:rFonts w:cs="Calibri"/>
          <w:b/>
          <w:sz w:val="20"/>
          <w:szCs w:val="20"/>
        </w:rPr>
      </w:pPr>
      <w:r w:rsidRPr="000900F3">
        <w:rPr>
          <w:rFonts w:cs="Calibri"/>
          <w:b/>
          <w:sz w:val="20"/>
          <w:szCs w:val="20"/>
        </w:rPr>
        <w:t>Transmission of this Field Safety Notice:</w:t>
      </w:r>
    </w:p>
    <w:p w14:paraId="71EC40AD" w14:textId="1EFBF690" w:rsidR="00CB7ED4" w:rsidRDefault="00CB7ED4" w:rsidP="00D70C10">
      <w:pPr>
        <w:pStyle w:val="NoSpacing"/>
        <w:jc w:val="both"/>
        <w:rPr>
          <w:rFonts w:cs="Calibri"/>
          <w:sz w:val="20"/>
          <w:szCs w:val="20"/>
        </w:rPr>
      </w:pPr>
      <w:r w:rsidRPr="00866085">
        <w:rPr>
          <w:rFonts w:cs="Calibri"/>
          <w:sz w:val="20"/>
          <w:szCs w:val="20"/>
        </w:rPr>
        <w:t>This notice has to be passed on to all those who need to be aware within your organization or to any organization where the potentially affected product has been transferred. Please be aware of this notice and the resulting action for an appropriate period to ensure effectiveness of the corrective action.</w:t>
      </w:r>
      <w:r>
        <w:rPr>
          <w:rFonts w:cs="Calibri"/>
          <w:sz w:val="20"/>
          <w:szCs w:val="20"/>
        </w:rPr>
        <w:t xml:space="preserve"> </w:t>
      </w:r>
      <w:r w:rsidRPr="001B5A41">
        <w:rPr>
          <w:rFonts w:cs="Calibri"/>
          <w:sz w:val="20"/>
          <w:szCs w:val="20"/>
        </w:rPr>
        <w:t>In case of further questions contact your local distributor.</w:t>
      </w:r>
    </w:p>
    <w:p w14:paraId="59705ED1" w14:textId="77777777" w:rsidR="00CB7ED4" w:rsidRDefault="00CB7ED4" w:rsidP="00D70C10">
      <w:pPr>
        <w:pStyle w:val="NoSpacing"/>
        <w:rPr>
          <w:rFonts w:cs="Calibri"/>
          <w:sz w:val="20"/>
          <w:szCs w:val="20"/>
        </w:rPr>
      </w:pPr>
    </w:p>
    <w:p w14:paraId="18EB51D7" w14:textId="77777777" w:rsidR="004D7199" w:rsidRPr="00552798" w:rsidRDefault="004D7199" w:rsidP="00D70C10">
      <w:pPr>
        <w:pStyle w:val="NoSpacing"/>
        <w:jc w:val="both"/>
        <w:rPr>
          <w:rFonts w:cs="Calibri"/>
          <w:sz w:val="20"/>
          <w:szCs w:val="20"/>
        </w:rPr>
      </w:pPr>
      <w:r w:rsidRPr="00552798">
        <w:rPr>
          <w:rFonts w:cs="Calibri"/>
          <w:sz w:val="20"/>
          <w:szCs w:val="20"/>
        </w:rPr>
        <w:t>Please note that the relevant European Regulatory Agency has been advised of this Field Safety Corrective Action.</w:t>
      </w:r>
    </w:p>
    <w:p w14:paraId="46F2513D" w14:textId="77777777" w:rsidR="00CB7ED4" w:rsidRPr="00866085" w:rsidRDefault="00CB7ED4" w:rsidP="00D70C10">
      <w:pPr>
        <w:pStyle w:val="NoSpacing"/>
        <w:rPr>
          <w:rFonts w:cs="Calibri"/>
          <w:sz w:val="20"/>
          <w:szCs w:val="20"/>
        </w:rPr>
      </w:pPr>
    </w:p>
    <w:p w14:paraId="59237EC7" w14:textId="45E372B9" w:rsidR="00CB7ED4" w:rsidRPr="00866085" w:rsidRDefault="004D7C08" w:rsidP="00D70C10">
      <w:pPr>
        <w:pStyle w:val="bold"/>
        <w:rPr>
          <w:rFonts w:ascii="Calibri" w:hAnsi="Calibri" w:cs="Calibri"/>
          <w:sz w:val="20"/>
          <w:szCs w:val="20"/>
        </w:rPr>
      </w:pPr>
      <w:r>
        <w:rPr>
          <w:rFonts w:ascii="Calibri" w:hAnsi="Calibri" w:cs="Calibri"/>
          <w:sz w:val="20"/>
          <w:szCs w:val="20"/>
        </w:rPr>
        <w:t xml:space="preserve">Yours </w:t>
      </w:r>
      <w:r w:rsidR="000F1B12">
        <w:rPr>
          <w:rFonts w:ascii="Calibri" w:hAnsi="Calibri" w:cs="Calibri"/>
          <w:sz w:val="20"/>
          <w:szCs w:val="20"/>
        </w:rPr>
        <w:t>sincerely</w:t>
      </w:r>
      <w:r w:rsidR="00CB7ED4" w:rsidRPr="00866085">
        <w:rPr>
          <w:rFonts w:ascii="Calibri" w:hAnsi="Calibri" w:cs="Calibri"/>
          <w:sz w:val="20"/>
          <w:szCs w:val="20"/>
        </w:rPr>
        <w:t>:</w:t>
      </w:r>
    </w:p>
    <w:p w14:paraId="41C38E88" w14:textId="77777777" w:rsidR="00CB7ED4" w:rsidRPr="00866085" w:rsidRDefault="00CB7ED4" w:rsidP="00D70C10">
      <w:pPr>
        <w:pStyle w:val="NoSpacing"/>
        <w:rPr>
          <w:rFonts w:cs="Calibri"/>
          <w:sz w:val="20"/>
          <w:szCs w:val="20"/>
        </w:rPr>
      </w:pPr>
    </w:p>
    <w:p w14:paraId="50DC5F75" w14:textId="77777777" w:rsidR="002305D8" w:rsidRDefault="002305D8" w:rsidP="00D70C10">
      <w:pPr>
        <w:pStyle w:val="NoSpacing"/>
        <w:rPr>
          <w:rFonts w:cs="Calibri"/>
          <w:sz w:val="20"/>
          <w:szCs w:val="20"/>
          <w:lang w:val="en-GB"/>
        </w:rPr>
      </w:pPr>
    </w:p>
    <w:p w14:paraId="06F05D1F" w14:textId="77777777" w:rsidR="002305D8" w:rsidRDefault="002305D8" w:rsidP="00D70C10">
      <w:pPr>
        <w:pStyle w:val="NoSpacing"/>
        <w:rPr>
          <w:rFonts w:cs="Calibri"/>
          <w:sz w:val="20"/>
          <w:szCs w:val="20"/>
          <w:lang w:val="en-GB"/>
        </w:rPr>
      </w:pPr>
    </w:p>
    <w:p w14:paraId="57290821" w14:textId="3146DF46" w:rsidR="00CB7ED4" w:rsidRDefault="00553251" w:rsidP="00673DB0">
      <w:pPr>
        <w:pStyle w:val="NoSpacing"/>
        <w:pBdr>
          <w:top w:val="single" w:sz="4" w:space="1" w:color="auto"/>
        </w:pBdr>
        <w:rPr>
          <w:rFonts w:cs="Calibri"/>
          <w:sz w:val="20"/>
          <w:szCs w:val="20"/>
          <w:lang w:val="en-GB"/>
        </w:rPr>
      </w:pPr>
      <w:r w:rsidRPr="002305D8">
        <w:rPr>
          <w:rFonts w:cs="Calibri"/>
          <w:sz w:val="20"/>
          <w:szCs w:val="20"/>
          <w:lang w:val="en-GB"/>
        </w:rPr>
        <w:t>Quality Assurance Representative</w:t>
      </w:r>
    </w:p>
    <w:p w14:paraId="43B9DE24" w14:textId="77777777" w:rsidR="00194316" w:rsidRPr="002305D8" w:rsidRDefault="00194316" w:rsidP="00D70C10">
      <w:pPr>
        <w:pStyle w:val="NoSpacing"/>
        <w:rPr>
          <w:rFonts w:cs="Calibri"/>
          <w:sz w:val="20"/>
          <w:szCs w:val="20"/>
          <w:lang w:val="en-GB"/>
        </w:rPr>
      </w:pPr>
    </w:p>
    <w:p w14:paraId="32591967" w14:textId="46A3AFB7" w:rsidR="006260BF" w:rsidRPr="006C0FA2" w:rsidRDefault="002305D8" w:rsidP="00D70C10">
      <w:pPr>
        <w:pStyle w:val="NoSpacing"/>
        <w:rPr>
          <w:rFonts w:cs="Calibri"/>
          <w:sz w:val="20"/>
          <w:szCs w:val="20"/>
          <w:lang w:val="en-GB"/>
        </w:rPr>
      </w:pPr>
      <w:r w:rsidRPr="002305D8">
        <w:rPr>
          <w:rFonts w:cs="Calibri"/>
          <w:sz w:val="20"/>
          <w:szCs w:val="20"/>
          <w:lang w:val="en-GB"/>
        </w:rPr>
        <w:t>Dr. Frank Tippmann</w:t>
      </w:r>
    </w:p>
    <w:p w14:paraId="2B6640E2" w14:textId="027735D7" w:rsidR="007C1C3E" w:rsidRPr="00924B81" w:rsidRDefault="007C1C3E" w:rsidP="00D70C10">
      <w:pPr>
        <w:pStyle w:val="NoSpacing"/>
        <w:rPr>
          <w:rFonts w:cs="Calibri"/>
          <w:sz w:val="20"/>
          <w:szCs w:val="20"/>
          <w:lang w:val="sv-SE"/>
        </w:rPr>
      </w:pPr>
      <w:r>
        <w:rPr>
          <w:rFonts w:cs="Calibri"/>
          <w:sz w:val="20"/>
          <w:szCs w:val="20"/>
          <w:lang w:val="sv-SE"/>
        </w:rPr>
        <w:t xml:space="preserve">Fax: </w:t>
      </w:r>
      <w:r w:rsidRPr="007C1C3E">
        <w:rPr>
          <w:rFonts w:cs="Calibri"/>
          <w:sz w:val="20"/>
          <w:szCs w:val="20"/>
          <w:lang w:val="sv-SE"/>
        </w:rPr>
        <w:t>+49(0) 6131 9258733</w:t>
      </w:r>
    </w:p>
    <w:p w14:paraId="0F9C7130" w14:textId="5749140D" w:rsidR="00CB7ED4" w:rsidRPr="00924B81" w:rsidRDefault="00CB7ED4" w:rsidP="00D70C10">
      <w:pPr>
        <w:pStyle w:val="NoSpacing"/>
        <w:rPr>
          <w:rFonts w:cs="Calibri"/>
          <w:sz w:val="20"/>
          <w:szCs w:val="20"/>
          <w:lang w:val="sv-SE"/>
        </w:rPr>
      </w:pPr>
      <w:r w:rsidRPr="00924B81">
        <w:rPr>
          <w:rFonts w:cs="Calibri"/>
          <w:sz w:val="20"/>
          <w:szCs w:val="20"/>
          <w:lang w:val="sv-SE"/>
        </w:rPr>
        <w:t xml:space="preserve">E-mail: </w:t>
      </w:r>
      <w:r w:rsidR="00437033">
        <w:rPr>
          <w:rFonts w:cs="Calibri"/>
          <w:sz w:val="20"/>
          <w:szCs w:val="20"/>
          <w:lang w:val="sv-SE"/>
        </w:rPr>
        <w:t>vigilance</w:t>
      </w:r>
      <w:r w:rsidRPr="00924B81">
        <w:rPr>
          <w:rFonts w:cs="Calibri"/>
          <w:sz w:val="20"/>
          <w:szCs w:val="20"/>
          <w:lang w:val="sv-SE"/>
        </w:rPr>
        <w:t>@orgentec.com</w:t>
      </w:r>
    </w:p>
    <w:p w14:paraId="14CA23C3" w14:textId="77777777" w:rsidR="00CB7ED4" w:rsidRPr="00177370" w:rsidRDefault="00CB7ED4" w:rsidP="00D70C10">
      <w:pPr>
        <w:jc w:val="both"/>
        <w:rPr>
          <w:rFonts w:ascii="Calibri" w:hAnsi="Calibri" w:cs="Calibri"/>
          <w:lang w:val="sv-SE"/>
        </w:rPr>
      </w:pPr>
    </w:p>
    <w:p w14:paraId="29CAB8E6" w14:textId="77777777" w:rsidR="00CB7ED4" w:rsidRPr="00177370" w:rsidRDefault="00CB7ED4" w:rsidP="00D70C10">
      <w:pPr>
        <w:jc w:val="both"/>
        <w:rPr>
          <w:rFonts w:ascii="Calibri" w:hAnsi="Calibri" w:cs="Calibri"/>
          <w:lang w:val="sv-SE"/>
        </w:rPr>
      </w:pPr>
    </w:p>
    <w:p w14:paraId="1BD1E949" w14:textId="612406DA" w:rsidR="00F463E1" w:rsidRDefault="00CB7ED4" w:rsidP="00D70C10">
      <w:pPr>
        <w:rPr>
          <w:rFonts w:ascii="Calibri" w:hAnsi="Calibri" w:cs="Calibri"/>
          <w:lang w:val="sv-SE"/>
        </w:rPr>
      </w:pPr>
      <w:r w:rsidRPr="00177370">
        <w:rPr>
          <w:rFonts w:ascii="Calibri" w:hAnsi="Calibri" w:cs="Calibri"/>
          <w:lang w:val="sv-SE"/>
        </w:rPr>
        <w:br w:type="page"/>
      </w:r>
    </w:p>
    <w:p w14:paraId="318276F4" w14:textId="0E201A54" w:rsidR="00CB7ED4" w:rsidRDefault="00CB7ED4" w:rsidP="00CB7ED4">
      <w:pPr>
        <w:rPr>
          <w:rFonts w:ascii="Calibri" w:hAnsi="Calibri" w:cs="Calibri"/>
          <w:lang w:val="sv-SE"/>
        </w:rPr>
      </w:pPr>
    </w:p>
    <w:p w14:paraId="7B072AE1" w14:textId="688E893C" w:rsidR="00CB7ED4" w:rsidRDefault="00CB7ED4" w:rsidP="00CB7ED4">
      <w:pPr>
        <w:rPr>
          <w:rFonts w:ascii="Calibri" w:hAnsi="Calibri" w:cs="Calibri"/>
          <w:lang w:val="sv-SE"/>
        </w:rPr>
      </w:pPr>
    </w:p>
    <w:p w14:paraId="2D141032" w14:textId="70EAAAF6" w:rsidR="00381271" w:rsidRDefault="00381271" w:rsidP="00381271">
      <w:pPr>
        <w:jc w:val="center"/>
        <w:rPr>
          <w:rFonts w:ascii="Calibri" w:hAnsi="Calibri" w:cs="Calibri"/>
          <w:b/>
          <w:sz w:val="28"/>
          <w:szCs w:val="28"/>
          <w:lang w:val="sv-SE"/>
        </w:rPr>
      </w:pPr>
      <w:r>
        <w:rPr>
          <w:rFonts w:ascii="Calibri" w:hAnsi="Calibri" w:cs="Calibri"/>
          <w:b/>
          <w:sz w:val="28"/>
          <w:szCs w:val="28"/>
          <w:lang w:val="sv-SE"/>
        </w:rPr>
        <w:t>Field Action Customer Reply Form</w:t>
      </w:r>
    </w:p>
    <w:p w14:paraId="7B771DE5" w14:textId="0B004DD0" w:rsidR="00381271" w:rsidRDefault="00381271" w:rsidP="00CB7ED4">
      <w:pPr>
        <w:rPr>
          <w:rFonts w:ascii="Calibri" w:hAnsi="Calibri" w:cs="Calibri"/>
          <w:b/>
          <w:sz w:val="28"/>
          <w:szCs w:val="28"/>
          <w:lang w:val="sv-SE"/>
        </w:rPr>
      </w:pPr>
    </w:p>
    <w:p w14:paraId="52915CC3" w14:textId="479AE1BF" w:rsidR="00CB7ED4" w:rsidRPr="00177370" w:rsidRDefault="00CB7ED4" w:rsidP="00CB7ED4">
      <w:pPr>
        <w:rPr>
          <w:rFonts w:ascii="Calibri" w:hAnsi="Calibri" w:cs="Calibri"/>
          <w:sz w:val="28"/>
          <w:szCs w:val="28"/>
          <w:lang w:val="sv-SE"/>
        </w:rPr>
      </w:pPr>
      <w:r w:rsidRPr="00177370">
        <w:rPr>
          <w:rFonts w:ascii="Calibri" w:hAnsi="Calibri" w:cs="Calibri"/>
          <w:b/>
          <w:sz w:val="28"/>
          <w:szCs w:val="28"/>
          <w:lang w:val="sv-SE"/>
        </w:rPr>
        <w:t>Send to:</w:t>
      </w:r>
      <w:r w:rsidRPr="00177370">
        <w:rPr>
          <w:rFonts w:ascii="Calibri" w:hAnsi="Calibri" w:cs="Calibri"/>
          <w:lang w:val="sv-SE"/>
        </w:rPr>
        <w:t xml:space="preserve">        </w:t>
      </w:r>
      <w:r w:rsidRPr="00653811">
        <w:rPr>
          <w:rFonts w:ascii="Calibri" w:hAnsi="Calibri" w:cs="Calibri"/>
          <w:bCs/>
          <w:sz w:val="28"/>
          <w:szCs w:val="28"/>
          <w:lang w:val="sv-SE"/>
        </w:rPr>
        <w:t xml:space="preserve">ORGENTEC </w:t>
      </w:r>
      <w:r w:rsidRPr="00177370">
        <w:rPr>
          <w:rFonts w:ascii="Calibri" w:hAnsi="Calibri" w:cs="Calibri"/>
          <w:sz w:val="28"/>
          <w:szCs w:val="28"/>
          <w:lang w:val="sv-SE"/>
        </w:rPr>
        <w:t xml:space="preserve">Diagnostika GmbH </w:t>
      </w:r>
      <w:r w:rsidRPr="00FF49E6">
        <w:rPr>
          <w:rFonts w:ascii="Symbol" w:eastAsia="Symbol" w:hAnsi="Symbol" w:cs="Symbol"/>
          <w:sz w:val="28"/>
          <w:szCs w:val="28"/>
        </w:rPr>
        <w:t>·</w:t>
      </w:r>
      <w:r w:rsidRPr="00177370">
        <w:rPr>
          <w:rFonts w:ascii="Calibri" w:hAnsi="Calibri" w:cs="Calibri"/>
          <w:sz w:val="28"/>
          <w:szCs w:val="28"/>
          <w:lang w:val="sv-SE"/>
        </w:rPr>
        <w:t xml:space="preserve"> Postfach 100352 </w:t>
      </w:r>
      <w:r w:rsidRPr="00FF49E6">
        <w:rPr>
          <w:rFonts w:ascii="Symbol" w:eastAsia="Symbol" w:hAnsi="Symbol" w:cs="Symbol"/>
          <w:sz w:val="28"/>
          <w:szCs w:val="28"/>
        </w:rPr>
        <w:t>·</w:t>
      </w:r>
      <w:r w:rsidRPr="00177370">
        <w:rPr>
          <w:rFonts w:ascii="Calibri" w:hAnsi="Calibri" w:cs="Calibri"/>
          <w:sz w:val="28"/>
          <w:szCs w:val="28"/>
          <w:lang w:val="sv-SE"/>
        </w:rPr>
        <w:t xml:space="preserve"> 55134 Mainz          </w:t>
      </w:r>
    </w:p>
    <w:p w14:paraId="09788875" w14:textId="1809B512" w:rsidR="00357602" w:rsidRDefault="00D02F56" w:rsidP="00F67576">
      <w:pPr>
        <w:rPr>
          <w:rFonts w:ascii="Calibri" w:hAnsi="Calibri" w:cs="Calibri"/>
          <w:b/>
          <w:sz w:val="28"/>
          <w:szCs w:val="28"/>
          <w:lang w:val="en-GB"/>
        </w:rPr>
      </w:pPr>
      <w:r w:rsidRPr="00177370">
        <w:rPr>
          <w:rFonts w:ascii="Calibri" w:hAnsi="Calibri" w:cs="Calibri"/>
          <w:b/>
          <w:sz w:val="28"/>
          <w:szCs w:val="28"/>
          <w:lang w:val="en-GB"/>
        </w:rPr>
        <w:t xml:space="preserve">FAX:      </w:t>
      </w:r>
      <w:r>
        <w:rPr>
          <w:rFonts w:ascii="Calibri" w:hAnsi="Calibri" w:cs="Calibri"/>
          <w:b/>
          <w:sz w:val="28"/>
          <w:szCs w:val="28"/>
          <w:lang w:val="en-GB"/>
        </w:rPr>
        <w:tab/>
      </w:r>
      <w:r w:rsidRPr="00177370">
        <w:rPr>
          <w:rFonts w:ascii="Calibri" w:hAnsi="Calibri" w:cs="Calibri"/>
          <w:b/>
          <w:sz w:val="28"/>
          <w:szCs w:val="28"/>
          <w:lang w:val="en-GB"/>
        </w:rPr>
        <w:t xml:space="preserve"> </w:t>
      </w:r>
      <w:r w:rsidRPr="00653811">
        <w:rPr>
          <w:rFonts w:ascii="Calibri" w:hAnsi="Calibri" w:cs="Calibri"/>
          <w:bCs/>
          <w:sz w:val="28"/>
          <w:szCs w:val="28"/>
          <w:lang w:val="en-GB"/>
        </w:rPr>
        <w:t>+49</w:t>
      </w:r>
      <w:r w:rsidR="00653811">
        <w:rPr>
          <w:rFonts w:ascii="Calibri" w:hAnsi="Calibri" w:cs="Calibri"/>
          <w:bCs/>
          <w:sz w:val="28"/>
          <w:szCs w:val="28"/>
          <w:lang w:val="en-GB"/>
        </w:rPr>
        <w:t xml:space="preserve">(0) </w:t>
      </w:r>
      <w:r w:rsidRPr="00653811">
        <w:rPr>
          <w:rFonts w:ascii="Calibri" w:hAnsi="Calibri" w:cs="Calibri"/>
          <w:bCs/>
          <w:sz w:val="28"/>
          <w:szCs w:val="28"/>
          <w:lang w:val="en-GB"/>
        </w:rPr>
        <w:t>6131</w:t>
      </w:r>
      <w:r w:rsidR="00653811">
        <w:rPr>
          <w:rFonts w:ascii="Calibri" w:hAnsi="Calibri" w:cs="Calibri"/>
          <w:bCs/>
          <w:sz w:val="28"/>
          <w:szCs w:val="28"/>
          <w:lang w:val="en-GB"/>
        </w:rPr>
        <w:t xml:space="preserve"> </w:t>
      </w:r>
      <w:r w:rsidRPr="00653811">
        <w:rPr>
          <w:rFonts w:ascii="Calibri" w:hAnsi="Calibri" w:cs="Calibri"/>
          <w:bCs/>
          <w:sz w:val="28"/>
          <w:szCs w:val="28"/>
          <w:lang w:val="en-GB"/>
        </w:rPr>
        <w:t>9258733</w:t>
      </w:r>
    </w:p>
    <w:p w14:paraId="119AE921" w14:textId="5043F9AB" w:rsidR="00CB7ED4" w:rsidRPr="00177370" w:rsidRDefault="00CB7ED4" w:rsidP="00381271">
      <w:pPr>
        <w:rPr>
          <w:rFonts w:ascii="Calibri" w:hAnsi="Calibri" w:cs="Calibri"/>
          <w:b/>
          <w:sz w:val="28"/>
          <w:szCs w:val="28"/>
          <w:lang w:val="en-GB"/>
        </w:rPr>
      </w:pPr>
      <w:r w:rsidRPr="00177370">
        <w:rPr>
          <w:rFonts w:ascii="Calibri" w:hAnsi="Calibri" w:cs="Calibri"/>
          <w:b/>
          <w:sz w:val="28"/>
          <w:szCs w:val="28"/>
          <w:lang w:val="en-GB"/>
        </w:rPr>
        <w:t xml:space="preserve">EMAIL: </w:t>
      </w:r>
      <w:r w:rsidR="00381271">
        <w:tab/>
      </w:r>
      <w:r w:rsidR="00C27B87" w:rsidRPr="00653811">
        <w:rPr>
          <w:rFonts w:ascii="Calibri" w:hAnsi="Calibri" w:cs="Calibri"/>
          <w:bCs/>
          <w:sz w:val="28"/>
          <w:szCs w:val="28"/>
          <w:lang w:val="en-GB"/>
        </w:rPr>
        <w:t>v</w:t>
      </w:r>
      <w:r w:rsidR="0025125C" w:rsidRPr="00653811">
        <w:rPr>
          <w:rFonts w:ascii="Calibri" w:hAnsi="Calibri" w:cs="Calibri"/>
          <w:bCs/>
          <w:sz w:val="28"/>
          <w:szCs w:val="28"/>
          <w:lang w:val="en-GB"/>
        </w:rPr>
        <w:t>igilance</w:t>
      </w:r>
      <w:r w:rsidR="008C76C3" w:rsidRPr="00653811">
        <w:rPr>
          <w:rFonts w:ascii="Calibri" w:hAnsi="Calibri" w:cs="Calibri"/>
          <w:bCs/>
          <w:sz w:val="28"/>
          <w:szCs w:val="28"/>
          <w:lang w:val="en-GB"/>
        </w:rPr>
        <w:t>@orgentec.com</w:t>
      </w:r>
    </w:p>
    <w:p w14:paraId="1A0CC1FA" w14:textId="77777777" w:rsidR="00CB7ED4" w:rsidRPr="00177370" w:rsidRDefault="00CB7ED4" w:rsidP="00CB7ED4">
      <w:pPr>
        <w:jc w:val="both"/>
        <w:rPr>
          <w:rFonts w:ascii="Calibri" w:hAnsi="Calibri" w:cs="Calibri"/>
          <w:b/>
          <w:lang w:val="en-GB"/>
        </w:rPr>
      </w:pPr>
    </w:p>
    <w:p w14:paraId="767A6078" w14:textId="214EECA3" w:rsidR="00CB7ED4" w:rsidRPr="00653811" w:rsidRDefault="00CB7ED4" w:rsidP="00CB7ED4">
      <w:pPr>
        <w:jc w:val="both"/>
        <w:rPr>
          <w:rFonts w:ascii="Calibri" w:hAnsi="Calibri" w:cs="Calibri"/>
          <w:b/>
          <w:lang w:val="en-GB"/>
        </w:rPr>
      </w:pPr>
      <w:r w:rsidRPr="00177370">
        <w:rPr>
          <w:rFonts w:ascii="Calibri" w:hAnsi="Calibri" w:cs="Calibri"/>
          <w:b/>
          <w:lang w:val="en-GB"/>
        </w:rPr>
        <w:t>Corrective Action</w:t>
      </w:r>
      <w:r w:rsidR="00774FD8">
        <w:rPr>
          <w:rFonts w:ascii="Calibri" w:hAnsi="Calibri" w:cs="Calibri"/>
          <w:b/>
          <w:lang w:val="en-GB"/>
        </w:rPr>
        <w:t>:</w:t>
      </w:r>
      <w:r w:rsidRPr="00177370">
        <w:rPr>
          <w:rFonts w:ascii="Calibri" w:hAnsi="Calibri" w:cs="Calibri"/>
          <w:b/>
          <w:lang w:val="en-GB"/>
        </w:rPr>
        <w:t xml:space="preserve"> </w:t>
      </w:r>
      <w:r w:rsidR="00A5321C">
        <w:rPr>
          <w:rFonts w:ascii="Calibri" w:hAnsi="Calibri" w:cs="Calibri"/>
          <w:b/>
          <w:lang w:val="en-GB"/>
        </w:rPr>
        <w:tab/>
      </w:r>
      <w:r w:rsidR="00774FD8" w:rsidRPr="00653811">
        <w:rPr>
          <w:rFonts w:ascii="Calibri" w:hAnsi="Calibri" w:cs="Calibri"/>
          <w:bCs/>
          <w:lang w:val="en-GB"/>
        </w:rPr>
        <w:t>FSCA_2024-01</w:t>
      </w:r>
    </w:p>
    <w:p w14:paraId="4FD3D4D4" w14:textId="7EB04941" w:rsidR="00CB7ED4" w:rsidRPr="00FF49E6" w:rsidRDefault="00CB7ED4" w:rsidP="00CB7ED4">
      <w:pPr>
        <w:jc w:val="both"/>
        <w:rPr>
          <w:rFonts w:ascii="Calibri" w:hAnsi="Calibri" w:cs="Calibri"/>
          <w:b/>
        </w:rPr>
      </w:pPr>
      <w:r w:rsidRPr="00FF49E6">
        <w:rPr>
          <w:rFonts w:ascii="Calibri" w:hAnsi="Calibri" w:cs="Calibri"/>
          <w:b/>
        </w:rPr>
        <w:t xml:space="preserve">Product: </w:t>
      </w:r>
      <w:r w:rsidR="00A5321C">
        <w:rPr>
          <w:rFonts w:ascii="Calibri" w:hAnsi="Calibri" w:cs="Calibri"/>
          <w:b/>
        </w:rPr>
        <w:tab/>
      </w:r>
      <w:r w:rsidR="00A5321C">
        <w:rPr>
          <w:rFonts w:ascii="Calibri" w:hAnsi="Calibri" w:cs="Calibri"/>
          <w:b/>
        </w:rPr>
        <w:tab/>
      </w:r>
      <w:r w:rsidR="00774FD8" w:rsidRPr="00653811">
        <w:rPr>
          <w:rFonts w:ascii="Calibri" w:hAnsi="Calibri" w:cs="Calibri"/>
          <w:bCs/>
        </w:rPr>
        <w:t>Alegria 2</w:t>
      </w:r>
    </w:p>
    <w:p w14:paraId="0C989EF6" w14:textId="4BF74B35" w:rsidR="00CB7ED4" w:rsidRPr="00FF49E6" w:rsidRDefault="00774FD8" w:rsidP="00CB7ED4">
      <w:pPr>
        <w:jc w:val="both"/>
        <w:rPr>
          <w:rFonts w:ascii="Calibri" w:hAnsi="Calibri" w:cs="Calibri"/>
          <w:b/>
        </w:rPr>
      </w:pPr>
      <w:r>
        <w:rPr>
          <w:rFonts w:ascii="Calibri" w:hAnsi="Calibri" w:cs="Calibri"/>
          <w:b/>
        </w:rPr>
        <w:t>Software Ver</w:t>
      </w:r>
      <w:r w:rsidR="00E4471E">
        <w:rPr>
          <w:rFonts w:ascii="Calibri" w:hAnsi="Calibri" w:cs="Calibri"/>
          <w:b/>
        </w:rPr>
        <w:t>si</w:t>
      </w:r>
      <w:r>
        <w:rPr>
          <w:rFonts w:ascii="Calibri" w:hAnsi="Calibri" w:cs="Calibri"/>
          <w:b/>
        </w:rPr>
        <w:t>on</w:t>
      </w:r>
      <w:r w:rsidR="00CB7ED4" w:rsidRPr="00FF49E6">
        <w:rPr>
          <w:rFonts w:ascii="Calibri" w:hAnsi="Calibri" w:cs="Calibri"/>
          <w:b/>
        </w:rPr>
        <w:t xml:space="preserve">: </w:t>
      </w:r>
      <w:r w:rsidR="00A5321C">
        <w:rPr>
          <w:rFonts w:ascii="Calibri" w:hAnsi="Calibri" w:cs="Calibri"/>
          <w:b/>
        </w:rPr>
        <w:tab/>
      </w:r>
      <w:r w:rsidR="000B7FDF" w:rsidRPr="00653811">
        <w:rPr>
          <w:rFonts w:ascii="Calibri" w:hAnsi="Calibri" w:cs="Calibri"/>
          <w:bCs/>
        </w:rPr>
        <w:t xml:space="preserve">1.0.6 in conjunction with </w:t>
      </w:r>
      <w:r w:rsidR="006E5249" w:rsidRPr="00653811">
        <w:rPr>
          <w:rFonts w:ascii="Calibri" w:hAnsi="Calibri" w:cs="Calibri"/>
          <w:bCs/>
        </w:rPr>
        <w:t xml:space="preserve">test assay </w:t>
      </w:r>
      <w:r w:rsidR="000B7FDF" w:rsidRPr="00653811">
        <w:rPr>
          <w:rFonts w:ascii="Calibri" w:hAnsi="Calibri" w:cs="Calibri"/>
          <w:bCs/>
        </w:rPr>
        <w:t>ORG</w:t>
      </w:r>
      <w:r w:rsidR="006E0D98" w:rsidRPr="00653811">
        <w:rPr>
          <w:rFonts w:ascii="Calibri" w:hAnsi="Calibri" w:cs="Calibri"/>
          <w:bCs/>
        </w:rPr>
        <w:t xml:space="preserve"> 250, Anti-GBM</w:t>
      </w:r>
    </w:p>
    <w:p w14:paraId="39D011BC" w14:textId="77777777" w:rsidR="00777DB7" w:rsidRDefault="00777DB7" w:rsidP="00EE5710">
      <w:pPr>
        <w:rPr>
          <w:rFonts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
        <w:gridCol w:w="8388"/>
      </w:tblGrid>
      <w:tr w:rsidR="00EE5710" w14:paraId="4EF1E2D6" w14:textId="77777777" w:rsidTr="005E7711">
        <w:tc>
          <w:tcPr>
            <w:tcW w:w="684" w:type="dxa"/>
          </w:tcPr>
          <w:p w14:paraId="720A9F99" w14:textId="73B863FC" w:rsidR="00EE5710" w:rsidRDefault="00000000" w:rsidP="00EE5710">
            <w:pPr>
              <w:rPr>
                <w:rFonts w:cs="Arial"/>
                <w:sz w:val="20"/>
              </w:rPr>
            </w:pPr>
            <w:sdt>
              <w:sdtPr>
                <w:rPr>
                  <w:rFonts w:cs="Poppins"/>
                </w:rPr>
                <w:id w:val="-841705577"/>
                <w14:checkbox>
                  <w14:checked w14:val="0"/>
                  <w14:checkedState w14:val="2612" w14:font="MS Gothic"/>
                  <w14:uncheckedState w14:val="2610" w14:font="MS Gothic"/>
                </w14:checkbox>
              </w:sdtPr>
              <w:sdtContent>
                <w:r w:rsidR="00653811">
                  <w:rPr>
                    <w:rFonts w:ascii="MS Gothic" w:eastAsia="MS Gothic" w:hAnsi="MS Gothic" w:cs="Poppins" w:hint="eastAsia"/>
                  </w:rPr>
                  <w:t>☐</w:t>
                </w:r>
              </w:sdtContent>
            </w:sdt>
          </w:p>
        </w:tc>
        <w:tc>
          <w:tcPr>
            <w:tcW w:w="8388" w:type="dxa"/>
          </w:tcPr>
          <w:p w14:paraId="65B5A630" w14:textId="228AF532" w:rsidR="00EE5710" w:rsidRDefault="00EE5710" w:rsidP="00EE5710">
            <w:pPr>
              <w:rPr>
                <w:rFonts w:cs="Arial"/>
                <w:lang w:val="en-US"/>
              </w:rPr>
            </w:pPr>
            <w:r w:rsidRPr="004432A6">
              <w:rPr>
                <w:rFonts w:cs="Arial"/>
                <w:lang w:val="en-US"/>
              </w:rPr>
              <w:t>I am aware of the information about the field action concerning the above reference</w:t>
            </w:r>
            <w:r w:rsidR="000B5954">
              <w:rPr>
                <w:rFonts w:cs="Arial"/>
                <w:lang w:val="en-US"/>
              </w:rPr>
              <w:t>d</w:t>
            </w:r>
            <w:r>
              <w:rPr>
                <w:rFonts w:cs="Arial"/>
                <w:lang w:val="en-US"/>
              </w:rPr>
              <w:t xml:space="preserve"> </w:t>
            </w:r>
            <w:r w:rsidRPr="004432A6">
              <w:rPr>
                <w:rFonts w:cs="Arial"/>
                <w:lang w:val="en-US"/>
              </w:rPr>
              <w:t xml:space="preserve">product(s) and have proceeded according to the instructions issued by </w:t>
            </w:r>
            <w:r w:rsidR="008C11B2">
              <w:rPr>
                <w:rFonts w:cs="Arial"/>
                <w:lang w:val="en-US"/>
              </w:rPr>
              <w:t>ORGENTEC</w:t>
            </w:r>
            <w:r w:rsidRPr="004432A6">
              <w:rPr>
                <w:rFonts w:cs="Arial"/>
                <w:lang w:val="en-US"/>
              </w:rPr>
              <w:t>.</w:t>
            </w:r>
          </w:p>
          <w:p w14:paraId="1C99AF97" w14:textId="0CC4CDF6" w:rsidR="005A5A34" w:rsidRPr="00EE5710" w:rsidRDefault="005A5A34" w:rsidP="00EE5710">
            <w:pPr>
              <w:rPr>
                <w:rFonts w:cs="Arial"/>
                <w:lang w:val="en-US"/>
              </w:rPr>
            </w:pPr>
          </w:p>
        </w:tc>
      </w:tr>
      <w:tr w:rsidR="004504A9" w14:paraId="47A4405D" w14:textId="77777777" w:rsidTr="005E7711">
        <w:tc>
          <w:tcPr>
            <w:tcW w:w="684" w:type="dxa"/>
          </w:tcPr>
          <w:p w14:paraId="0EB78DD1" w14:textId="142A9FE8" w:rsidR="004504A9" w:rsidRDefault="00000000" w:rsidP="00EE5710">
            <w:pPr>
              <w:rPr>
                <w:rFonts w:cs="Poppins"/>
              </w:rPr>
            </w:pPr>
            <w:sdt>
              <w:sdtPr>
                <w:rPr>
                  <w:rFonts w:cs="Poppins"/>
                </w:rPr>
                <w:id w:val="1711374864"/>
                <w14:checkbox>
                  <w14:checked w14:val="0"/>
                  <w14:checkedState w14:val="2612" w14:font="MS Gothic"/>
                  <w14:uncheckedState w14:val="2610" w14:font="MS Gothic"/>
                </w14:checkbox>
              </w:sdtPr>
              <w:sdtContent>
                <w:r w:rsidR="00653811">
                  <w:rPr>
                    <w:rFonts w:ascii="MS Gothic" w:eastAsia="MS Gothic" w:hAnsi="MS Gothic" w:cs="Poppins" w:hint="eastAsia"/>
                  </w:rPr>
                  <w:t>☐</w:t>
                </w:r>
              </w:sdtContent>
            </w:sdt>
          </w:p>
        </w:tc>
        <w:tc>
          <w:tcPr>
            <w:tcW w:w="8388" w:type="dxa"/>
          </w:tcPr>
          <w:p w14:paraId="5993D482" w14:textId="768A0EF7" w:rsidR="004504A9" w:rsidRPr="004504A9" w:rsidRDefault="004504A9" w:rsidP="004504A9">
            <w:pPr>
              <w:rPr>
                <w:rFonts w:cs="Arial"/>
                <w:lang w:val="en-US"/>
              </w:rPr>
            </w:pPr>
            <w:r w:rsidRPr="004504A9">
              <w:rPr>
                <w:rFonts w:cs="Arial"/>
                <w:lang w:val="en-US"/>
              </w:rPr>
              <w:t xml:space="preserve">The information and required actions have been brought to the attention of all </w:t>
            </w:r>
          </w:p>
          <w:p w14:paraId="64CC15FA" w14:textId="77777777" w:rsidR="004504A9" w:rsidRDefault="004504A9" w:rsidP="004504A9">
            <w:pPr>
              <w:rPr>
                <w:rFonts w:cs="Arial"/>
                <w:lang w:val="en-US"/>
              </w:rPr>
            </w:pPr>
            <w:r w:rsidRPr="004504A9">
              <w:rPr>
                <w:rFonts w:cs="Arial"/>
                <w:lang w:val="en-US"/>
              </w:rPr>
              <w:t>relevant users and executed</w:t>
            </w:r>
            <w:r>
              <w:rPr>
                <w:rFonts w:cs="Arial"/>
                <w:lang w:val="en-US"/>
              </w:rPr>
              <w:t>.</w:t>
            </w:r>
          </w:p>
          <w:p w14:paraId="32C8424D" w14:textId="296D21F4" w:rsidR="004504A9" w:rsidRPr="004432A6" w:rsidRDefault="004504A9" w:rsidP="004504A9">
            <w:pPr>
              <w:rPr>
                <w:rFonts w:cs="Arial"/>
                <w:lang w:val="en-US"/>
              </w:rPr>
            </w:pPr>
          </w:p>
        </w:tc>
      </w:tr>
      <w:tr w:rsidR="005A5A34" w14:paraId="3022FD21" w14:textId="77777777" w:rsidTr="005E7711">
        <w:tc>
          <w:tcPr>
            <w:tcW w:w="684" w:type="dxa"/>
          </w:tcPr>
          <w:p w14:paraId="5A28DF59" w14:textId="6791B3BC" w:rsidR="005A5A34" w:rsidRDefault="00000000" w:rsidP="00EE5710">
            <w:pPr>
              <w:rPr>
                <w:rFonts w:cs="Poppins"/>
              </w:rPr>
            </w:pPr>
            <w:sdt>
              <w:sdtPr>
                <w:rPr>
                  <w:rFonts w:cs="Poppins"/>
                </w:rPr>
                <w:id w:val="945351064"/>
                <w14:checkbox>
                  <w14:checked w14:val="0"/>
                  <w14:checkedState w14:val="2612" w14:font="MS Gothic"/>
                  <w14:uncheckedState w14:val="2610" w14:font="MS Gothic"/>
                </w14:checkbox>
              </w:sdtPr>
              <w:sdtContent>
                <w:r w:rsidR="00A6430D">
                  <w:rPr>
                    <w:rFonts w:ascii="MS Gothic" w:eastAsia="MS Gothic" w:hAnsi="MS Gothic" w:cs="Poppins" w:hint="eastAsia"/>
                  </w:rPr>
                  <w:t>☐</w:t>
                </w:r>
              </w:sdtContent>
            </w:sdt>
          </w:p>
        </w:tc>
        <w:tc>
          <w:tcPr>
            <w:tcW w:w="8388" w:type="dxa"/>
          </w:tcPr>
          <w:p w14:paraId="516DD61B" w14:textId="60304C38" w:rsidR="005A5A34" w:rsidRDefault="005A5A34" w:rsidP="005A5A34">
            <w:pPr>
              <w:rPr>
                <w:rFonts w:cs="Arial"/>
                <w:lang w:val="en-US"/>
              </w:rPr>
            </w:pPr>
            <w:r>
              <w:t>I do not have any affected assay or affected software version.</w:t>
            </w:r>
          </w:p>
          <w:p w14:paraId="6D0D3E7C" w14:textId="77777777" w:rsidR="005A5A34" w:rsidRPr="004432A6" w:rsidRDefault="005A5A34" w:rsidP="00EE5710">
            <w:pPr>
              <w:rPr>
                <w:rFonts w:cs="Arial"/>
                <w:lang w:val="en-US"/>
              </w:rPr>
            </w:pPr>
          </w:p>
        </w:tc>
      </w:tr>
    </w:tbl>
    <w:p w14:paraId="7F706AF1" w14:textId="77777777" w:rsidR="006D78BD" w:rsidRDefault="006D78BD" w:rsidP="00CB7ED4">
      <w:pPr>
        <w:jc w:val="both"/>
        <w:rPr>
          <w:rFonts w:ascii="Calibri" w:hAnsi="Calibri" w:cs="Calibri"/>
          <w:b/>
          <w:lang w:val="en-GB"/>
        </w:rPr>
      </w:pPr>
    </w:p>
    <w:p w14:paraId="0A1E6935" w14:textId="77777777" w:rsidR="00555E67" w:rsidRDefault="00555E67" w:rsidP="00CB7ED4">
      <w:pPr>
        <w:jc w:val="both"/>
        <w:rPr>
          <w:rFonts w:ascii="Calibri" w:hAnsi="Calibri" w:cs="Calibri"/>
          <w:b/>
          <w:lang w:val="en-GB"/>
        </w:rPr>
      </w:pPr>
    </w:p>
    <w:p w14:paraId="4AFDAF32" w14:textId="4E68B68B" w:rsidR="00E32378" w:rsidRDefault="00E32378" w:rsidP="00CB7ED4">
      <w:pPr>
        <w:jc w:val="both"/>
        <w:rPr>
          <w:rFonts w:ascii="Calibri" w:hAnsi="Calibri" w:cs="Calibri"/>
          <w:b/>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3435"/>
      </w:tblGrid>
      <w:tr w:rsidR="00A07B7B" w14:paraId="654F8B8B" w14:textId="77777777" w:rsidTr="00A07B7B">
        <w:trPr>
          <w:trHeight w:val="290"/>
        </w:trPr>
        <w:tc>
          <w:tcPr>
            <w:tcW w:w="1985" w:type="dxa"/>
            <w:vAlign w:val="bottom"/>
          </w:tcPr>
          <w:p w14:paraId="0F2B19C1" w14:textId="1B6B364C" w:rsidR="00A07B7B" w:rsidRDefault="00A07B7B" w:rsidP="00A07B7B">
            <w:pPr>
              <w:jc w:val="right"/>
              <w:rPr>
                <w:rFonts w:ascii="Calibri" w:hAnsi="Calibri" w:cs="Calibri"/>
                <w:b/>
                <w:lang w:val="en-GB"/>
              </w:rPr>
            </w:pPr>
            <w:r>
              <w:rPr>
                <w:rFonts w:ascii="Calibri" w:hAnsi="Calibri" w:cs="Calibri"/>
                <w:b/>
                <w:lang w:val="en-GB"/>
              </w:rPr>
              <w:t>Company/Name:</w:t>
            </w:r>
          </w:p>
        </w:tc>
        <w:tc>
          <w:tcPr>
            <w:tcW w:w="3435" w:type="dxa"/>
            <w:tcBorders>
              <w:bottom w:val="single" w:sz="4" w:space="0" w:color="auto"/>
            </w:tcBorders>
          </w:tcPr>
          <w:p w14:paraId="4CCD54DA" w14:textId="77777777" w:rsidR="00A07B7B" w:rsidRDefault="00A07B7B" w:rsidP="00CB7ED4">
            <w:pPr>
              <w:jc w:val="both"/>
              <w:rPr>
                <w:rFonts w:ascii="Calibri" w:hAnsi="Calibri" w:cs="Calibri"/>
                <w:b/>
                <w:lang w:val="en-GB"/>
              </w:rPr>
            </w:pPr>
          </w:p>
          <w:p w14:paraId="0387AF0C" w14:textId="77777777" w:rsidR="00A07B7B" w:rsidRDefault="00A07B7B" w:rsidP="00CB7ED4">
            <w:pPr>
              <w:jc w:val="both"/>
              <w:rPr>
                <w:rFonts w:ascii="Calibri" w:hAnsi="Calibri" w:cs="Calibri"/>
                <w:b/>
                <w:lang w:val="en-GB"/>
              </w:rPr>
            </w:pPr>
          </w:p>
        </w:tc>
      </w:tr>
      <w:tr w:rsidR="00A07B7B" w14:paraId="2D6A3239" w14:textId="77777777" w:rsidTr="00A07B7B">
        <w:trPr>
          <w:trHeight w:val="303"/>
        </w:trPr>
        <w:tc>
          <w:tcPr>
            <w:tcW w:w="1985" w:type="dxa"/>
            <w:vAlign w:val="bottom"/>
          </w:tcPr>
          <w:p w14:paraId="37A93DAC" w14:textId="5C4342EC" w:rsidR="00A07B7B" w:rsidRDefault="00A07B7B" w:rsidP="00A07B7B">
            <w:pPr>
              <w:jc w:val="right"/>
              <w:rPr>
                <w:rFonts w:ascii="Calibri" w:hAnsi="Calibri" w:cs="Calibri"/>
                <w:b/>
                <w:lang w:val="en-GB"/>
              </w:rPr>
            </w:pPr>
            <w:r>
              <w:rPr>
                <w:rFonts w:ascii="Calibri" w:hAnsi="Calibri" w:cs="Calibri"/>
                <w:b/>
                <w:lang w:val="en-GB"/>
              </w:rPr>
              <w:t>Customer ID:</w:t>
            </w:r>
          </w:p>
        </w:tc>
        <w:tc>
          <w:tcPr>
            <w:tcW w:w="3435" w:type="dxa"/>
            <w:tcBorders>
              <w:top w:val="single" w:sz="4" w:space="0" w:color="auto"/>
              <w:bottom w:val="single" w:sz="4" w:space="0" w:color="auto"/>
            </w:tcBorders>
          </w:tcPr>
          <w:p w14:paraId="72D54047" w14:textId="77777777" w:rsidR="00A07B7B" w:rsidRDefault="00A07B7B" w:rsidP="00CB7ED4">
            <w:pPr>
              <w:jc w:val="both"/>
              <w:rPr>
                <w:rFonts w:ascii="Calibri" w:hAnsi="Calibri" w:cs="Calibri"/>
                <w:b/>
                <w:lang w:val="en-GB"/>
              </w:rPr>
            </w:pPr>
          </w:p>
          <w:p w14:paraId="72AFB1B8" w14:textId="77777777" w:rsidR="00A07B7B" w:rsidRDefault="00A07B7B" w:rsidP="00CB7ED4">
            <w:pPr>
              <w:jc w:val="both"/>
              <w:rPr>
                <w:rFonts w:ascii="Calibri" w:hAnsi="Calibri" w:cs="Calibri"/>
                <w:b/>
                <w:lang w:val="en-GB"/>
              </w:rPr>
            </w:pPr>
          </w:p>
        </w:tc>
      </w:tr>
      <w:tr w:rsidR="00A07B7B" w14:paraId="71AC4E7A" w14:textId="77777777" w:rsidTr="00A07B7B">
        <w:trPr>
          <w:trHeight w:val="290"/>
        </w:trPr>
        <w:tc>
          <w:tcPr>
            <w:tcW w:w="1985" w:type="dxa"/>
            <w:vAlign w:val="bottom"/>
          </w:tcPr>
          <w:p w14:paraId="1E8772A6" w14:textId="77777777" w:rsidR="00A07B7B" w:rsidRDefault="00A07B7B" w:rsidP="00A07B7B">
            <w:pPr>
              <w:jc w:val="right"/>
              <w:rPr>
                <w:rFonts w:ascii="Calibri" w:hAnsi="Calibri" w:cs="Calibri"/>
                <w:b/>
                <w:lang w:val="en-GB"/>
              </w:rPr>
            </w:pPr>
          </w:p>
        </w:tc>
        <w:tc>
          <w:tcPr>
            <w:tcW w:w="3435" w:type="dxa"/>
            <w:tcBorders>
              <w:top w:val="single" w:sz="4" w:space="0" w:color="auto"/>
            </w:tcBorders>
          </w:tcPr>
          <w:p w14:paraId="4D45FD08" w14:textId="77777777" w:rsidR="00A07B7B" w:rsidRDefault="00A07B7B" w:rsidP="00CB7ED4">
            <w:pPr>
              <w:jc w:val="both"/>
              <w:rPr>
                <w:rFonts w:ascii="Calibri" w:hAnsi="Calibri" w:cs="Calibri"/>
                <w:b/>
                <w:lang w:val="en-GB"/>
              </w:rPr>
            </w:pPr>
          </w:p>
        </w:tc>
      </w:tr>
      <w:tr w:rsidR="00A07B7B" w14:paraId="616FC1AE" w14:textId="77777777" w:rsidTr="00A07B7B">
        <w:trPr>
          <w:trHeight w:val="594"/>
        </w:trPr>
        <w:tc>
          <w:tcPr>
            <w:tcW w:w="1985" w:type="dxa"/>
            <w:vAlign w:val="bottom"/>
          </w:tcPr>
          <w:p w14:paraId="062C77E6" w14:textId="10B1AE9D" w:rsidR="00A07B7B" w:rsidRDefault="00A07B7B" w:rsidP="00A07B7B">
            <w:pPr>
              <w:jc w:val="right"/>
              <w:rPr>
                <w:rFonts w:ascii="Calibri" w:hAnsi="Calibri" w:cs="Calibri"/>
                <w:b/>
                <w:lang w:val="en-GB"/>
              </w:rPr>
            </w:pPr>
            <w:r>
              <w:rPr>
                <w:rFonts w:ascii="Calibri" w:hAnsi="Calibri" w:cs="Calibri"/>
                <w:b/>
                <w:lang w:val="en-GB"/>
              </w:rPr>
              <w:t>Print Name:</w:t>
            </w:r>
          </w:p>
        </w:tc>
        <w:tc>
          <w:tcPr>
            <w:tcW w:w="3435" w:type="dxa"/>
            <w:tcBorders>
              <w:bottom w:val="single" w:sz="4" w:space="0" w:color="auto"/>
            </w:tcBorders>
          </w:tcPr>
          <w:p w14:paraId="2AA6CA82" w14:textId="77777777" w:rsidR="00A07B7B" w:rsidRDefault="00A07B7B" w:rsidP="00CB7ED4">
            <w:pPr>
              <w:jc w:val="both"/>
              <w:rPr>
                <w:rFonts w:ascii="Calibri" w:hAnsi="Calibri" w:cs="Calibri"/>
                <w:b/>
                <w:lang w:val="en-GB"/>
              </w:rPr>
            </w:pPr>
          </w:p>
          <w:p w14:paraId="73006906" w14:textId="77777777" w:rsidR="00A07B7B" w:rsidRDefault="00A07B7B" w:rsidP="00CB7ED4">
            <w:pPr>
              <w:jc w:val="both"/>
              <w:rPr>
                <w:rFonts w:ascii="Calibri" w:hAnsi="Calibri" w:cs="Calibri"/>
                <w:b/>
                <w:lang w:val="en-GB"/>
              </w:rPr>
            </w:pPr>
          </w:p>
        </w:tc>
      </w:tr>
      <w:tr w:rsidR="00A07B7B" w14:paraId="7D8F0D7D" w14:textId="77777777" w:rsidTr="00A07B7B">
        <w:trPr>
          <w:trHeight w:val="581"/>
        </w:trPr>
        <w:tc>
          <w:tcPr>
            <w:tcW w:w="1985" w:type="dxa"/>
            <w:vAlign w:val="bottom"/>
          </w:tcPr>
          <w:p w14:paraId="74C5A07A" w14:textId="52D3EA7D" w:rsidR="00A07B7B" w:rsidRDefault="00A07B7B" w:rsidP="00A07B7B">
            <w:pPr>
              <w:jc w:val="right"/>
              <w:rPr>
                <w:rFonts w:ascii="Calibri" w:hAnsi="Calibri" w:cs="Calibri"/>
                <w:b/>
                <w:lang w:val="en-GB"/>
              </w:rPr>
            </w:pPr>
            <w:r>
              <w:rPr>
                <w:rFonts w:ascii="Calibri" w:hAnsi="Calibri" w:cs="Calibri"/>
                <w:b/>
                <w:lang w:val="en-GB"/>
              </w:rPr>
              <w:t>Date:</w:t>
            </w:r>
          </w:p>
        </w:tc>
        <w:tc>
          <w:tcPr>
            <w:tcW w:w="3435" w:type="dxa"/>
            <w:tcBorders>
              <w:top w:val="single" w:sz="4" w:space="0" w:color="auto"/>
              <w:bottom w:val="single" w:sz="4" w:space="0" w:color="auto"/>
            </w:tcBorders>
          </w:tcPr>
          <w:p w14:paraId="15CB3826" w14:textId="77777777" w:rsidR="00A07B7B" w:rsidRDefault="00A07B7B" w:rsidP="00CB7ED4">
            <w:pPr>
              <w:jc w:val="both"/>
              <w:rPr>
                <w:rFonts w:ascii="Calibri" w:hAnsi="Calibri" w:cs="Calibri"/>
                <w:b/>
                <w:lang w:val="en-GB"/>
              </w:rPr>
            </w:pPr>
          </w:p>
          <w:p w14:paraId="5CAA6D77" w14:textId="77777777" w:rsidR="00A07B7B" w:rsidRDefault="00A07B7B" w:rsidP="00CB7ED4">
            <w:pPr>
              <w:jc w:val="both"/>
              <w:rPr>
                <w:rFonts w:ascii="Calibri" w:hAnsi="Calibri" w:cs="Calibri"/>
                <w:b/>
                <w:lang w:val="en-GB"/>
              </w:rPr>
            </w:pPr>
          </w:p>
        </w:tc>
      </w:tr>
      <w:tr w:rsidR="00A07B7B" w14:paraId="26AB92FA" w14:textId="77777777" w:rsidTr="00A07B7B">
        <w:trPr>
          <w:trHeight w:val="594"/>
        </w:trPr>
        <w:tc>
          <w:tcPr>
            <w:tcW w:w="1985" w:type="dxa"/>
            <w:vAlign w:val="bottom"/>
          </w:tcPr>
          <w:p w14:paraId="19340DBE" w14:textId="284A8029" w:rsidR="00A07B7B" w:rsidRDefault="00A07B7B" w:rsidP="00A07B7B">
            <w:pPr>
              <w:jc w:val="right"/>
              <w:rPr>
                <w:rFonts w:ascii="Calibri" w:hAnsi="Calibri" w:cs="Calibri"/>
                <w:b/>
                <w:lang w:val="en-GB"/>
              </w:rPr>
            </w:pPr>
            <w:r>
              <w:rPr>
                <w:rFonts w:ascii="Calibri" w:hAnsi="Calibri" w:cs="Calibri"/>
                <w:b/>
                <w:lang w:val="en-GB"/>
              </w:rPr>
              <w:t>Signature:</w:t>
            </w:r>
          </w:p>
        </w:tc>
        <w:tc>
          <w:tcPr>
            <w:tcW w:w="3435" w:type="dxa"/>
            <w:tcBorders>
              <w:top w:val="single" w:sz="4" w:space="0" w:color="auto"/>
              <w:bottom w:val="single" w:sz="4" w:space="0" w:color="auto"/>
            </w:tcBorders>
          </w:tcPr>
          <w:p w14:paraId="189445DE" w14:textId="77777777" w:rsidR="00A07B7B" w:rsidRDefault="00A07B7B" w:rsidP="00CB7ED4">
            <w:pPr>
              <w:jc w:val="both"/>
              <w:rPr>
                <w:rFonts w:ascii="Calibri" w:hAnsi="Calibri" w:cs="Calibri"/>
                <w:b/>
                <w:lang w:val="en-GB"/>
              </w:rPr>
            </w:pPr>
          </w:p>
          <w:p w14:paraId="7CFFF5C1" w14:textId="77777777" w:rsidR="00A07B7B" w:rsidRDefault="00A07B7B" w:rsidP="00CB7ED4">
            <w:pPr>
              <w:jc w:val="both"/>
              <w:rPr>
                <w:rFonts w:ascii="Calibri" w:hAnsi="Calibri" w:cs="Calibri"/>
                <w:b/>
                <w:lang w:val="en-GB"/>
              </w:rPr>
            </w:pPr>
          </w:p>
        </w:tc>
      </w:tr>
    </w:tbl>
    <w:p w14:paraId="00D85226" w14:textId="7CDEC54C" w:rsidR="00E32378" w:rsidRPr="001725DB" w:rsidRDefault="00E32378" w:rsidP="00CB7ED4">
      <w:pPr>
        <w:jc w:val="both"/>
        <w:rPr>
          <w:rFonts w:ascii="Calibri" w:hAnsi="Calibri" w:cs="Calibri"/>
          <w:b/>
          <w:lang w:val="en-GB"/>
        </w:rPr>
      </w:pPr>
    </w:p>
    <w:p w14:paraId="77495010" w14:textId="3019D04F" w:rsidR="00CB7ED4" w:rsidRPr="00F463E1" w:rsidRDefault="00CB7ED4" w:rsidP="00CB7ED4"/>
    <w:p w14:paraId="7C135856" w14:textId="77777777" w:rsidR="00613AC9" w:rsidRPr="00613AC9" w:rsidRDefault="00613AC9" w:rsidP="00613AC9"/>
    <w:p w14:paraId="51988C6C" w14:textId="77777777" w:rsidR="00613AC9" w:rsidRDefault="00613AC9" w:rsidP="00613AC9">
      <w:pPr>
        <w:jc w:val="both"/>
        <w:rPr>
          <w:rFonts w:ascii="Calibri" w:hAnsi="Calibri" w:cs="Calibri"/>
          <w:b/>
          <w:lang w:val="en-GB"/>
        </w:rPr>
      </w:pPr>
      <w:r>
        <w:rPr>
          <w:rFonts w:ascii="Calibri" w:hAnsi="Calibri" w:cs="Calibri"/>
          <w:b/>
          <w:lang w:val="en-GB"/>
        </w:rPr>
        <w:t>Please return this form within 5 business days of receipt, even if you do not have any of the affected devices.</w:t>
      </w:r>
    </w:p>
    <w:p w14:paraId="644FE705" w14:textId="77777777" w:rsidR="00613AC9" w:rsidRDefault="00613AC9" w:rsidP="00613AC9">
      <w:pPr>
        <w:jc w:val="both"/>
        <w:rPr>
          <w:rFonts w:ascii="Calibri" w:hAnsi="Calibri" w:cs="Calibri"/>
          <w:b/>
          <w:lang w:val="en-GB"/>
        </w:rPr>
      </w:pPr>
    </w:p>
    <w:p w14:paraId="3D8C258A" w14:textId="47ED4047" w:rsidR="00613AC9" w:rsidRPr="003F117C" w:rsidRDefault="00613AC9" w:rsidP="00613AC9">
      <w:pPr>
        <w:jc w:val="both"/>
        <w:rPr>
          <w:rFonts w:ascii="Calibri" w:hAnsi="Calibri" w:cs="Calibri"/>
          <w:b/>
          <w:lang w:val="en-GB"/>
        </w:rPr>
      </w:pPr>
      <w:r w:rsidRPr="003F117C">
        <w:rPr>
          <w:rFonts w:ascii="Calibri" w:hAnsi="Calibri" w:cs="Calibri"/>
          <w:b/>
          <w:lang w:val="en-GB"/>
        </w:rPr>
        <w:t>It is important that your organisation takes the actions detailed in the FSN an confirms that you have received the FSN. Your organisation’s reply is the evidence we need to monitor the progress of the corrective actions</w:t>
      </w:r>
      <w:r w:rsidR="000B5954">
        <w:rPr>
          <w:rFonts w:ascii="Calibri" w:hAnsi="Calibri" w:cs="Calibri"/>
          <w:b/>
          <w:lang w:val="en-GB"/>
        </w:rPr>
        <w:t>.</w:t>
      </w:r>
    </w:p>
    <w:sectPr w:rsidR="00613AC9" w:rsidRPr="003F117C" w:rsidSect="00076158">
      <w:headerReference w:type="default" r:id="rId12"/>
      <w:pgSz w:w="11906" w:h="16838"/>
      <w:pgMar w:top="1417" w:right="1417" w:bottom="1417" w:left="1417" w:header="90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1AE6DB" w14:textId="77777777" w:rsidR="006D6546" w:rsidRDefault="006D6546" w:rsidP="006E49AD">
      <w:r>
        <w:separator/>
      </w:r>
    </w:p>
  </w:endnote>
  <w:endnote w:type="continuationSeparator" w:id="0">
    <w:p w14:paraId="56113424" w14:textId="77777777" w:rsidR="006D6546" w:rsidRDefault="006D6546" w:rsidP="006E49AD">
      <w:r>
        <w:continuationSeparator/>
      </w:r>
    </w:p>
  </w:endnote>
  <w:endnote w:type="continuationNotice" w:id="1">
    <w:p w14:paraId="37DC2F33" w14:textId="77777777" w:rsidR="006D6546" w:rsidRDefault="006D65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0723BC" w14:textId="77777777" w:rsidR="006D6546" w:rsidRDefault="006D6546" w:rsidP="006E49AD">
      <w:r>
        <w:separator/>
      </w:r>
    </w:p>
  </w:footnote>
  <w:footnote w:type="continuationSeparator" w:id="0">
    <w:p w14:paraId="35F18D1B" w14:textId="77777777" w:rsidR="006D6546" w:rsidRDefault="006D6546" w:rsidP="006E49AD">
      <w:r>
        <w:continuationSeparator/>
      </w:r>
    </w:p>
  </w:footnote>
  <w:footnote w:type="continuationNotice" w:id="1">
    <w:p w14:paraId="544140E6" w14:textId="77777777" w:rsidR="006D6546" w:rsidRDefault="006D65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D7DD6" w14:textId="77777777" w:rsidR="00094DC5" w:rsidRDefault="00F855E0">
    <w:pPr>
      <w:pStyle w:val="Header"/>
    </w:pPr>
    <w:r>
      <w:rPr>
        <w:noProof/>
      </w:rPr>
      <w:drawing>
        <wp:anchor distT="0" distB="0" distL="114300" distR="114300" simplePos="0" relativeHeight="251658240" behindDoc="1" locked="0" layoutInCell="1" allowOverlap="1" wp14:anchorId="73922550" wp14:editId="0D427CFF">
          <wp:simplePos x="0" y="0"/>
          <wp:positionH relativeFrom="page">
            <wp:align>left</wp:align>
          </wp:positionH>
          <wp:positionV relativeFrom="paragraph">
            <wp:posOffset>-981268</wp:posOffset>
          </wp:positionV>
          <wp:extent cx="7562697" cy="10893287"/>
          <wp:effectExtent l="0" t="0" r="635" b="0"/>
          <wp:wrapNone/>
          <wp:docPr id="135910473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558969" name="Image 1"/>
                  <pic:cNvPicPr/>
                </pic:nvPicPr>
                <pic:blipFill>
                  <a:blip r:embed="rId1">
                    <a:extLst>
                      <a:ext uri="{28A0092B-C50C-407E-A947-70E740481C1C}">
                        <a14:useLocalDpi xmlns:a14="http://schemas.microsoft.com/office/drawing/2010/main" val="0"/>
                      </a:ext>
                    </a:extLst>
                  </a:blip>
                  <a:stretch>
                    <a:fillRect/>
                  </a:stretch>
                </pic:blipFill>
                <pic:spPr>
                  <a:xfrm>
                    <a:off x="0" y="0"/>
                    <a:ext cx="7565260" cy="1089697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4F5DB0"/>
    <w:multiLevelType w:val="hybridMultilevel"/>
    <w:tmpl w:val="D26E735A"/>
    <w:lvl w:ilvl="0" w:tplc="698A6136">
      <w:start w:val="1"/>
      <w:numFmt w:val="bullet"/>
      <w:lvlText w:val=""/>
      <w:lvlJc w:val="left"/>
      <w:pPr>
        <w:tabs>
          <w:tab w:val="num" w:pos="34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62425D8"/>
    <w:multiLevelType w:val="hybridMultilevel"/>
    <w:tmpl w:val="FCD2A1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15474923">
    <w:abstractNumId w:val="1"/>
  </w:num>
  <w:num w:numId="2" w16cid:durableId="885721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ED4"/>
    <w:rsid w:val="00002879"/>
    <w:rsid w:val="000150F9"/>
    <w:rsid w:val="00032814"/>
    <w:rsid w:val="000411D5"/>
    <w:rsid w:val="000439A7"/>
    <w:rsid w:val="000468F1"/>
    <w:rsid w:val="000474B5"/>
    <w:rsid w:val="00050DB0"/>
    <w:rsid w:val="00052E4C"/>
    <w:rsid w:val="00054726"/>
    <w:rsid w:val="000575DD"/>
    <w:rsid w:val="00076158"/>
    <w:rsid w:val="000900F3"/>
    <w:rsid w:val="0009173D"/>
    <w:rsid w:val="00094DC5"/>
    <w:rsid w:val="00095B39"/>
    <w:rsid w:val="000B1FC5"/>
    <w:rsid w:val="000B5954"/>
    <w:rsid w:val="000B7AA1"/>
    <w:rsid w:val="000B7FDF"/>
    <w:rsid w:val="000C19B9"/>
    <w:rsid w:val="000D3F2D"/>
    <w:rsid w:val="000E0C00"/>
    <w:rsid w:val="000F1B12"/>
    <w:rsid w:val="000F216B"/>
    <w:rsid w:val="00100CFE"/>
    <w:rsid w:val="00103776"/>
    <w:rsid w:val="0012230D"/>
    <w:rsid w:val="0012285D"/>
    <w:rsid w:val="00134469"/>
    <w:rsid w:val="001356BC"/>
    <w:rsid w:val="00141206"/>
    <w:rsid w:val="00155C59"/>
    <w:rsid w:val="00160694"/>
    <w:rsid w:val="00167F72"/>
    <w:rsid w:val="00172268"/>
    <w:rsid w:val="001723E8"/>
    <w:rsid w:val="001725DB"/>
    <w:rsid w:val="00174385"/>
    <w:rsid w:val="00181FB0"/>
    <w:rsid w:val="00183D2C"/>
    <w:rsid w:val="00184369"/>
    <w:rsid w:val="00192860"/>
    <w:rsid w:val="00194316"/>
    <w:rsid w:val="00197730"/>
    <w:rsid w:val="00197E5D"/>
    <w:rsid w:val="001A0390"/>
    <w:rsid w:val="001C4837"/>
    <w:rsid w:val="001C66C3"/>
    <w:rsid w:val="001D29A2"/>
    <w:rsid w:val="001E6FE6"/>
    <w:rsid w:val="001F3235"/>
    <w:rsid w:val="001F62BB"/>
    <w:rsid w:val="002305D8"/>
    <w:rsid w:val="00232184"/>
    <w:rsid w:val="002345C9"/>
    <w:rsid w:val="00240E48"/>
    <w:rsid w:val="00241F54"/>
    <w:rsid w:val="0025125C"/>
    <w:rsid w:val="00255DE7"/>
    <w:rsid w:val="002620AE"/>
    <w:rsid w:val="002726D2"/>
    <w:rsid w:val="00276873"/>
    <w:rsid w:val="00291252"/>
    <w:rsid w:val="00295F3B"/>
    <w:rsid w:val="002A224D"/>
    <w:rsid w:val="002A37EC"/>
    <w:rsid w:val="002B5FCD"/>
    <w:rsid w:val="002C0412"/>
    <w:rsid w:val="002C176F"/>
    <w:rsid w:val="002D7234"/>
    <w:rsid w:val="002E67A8"/>
    <w:rsid w:val="002F6547"/>
    <w:rsid w:val="0030663B"/>
    <w:rsid w:val="00311055"/>
    <w:rsid w:val="00316FCE"/>
    <w:rsid w:val="0031742C"/>
    <w:rsid w:val="00320680"/>
    <w:rsid w:val="003407AD"/>
    <w:rsid w:val="00343DAA"/>
    <w:rsid w:val="003531B0"/>
    <w:rsid w:val="0035673F"/>
    <w:rsid w:val="00357602"/>
    <w:rsid w:val="003618C4"/>
    <w:rsid w:val="003631E7"/>
    <w:rsid w:val="00381271"/>
    <w:rsid w:val="003822EA"/>
    <w:rsid w:val="00387788"/>
    <w:rsid w:val="003B2E99"/>
    <w:rsid w:val="003B6C68"/>
    <w:rsid w:val="003C58E7"/>
    <w:rsid w:val="003C6091"/>
    <w:rsid w:val="003F117C"/>
    <w:rsid w:val="0040047D"/>
    <w:rsid w:val="004009A3"/>
    <w:rsid w:val="00402457"/>
    <w:rsid w:val="004213CC"/>
    <w:rsid w:val="00421C25"/>
    <w:rsid w:val="00430190"/>
    <w:rsid w:val="0043391A"/>
    <w:rsid w:val="00437033"/>
    <w:rsid w:val="00437B31"/>
    <w:rsid w:val="004432A6"/>
    <w:rsid w:val="004435D9"/>
    <w:rsid w:val="004458C8"/>
    <w:rsid w:val="004504A9"/>
    <w:rsid w:val="004523D9"/>
    <w:rsid w:val="004537C6"/>
    <w:rsid w:val="004546A0"/>
    <w:rsid w:val="004652C7"/>
    <w:rsid w:val="004830EE"/>
    <w:rsid w:val="004831CF"/>
    <w:rsid w:val="00494825"/>
    <w:rsid w:val="004C394D"/>
    <w:rsid w:val="004C642B"/>
    <w:rsid w:val="004C6E83"/>
    <w:rsid w:val="004D12A2"/>
    <w:rsid w:val="004D7199"/>
    <w:rsid w:val="004D7C08"/>
    <w:rsid w:val="004E66C6"/>
    <w:rsid w:val="00504BD3"/>
    <w:rsid w:val="0050553F"/>
    <w:rsid w:val="00526A31"/>
    <w:rsid w:val="00531D7D"/>
    <w:rsid w:val="005413DE"/>
    <w:rsid w:val="00547E5E"/>
    <w:rsid w:val="00552798"/>
    <w:rsid w:val="00553251"/>
    <w:rsid w:val="005546B0"/>
    <w:rsid w:val="00555E67"/>
    <w:rsid w:val="0055618C"/>
    <w:rsid w:val="00582962"/>
    <w:rsid w:val="00583A99"/>
    <w:rsid w:val="0059571D"/>
    <w:rsid w:val="005A4877"/>
    <w:rsid w:val="005A5A34"/>
    <w:rsid w:val="005D4BE5"/>
    <w:rsid w:val="005D6805"/>
    <w:rsid w:val="005E4102"/>
    <w:rsid w:val="005E7711"/>
    <w:rsid w:val="005F1D32"/>
    <w:rsid w:val="00602226"/>
    <w:rsid w:val="00613AC9"/>
    <w:rsid w:val="00615481"/>
    <w:rsid w:val="00615B41"/>
    <w:rsid w:val="00622840"/>
    <w:rsid w:val="00624362"/>
    <w:rsid w:val="006260BF"/>
    <w:rsid w:val="006264FD"/>
    <w:rsid w:val="006452DB"/>
    <w:rsid w:val="006479D9"/>
    <w:rsid w:val="00651BB7"/>
    <w:rsid w:val="00653811"/>
    <w:rsid w:val="006671B8"/>
    <w:rsid w:val="006713B5"/>
    <w:rsid w:val="00671993"/>
    <w:rsid w:val="00673DB0"/>
    <w:rsid w:val="00686886"/>
    <w:rsid w:val="00686E35"/>
    <w:rsid w:val="00687427"/>
    <w:rsid w:val="00693EB0"/>
    <w:rsid w:val="00694006"/>
    <w:rsid w:val="00696981"/>
    <w:rsid w:val="006A2768"/>
    <w:rsid w:val="006A3F76"/>
    <w:rsid w:val="006A59B3"/>
    <w:rsid w:val="006A5D0B"/>
    <w:rsid w:val="006A762D"/>
    <w:rsid w:val="006B1AA2"/>
    <w:rsid w:val="006C0FA2"/>
    <w:rsid w:val="006C5A22"/>
    <w:rsid w:val="006D5115"/>
    <w:rsid w:val="006D6546"/>
    <w:rsid w:val="006D78BD"/>
    <w:rsid w:val="006E0D98"/>
    <w:rsid w:val="006E2EC4"/>
    <w:rsid w:val="006E49AD"/>
    <w:rsid w:val="006E5249"/>
    <w:rsid w:val="006F75DE"/>
    <w:rsid w:val="007040E8"/>
    <w:rsid w:val="007045DA"/>
    <w:rsid w:val="0072091B"/>
    <w:rsid w:val="007264E4"/>
    <w:rsid w:val="007272CC"/>
    <w:rsid w:val="0073370E"/>
    <w:rsid w:val="00753D12"/>
    <w:rsid w:val="00774FD8"/>
    <w:rsid w:val="00777DB7"/>
    <w:rsid w:val="00780B52"/>
    <w:rsid w:val="00792187"/>
    <w:rsid w:val="00792716"/>
    <w:rsid w:val="00792E54"/>
    <w:rsid w:val="00794F89"/>
    <w:rsid w:val="007968C8"/>
    <w:rsid w:val="007A187A"/>
    <w:rsid w:val="007B7918"/>
    <w:rsid w:val="007C1C3E"/>
    <w:rsid w:val="007C3B17"/>
    <w:rsid w:val="007C7C41"/>
    <w:rsid w:val="007C7DF3"/>
    <w:rsid w:val="007D446C"/>
    <w:rsid w:val="007E2C3F"/>
    <w:rsid w:val="007E2F52"/>
    <w:rsid w:val="007E760F"/>
    <w:rsid w:val="00801874"/>
    <w:rsid w:val="00820062"/>
    <w:rsid w:val="00821173"/>
    <w:rsid w:val="00837568"/>
    <w:rsid w:val="008510E0"/>
    <w:rsid w:val="008533A6"/>
    <w:rsid w:val="008567D2"/>
    <w:rsid w:val="00863FED"/>
    <w:rsid w:val="00864079"/>
    <w:rsid w:val="00864179"/>
    <w:rsid w:val="00882265"/>
    <w:rsid w:val="00890824"/>
    <w:rsid w:val="00891DE2"/>
    <w:rsid w:val="00893229"/>
    <w:rsid w:val="008A78A1"/>
    <w:rsid w:val="008B32CF"/>
    <w:rsid w:val="008B6848"/>
    <w:rsid w:val="008B7FA5"/>
    <w:rsid w:val="008C0D88"/>
    <w:rsid w:val="008C11B2"/>
    <w:rsid w:val="008C4B01"/>
    <w:rsid w:val="008C55CC"/>
    <w:rsid w:val="008C76C3"/>
    <w:rsid w:val="008D6DB8"/>
    <w:rsid w:val="008D74F6"/>
    <w:rsid w:val="0090287D"/>
    <w:rsid w:val="009201E0"/>
    <w:rsid w:val="009258E3"/>
    <w:rsid w:val="00933B1D"/>
    <w:rsid w:val="00933F0A"/>
    <w:rsid w:val="00935A2A"/>
    <w:rsid w:val="00942C89"/>
    <w:rsid w:val="00944D15"/>
    <w:rsid w:val="009523CE"/>
    <w:rsid w:val="00962980"/>
    <w:rsid w:val="0096633A"/>
    <w:rsid w:val="00971805"/>
    <w:rsid w:val="009720BE"/>
    <w:rsid w:val="00975C24"/>
    <w:rsid w:val="00985EE7"/>
    <w:rsid w:val="009925AC"/>
    <w:rsid w:val="009A3170"/>
    <w:rsid w:val="009A44BC"/>
    <w:rsid w:val="009D085D"/>
    <w:rsid w:val="009D6478"/>
    <w:rsid w:val="009D7D50"/>
    <w:rsid w:val="009E0ECE"/>
    <w:rsid w:val="009E2CC6"/>
    <w:rsid w:val="009E4610"/>
    <w:rsid w:val="009E5CBB"/>
    <w:rsid w:val="009F404E"/>
    <w:rsid w:val="009F5C4E"/>
    <w:rsid w:val="009F71A4"/>
    <w:rsid w:val="00A0056D"/>
    <w:rsid w:val="00A07B7B"/>
    <w:rsid w:val="00A114D3"/>
    <w:rsid w:val="00A13604"/>
    <w:rsid w:val="00A13E7B"/>
    <w:rsid w:val="00A17481"/>
    <w:rsid w:val="00A23C05"/>
    <w:rsid w:val="00A30100"/>
    <w:rsid w:val="00A32CA3"/>
    <w:rsid w:val="00A5321C"/>
    <w:rsid w:val="00A60B1F"/>
    <w:rsid w:val="00A6430D"/>
    <w:rsid w:val="00A64B35"/>
    <w:rsid w:val="00A67D48"/>
    <w:rsid w:val="00A67D8F"/>
    <w:rsid w:val="00A72BC2"/>
    <w:rsid w:val="00A73BA3"/>
    <w:rsid w:val="00A74361"/>
    <w:rsid w:val="00A76596"/>
    <w:rsid w:val="00A77584"/>
    <w:rsid w:val="00AB0877"/>
    <w:rsid w:val="00AB62C6"/>
    <w:rsid w:val="00AD358A"/>
    <w:rsid w:val="00AE160C"/>
    <w:rsid w:val="00AE41F3"/>
    <w:rsid w:val="00AE47AC"/>
    <w:rsid w:val="00AF3384"/>
    <w:rsid w:val="00AF34A8"/>
    <w:rsid w:val="00B00618"/>
    <w:rsid w:val="00B1088B"/>
    <w:rsid w:val="00B17B47"/>
    <w:rsid w:val="00B2171B"/>
    <w:rsid w:val="00B27541"/>
    <w:rsid w:val="00B44928"/>
    <w:rsid w:val="00B6205D"/>
    <w:rsid w:val="00B709FB"/>
    <w:rsid w:val="00B85E4D"/>
    <w:rsid w:val="00BA6266"/>
    <w:rsid w:val="00BA6B01"/>
    <w:rsid w:val="00BB2F55"/>
    <w:rsid w:val="00BB4946"/>
    <w:rsid w:val="00BC1F3F"/>
    <w:rsid w:val="00BD510C"/>
    <w:rsid w:val="00BD5523"/>
    <w:rsid w:val="00BD7A0D"/>
    <w:rsid w:val="00BE5146"/>
    <w:rsid w:val="00C0322F"/>
    <w:rsid w:val="00C12F11"/>
    <w:rsid w:val="00C26F69"/>
    <w:rsid w:val="00C27B87"/>
    <w:rsid w:val="00C34007"/>
    <w:rsid w:val="00C34B39"/>
    <w:rsid w:val="00C463BB"/>
    <w:rsid w:val="00C4760F"/>
    <w:rsid w:val="00C47967"/>
    <w:rsid w:val="00C5715B"/>
    <w:rsid w:val="00C576CF"/>
    <w:rsid w:val="00C60C83"/>
    <w:rsid w:val="00C6501B"/>
    <w:rsid w:val="00C700D3"/>
    <w:rsid w:val="00C721AF"/>
    <w:rsid w:val="00C76F30"/>
    <w:rsid w:val="00C81200"/>
    <w:rsid w:val="00CB7093"/>
    <w:rsid w:val="00CB7ED4"/>
    <w:rsid w:val="00CC1BD5"/>
    <w:rsid w:val="00CC66CF"/>
    <w:rsid w:val="00CE10B5"/>
    <w:rsid w:val="00CE133A"/>
    <w:rsid w:val="00CF6888"/>
    <w:rsid w:val="00CF6995"/>
    <w:rsid w:val="00CF7F15"/>
    <w:rsid w:val="00CF7FA2"/>
    <w:rsid w:val="00D01493"/>
    <w:rsid w:val="00D02F56"/>
    <w:rsid w:val="00D138B5"/>
    <w:rsid w:val="00D230FA"/>
    <w:rsid w:val="00D405D4"/>
    <w:rsid w:val="00D429DB"/>
    <w:rsid w:val="00D46DAE"/>
    <w:rsid w:val="00D53DFC"/>
    <w:rsid w:val="00D66A74"/>
    <w:rsid w:val="00D70C10"/>
    <w:rsid w:val="00D72C55"/>
    <w:rsid w:val="00D75CDA"/>
    <w:rsid w:val="00D923FA"/>
    <w:rsid w:val="00D9643C"/>
    <w:rsid w:val="00DB2D4D"/>
    <w:rsid w:val="00DC6B2E"/>
    <w:rsid w:val="00DE2227"/>
    <w:rsid w:val="00DE6F45"/>
    <w:rsid w:val="00E014D9"/>
    <w:rsid w:val="00E04733"/>
    <w:rsid w:val="00E05A3B"/>
    <w:rsid w:val="00E073F1"/>
    <w:rsid w:val="00E144B0"/>
    <w:rsid w:val="00E234D4"/>
    <w:rsid w:val="00E31EFB"/>
    <w:rsid w:val="00E32378"/>
    <w:rsid w:val="00E35ACE"/>
    <w:rsid w:val="00E4471E"/>
    <w:rsid w:val="00E45BEE"/>
    <w:rsid w:val="00E538D0"/>
    <w:rsid w:val="00E55B66"/>
    <w:rsid w:val="00E63F95"/>
    <w:rsid w:val="00E66EC9"/>
    <w:rsid w:val="00E67BF8"/>
    <w:rsid w:val="00E70E45"/>
    <w:rsid w:val="00E90B33"/>
    <w:rsid w:val="00EB026E"/>
    <w:rsid w:val="00EC1932"/>
    <w:rsid w:val="00ED29A9"/>
    <w:rsid w:val="00EE5710"/>
    <w:rsid w:val="00EF189E"/>
    <w:rsid w:val="00EF1E63"/>
    <w:rsid w:val="00EF3C39"/>
    <w:rsid w:val="00F0244E"/>
    <w:rsid w:val="00F10DD9"/>
    <w:rsid w:val="00F21EF4"/>
    <w:rsid w:val="00F246DB"/>
    <w:rsid w:val="00F261E1"/>
    <w:rsid w:val="00F32B81"/>
    <w:rsid w:val="00F419A7"/>
    <w:rsid w:val="00F41C5D"/>
    <w:rsid w:val="00F463E1"/>
    <w:rsid w:val="00F46AE5"/>
    <w:rsid w:val="00F666DC"/>
    <w:rsid w:val="00F67576"/>
    <w:rsid w:val="00F70824"/>
    <w:rsid w:val="00F738E5"/>
    <w:rsid w:val="00F811B8"/>
    <w:rsid w:val="00F82951"/>
    <w:rsid w:val="00F83DE7"/>
    <w:rsid w:val="00F855E0"/>
    <w:rsid w:val="00F87968"/>
    <w:rsid w:val="00FA097E"/>
    <w:rsid w:val="00FA1946"/>
    <w:rsid w:val="00FB1761"/>
    <w:rsid w:val="00FB77B3"/>
    <w:rsid w:val="00FC65FF"/>
    <w:rsid w:val="00FD1489"/>
    <w:rsid w:val="00FD2A22"/>
    <w:rsid w:val="00FD31A7"/>
    <w:rsid w:val="00FF252F"/>
    <w:rsid w:val="0274A02F"/>
    <w:rsid w:val="03E5CF8C"/>
    <w:rsid w:val="07CF9C78"/>
    <w:rsid w:val="2F038376"/>
    <w:rsid w:val="46D382D1"/>
    <w:rsid w:val="5C802714"/>
    <w:rsid w:val="5F0F343E"/>
    <w:rsid w:val="5F8A61C1"/>
    <w:rsid w:val="6387166F"/>
    <w:rsid w:val="7BEC16C2"/>
    <w:rsid w:val="7EE8423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5FF65"/>
  <w15:chartTrackingRefBased/>
  <w15:docId w15:val="{190DDEDF-3159-415E-BAE8-758ADD65A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A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49AD"/>
    <w:pPr>
      <w:tabs>
        <w:tab w:val="center" w:pos="4536"/>
        <w:tab w:val="right" w:pos="9072"/>
      </w:tabs>
    </w:pPr>
  </w:style>
  <w:style w:type="character" w:customStyle="1" w:styleId="HeaderChar">
    <w:name w:val="Header Char"/>
    <w:basedOn w:val="DefaultParagraphFont"/>
    <w:link w:val="Header"/>
    <w:uiPriority w:val="99"/>
    <w:rsid w:val="006E49AD"/>
  </w:style>
  <w:style w:type="paragraph" w:styleId="Footer">
    <w:name w:val="footer"/>
    <w:basedOn w:val="Normal"/>
    <w:link w:val="FooterChar"/>
    <w:uiPriority w:val="99"/>
    <w:unhideWhenUsed/>
    <w:rsid w:val="006E49AD"/>
    <w:pPr>
      <w:tabs>
        <w:tab w:val="center" w:pos="4536"/>
        <w:tab w:val="right" w:pos="9072"/>
      </w:tabs>
    </w:pPr>
  </w:style>
  <w:style w:type="character" w:customStyle="1" w:styleId="FooterChar">
    <w:name w:val="Footer Char"/>
    <w:basedOn w:val="DefaultParagraphFont"/>
    <w:link w:val="Footer"/>
    <w:uiPriority w:val="99"/>
    <w:rsid w:val="006E49AD"/>
  </w:style>
  <w:style w:type="paragraph" w:styleId="Revision">
    <w:name w:val="Revision"/>
    <w:hidden/>
    <w:uiPriority w:val="99"/>
    <w:semiHidden/>
    <w:rsid w:val="00A76596"/>
  </w:style>
  <w:style w:type="character" w:styleId="Hyperlink">
    <w:name w:val="Hyperlink"/>
    <w:basedOn w:val="DefaultParagraphFont"/>
    <w:uiPriority w:val="99"/>
    <w:unhideWhenUsed/>
    <w:rsid w:val="00D46DAE"/>
    <w:rPr>
      <w:color w:val="0563C1"/>
      <w:u w:val="single"/>
    </w:rPr>
  </w:style>
  <w:style w:type="paragraph" w:styleId="BodyText">
    <w:name w:val="Body Text"/>
    <w:basedOn w:val="Normal"/>
    <w:link w:val="BodyTextChar"/>
    <w:uiPriority w:val="1"/>
    <w:qFormat/>
    <w:rsid w:val="00D46DAE"/>
    <w:pPr>
      <w:widowControl w:val="0"/>
      <w:autoSpaceDE w:val="0"/>
      <w:autoSpaceDN w:val="0"/>
    </w:pPr>
    <w:rPr>
      <w:rFonts w:ascii="Arial" w:eastAsia="Arial" w:hAnsi="Arial" w:cs="Arial"/>
      <w:sz w:val="12"/>
      <w:szCs w:val="12"/>
      <w:lang w:val="en-US"/>
    </w:rPr>
  </w:style>
  <w:style w:type="character" w:customStyle="1" w:styleId="BodyTextChar">
    <w:name w:val="Body Text Char"/>
    <w:basedOn w:val="DefaultParagraphFont"/>
    <w:link w:val="BodyText"/>
    <w:uiPriority w:val="1"/>
    <w:rsid w:val="00D46DAE"/>
    <w:rPr>
      <w:rFonts w:ascii="Arial" w:eastAsia="Arial" w:hAnsi="Arial" w:cs="Arial"/>
      <w:sz w:val="12"/>
      <w:szCs w:val="12"/>
      <w:lang w:val="en-US"/>
    </w:rPr>
  </w:style>
  <w:style w:type="character" w:styleId="FollowedHyperlink">
    <w:name w:val="FollowedHyperlink"/>
    <w:basedOn w:val="DefaultParagraphFont"/>
    <w:uiPriority w:val="99"/>
    <w:semiHidden/>
    <w:unhideWhenUsed/>
    <w:rsid w:val="00D46DAE"/>
    <w:rPr>
      <w:color w:val="954F72" w:themeColor="followedHyperlink"/>
      <w:u w:val="single"/>
    </w:rPr>
  </w:style>
  <w:style w:type="table" w:styleId="TableGrid">
    <w:name w:val="Table Grid"/>
    <w:basedOn w:val="TableNormal"/>
    <w:uiPriority w:val="39"/>
    <w:rsid w:val="00D46D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ustitre">
    <w:name w:val="sous titre"/>
    <w:basedOn w:val="Normal"/>
    <w:uiPriority w:val="1"/>
    <w:qFormat/>
    <w:rsid w:val="00CB7ED4"/>
    <w:pPr>
      <w:widowControl w:val="0"/>
      <w:spacing w:before="360"/>
      <w:jc w:val="center"/>
      <w:outlineLvl w:val="3"/>
    </w:pPr>
    <w:rPr>
      <w:rFonts w:ascii="Arial" w:eastAsia="Arial" w:hAnsi="Arial" w:cs="Arial"/>
      <w:color w:val="231F20"/>
      <w:sz w:val="20"/>
      <w:szCs w:val="20"/>
      <w:lang w:val="en-US"/>
    </w:rPr>
  </w:style>
  <w:style w:type="paragraph" w:styleId="NoSpacing">
    <w:name w:val="No Spacing"/>
    <w:uiPriority w:val="1"/>
    <w:qFormat/>
    <w:rsid w:val="00CB7ED4"/>
    <w:pPr>
      <w:widowControl w:val="0"/>
    </w:pPr>
    <w:rPr>
      <w:rFonts w:ascii="Calibri" w:eastAsia="Calibri" w:hAnsi="Calibri" w:cs="Times New Roman"/>
      <w:sz w:val="22"/>
      <w:szCs w:val="22"/>
      <w:lang w:val="en-US"/>
    </w:rPr>
  </w:style>
  <w:style w:type="paragraph" w:customStyle="1" w:styleId="bold">
    <w:name w:val="bold"/>
    <w:basedOn w:val="Normal"/>
    <w:uiPriority w:val="1"/>
    <w:qFormat/>
    <w:rsid w:val="00CB7ED4"/>
    <w:pPr>
      <w:widowControl w:val="0"/>
      <w:spacing w:before="360"/>
      <w:outlineLvl w:val="4"/>
    </w:pPr>
    <w:rPr>
      <w:rFonts w:ascii="Arial" w:eastAsia="Arial" w:hAnsi="Arial" w:cs="Arial"/>
      <w:b/>
      <w:sz w:val="18"/>
      <w:szCs w:val="18"/>
      <w:lang w:val="en-US"/>
    </w:rPr>
  </w:style>
  <w:style w:type="paragraph" w:customStyle="1" w:styleId="TableContents">
    <w:name w:val="Table Contents"/>
    <w:basedOn w:val="Normal"/>
    <w:qFormat/>
    <w:rsid w:val="004458C8"/>
    <w:pPr>
      <w:suppressLineNumbers/>
    </w:pPr>
    <w:rPr>
      <w:rFonts w:ascii="Calibri" w:eastAsia="Times New Roman" w:hAnsi="Calibri" w:cs="Times New Roman"/>
      <w:sz w:val="18"/>
      <w:lang w:val="en-US" w:eastAsia="ar-SA"/>
    </w:rPr>
  </w:style>
  <w:style w:type="character" w:styleId="CommentReference">
    <w:name w:val="annotation reference"/>
    <w:rsid w:val="0096633A"/>
    <w:rPr>
      <w:sz w:val="16"/>
      <w:szCs w:val="16"/>
    </w:rPr>
  </w:style>
  <w:style w:type="paragraph" w:styleId="CommentText">
    <w:name w:val="annotation text"/>
    <w:basedOn w:val="Normal"/>
    <w:link w:val="CommentTextChar"/>
    <w:uiPriority w:val="99"/>
    <w:rsid w:val="0096633A"/>
    <w:pPr>
      <w:spacing w:after="60"/>
    </w:pPr>
    <w:rPr>
      <w:rFonts w:ascii="Poppins" w:eastAsia="Times New Roman" w:hAnsi="Poppins" w:cs="Times New Roman"/>
      <w:sz w:val="20"/>
      <w:szCs w:val="20"/>
      <w:lang w:val="de-DE" w:eastAsia="de-DE"/>
    </w:rPr>
  </w:style>
  <w:style w:type="character" w:customStyle="1" w:styleId="CommentTextChar">
    <w:name w:val="Comment Text Char"/>
    <w:basedOn w:val="DefaultParagraphFont"/>
    <w:link w:val="CommentText"/>
    <w:uiPriority w:val="99"/>
    <w:rsid w:val="0096633A"/>
    <w:rPr>
      <w:rFonts w:ascii="Poppins" w:eastAsia="Times New Roman" w:hAnsi="Poppins" w:cs="Times New Roman"/>
      <w:sz w:val="20"/>
      <w:szCs w:val="20"/>
      <w:lang w:val="de-DE" w:eastAsia="de-DE"/>
    </w:rPr>
  </w:style>
  <w:style w:type="character" w:styleId="UnresolvedMention">
    <w:name w:val="Unresolved Mention"/>
    <w:basedOn w:val="DefaultParagraphFont"/>
    <w:uiPriority w:val="99"/>
    <w:semiHidden/>
    <w:unhideWhenUsed/>
    <w:rsid w:val="00780B5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22840"/>
    <w:pPr>
      <w:spacing w:after="0"/>
    </w:pPr>
    <w:rPr>
      <w:rFonts w:asciiTheme="minorHAnsi" w:eastAsiaTheme="minorHAnsi" w:hAnsiTheme="minorHAnsi" w:cstheme="minorBidi"/>
      <w:b/>
      <w:bCs/>
      <w:lang w:val="fr-FR" w:eastAsia="en-US"/>
    </w:rPr>
  </w:style>
  <w:style w:type="character" w:customStyle="1" w:styleId="CommentSubjectChar">
    <w:name w:val="Comment Subject Char"/>
    <w:basedOn w:val="CommentTextChar"/>
    <w:link w:val="CommentSubject"/>
    <w:uiPriority w:val="99"/>
    <w:semiHidden/>
    <w:rsid w:val="00622840"/>
    <w:rPr>
      <w:rFonts w:ascii="Poppins" w:eastAsia="Times New Roman" w:hAnsi="Poppins" w:cs="Times New Roman"/>
      <w:b/>
      <w:bCs/>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BE98AD28DB4B43830B9A141DC522A6" ma:contentTypeVersion="18" ma:contentTypeDescription="Crée un document." ma:contentTypeScope="" ma:versionID="716f5355aca960e4cda19b7cd5fd8155">
  <xsd:schema xmlns:xsd="http://www.w3.org/2001/XMLSchema" xmlns:xs="http://www.w3.org/2001/XMLSchema" xmlns:p="http://schemas.microsoft.com/office/2006/metadata/properties" xmlns:ns2="91e9a170-8f1e-455c-a5d1-729d0ba4fb10" xmlns:ns3="edc65fc7-2c22-405e-8444-4d575c255ec1" targetNamespace="http://schemas.microsoft.com/office/2006/metadata/properties" ma:root="true" ma:fieldsID="00306ad13c86b1f5493862400f2cabcd" ns2:_="" ns3:_="">
    <xsd:import namespace="91e9a170-8f1e-455c-a5d1-729d0ba4fb10"/>
    <xsd:import namespace="edc65fc7-2c22-405e-8444-4d575c255ec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e9a170-8f1e-455c-a5d1-729d0ba4fb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2fdee198-5bcb-4800-bcc3-75c561d288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c65fc7-2c22-405e-8444-4d575c255ec1"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34cddaec-0bfe-46ef-a762-ea527f26f053}" ma:internalName="TaxCatchAll" ma:showField="CatchAllData" ma:web="edc65fc7-2c22-405e-8444-4d575c255e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dc65fc7-2c22-405e-8444-4d575c255ec1" xsi:nil="true"/>
    <lcf76f155ced4ddcb4097134ff3c332f xmlns="91e9a170-8f1e-455c-a5d1-729d0ba4fb1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E7B22A3-5260-4157-9A96-39918FB618F3}">
  <ds:schemaRefs>
    <ds:schemaRef ds:uri="http://schemas.microsoft.com/sharepoint/v3/contenttype/forms"/>
  </ds:schemaRefs>
</ds:datastoreItem>
</file>

<file path=customXml/itemProps2.xml><?xml version="1.0" encoding="utf-8"?>
<ds:datastoreItem xmlns:ds="http://schemas.openxmlformats.org/officeDocument/2006/customXml" ds:itemID="{A2DC2B6A-3908-4D9E-9F6D-1B2DB4CCA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e9a170-8f1e-455c-a5d1-729d0ba4fb10"/>
    <ds:schemaRef ds:uri="edc65fc7-2c22-405e-8444-4d575c255e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2DA8D6-C060-E14F-B877-EBC6C6EB7875}">
  <ds:schemaRefs>
    <ds:schemaRef ds:uri="http://schemas.openxmlformats.org/officeDocument/2006/bibliography"/>
  </ds:schemaRefs>
</ds:datastoreItem>
</file>

<file path=customXml/itemProps4.xml><?xml version="1.0" encoding="utf-8"?>
<ds:datastoreItem xmlns:ds="http://schemas.openxmlformats.org/officeDocument/2006/customXml" ds:itemID="{8E614FB5-D338-4C5C-8C45-55F9C364EC31}">
  <ds:schemaRefs>
    <ds:schemaRef ds:uri="http://schemas.microsoft.com/office/2006/metadata/properties"/>
    <ds:schemaRef ds:uri="http://schemas.microsoft.com/office/infopath/2007/PartnerControls"/>
    <ds:schemaRef ds:uri="edc65fc7-2c22-405e-8444-4d575c255ec1"/>
    <ds:schemaRef ds:uri="91e9a170-8f1e-455c-a5d1-729d0ba4fb1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3514</Words>
  <Characters>2004</Characters>
  <Application>Microsoft Office Word</Application>
  <DocSecurity>0</DocSecurity>
  <Lines>16</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Tippmann, Frank</dc:creator>
  <cp:keywords/>
  <dc:description/>
  <cp:lastModifiedBy>Silvija Kaugere</cp:lastModifiedBy>
  <cp:revision>2</cp:revision>
  <cp:lastPrinted>2022-02-08T20:51:00Z</cp:lastPrinted>
  <dcterms:created xsi:type="dcterms:W3CDTF">2024-10-14T11:48:00Z</dcterms:created>
  <dcterms:modified xsi:type="dcterms:W3CDTF">2024-10-14T11:48:00Z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0x01010034BE98AD28DB4B43830B9A141DC522A6</vt:lpwstr>
  </property>
  <property fmtid="{D5CDD505-2E9C-101B-9397-08002B2CF9AE}" pid="3" name="MediaServiceImageTags">
    <vt:lpwstr/>
  </property>
</Properties>
</file>