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DC42A" w14:textId="4E5895F7" w:rsidR="00AE326E" w:rsidRPr="00B11C9E" w:rsidRDefault="007E76E9" w:rsidP="00AE326E">
      <w:pPr>
        <w:rPr>
          <w:rFonts w:ascii="Verdana" w:hAnsi="Verdana"/>
          <w:b/>
          <w:bCs/>
          <w:sz w:val="18"/>
          <w:szCs w:val="18"/>
          <w:lang w:val="lv-LV"/>
        </w:rPr>
      </w:pPr>
      <w:r w:rsidRPr="00B11C9E">
        <w:rPr>
          <w:rFonts w:ascii="Verdana" w:hAnsi="Verdana"/>
          <w:b/>
          <w:bCs/>
          <w:sz w:val="18"/>
          <w:szCs w:val="18"/>
          <w:lang w:val="lv-LV"/>
        </w:rPr>
        <w:t>Vēstule</w:t>
      </w:r>
      <w:r w:rsidR="00AE326E" w:rsidRPr="00B11C9E">
        <w:rPr>
          <w:rFonts w:ascii="Verdana" w:hAnsi="Verdana"/>
          <w:b/>
          <w:bCs/>
          <w:sz w:val="18"/>
          <w:szCs w:val="18"/>
          <w:lang w:val="lv-LV"/>
        </w:rPr>
        <w:t xml:space="preserve"> veselības aprūpes speciālist</w:t>
      </w:r>
      <w:r w:rsidR="00E6571C" w:rsidRPr="00B11C9E">
        <w:rPr>
          <w:rFonts w:ascii="Verdana" w:hAnsi="Verdana"/>
          <w:b/>
          <w:bCs/>
          <w:sz w:val="18"/>
          <w:szCs w:val="18"/>
          <w:lang w:val="lv-LV"/>
        </w:rPr>
        <w:t>am</w:t>
      </w:r>
      <w:r w:rsidR="00FB6108" w:rsidRPr="00B11C9E">
        <w:rPr>
          <w:rFonts w:ascii="Verdana" w:hAnsi="Verdana"/>
          <w:b/>
          <w:bCs/>
          <w:sz w:val="18"/>
          <w:szCs w:val="18"/>
          <w:lang w:val="lv-LV"/>
        </w:rPr>
        <w:t xml:space="preserve">                                                                        </w:t>
      </w:r>
      <w:r w:rsidR="00FB6108" w:rsidRPr="00B11C9E">
        <w:rPr>
          <w:rFonts w:ascii="Verdana" w:hAnsi="Verdana"/>
          <w:b/>
          <w:bCs/>
          <w:noProof/>
          <w:sz w:val="18"/>
          <w:szCs w:val="18"/>
          <w:lang w:val="lv-LV"/>
        </w:rPr>
        <w:drawing>
          <wp:inline distT="0" distB="0" distL="0" distR="0" wp14:anchorId="3974CCA1" wp14:editId="6E66B8E3">
            <wp:extent cx="542290" cy="652145"/>
            <wp:effectExtent l="0" t="0" r="0" b="0"/>
            <wp:docPr id="600436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290" cy="652145"/>
                    </a:xfrm>
                    <a:prstGeom prst="rect">
                      <a:avLst/>
                    </a:prstGeom>
                    <a:noFill/>
                  </pic:spPr>
                </pic:pic>
              </a:graphicData>
            </a:graphic>
          </wp:inline>
        </w:drawing>
      </w:r>
    </w:p>
    <w:p w14:paraId="62B7B1E9" w14:textId="752D28E2" w:rsidR="00AE326E" w:rsidRPr="00B11C9E" w:rsidRDefault="006130BD" w:rsidP="00AE326E">
      <w:pPr>
        <w:rPr>
          <w:rFonts w:ascii="Verdana" w:hAnsi="Verdana"/>
          <w:sz w:val="18"/>
          <w:szCs w:val="18"/>
          <w:lang w:val="lv-LV"/>
        </w:rPr>
      </w:pPr>
      <w:r>
        <w:rPr>
          <w:rFonts w:ascii="Verdana" w:hAnsi="Verdana"/>
          <w:sz w:val="18"/>
          <w:szCs w:val="18"/>
          <w:lang w:val="lv-LV"/>
        </w:rPr>
        <w:t>2025.</w:t>
      </w:r>
      <w:r w:rsidR="00896422">
        <w:rPr>
          <w:rFonts w:ascii="Verdana" w:hAnsi="Verdana"/>
          <w:sz w:val="18"/>
          <w:szCs w:val="18"/>
          <w:lang w:val="lv-LV"/>
        </w:rPr>
        <w:t xml:space="preserve"> </w:t>
      </w:r>
      <w:r>
        <w:rPr>
          <w:rFonts w:ascii="Verdana" w:hAnsi="Verdana"/>
          <w:sz w:val="18"/>
          <w:szCs w:val="18"/>
          <w:lang w:val="lv-LV"/>
        </w:rPr>
        <w:t xml:space="preserve">gada </w:t>
      </w:r>
      <w:r w:rsidR="000F5D0C">
        <w:rPr>
          <w:rFonts w:ascii="Verdana" w:hAnsi="Verdana"/>
          <w:sz w:val="18"/>
          <w:szCs w:val="18"/>
          <w:lang w:val="lv-LV"/>
        </w:rPr>
        <w:t>12</w:t>
      </w:r>
      <w:r w:rsidR="00FB7129">
        <w:rPr>
          <w:rFonts w:ascii="Verdana" w:hAnsi="Verdana"/>
          <w:sz w:val="18"/>
          <w:szCs w:val="18"/>
          <w:lang w:val="lv-LV"/>
        </w:rPr>
        <w:t>.</w:t>
      </w:r>
      <w:r w:rsidR="00896422">
        <w:rPr>
          <w:rFonts w:ascii="Verdana" w:hAnsi="Verdana"/>
          <w:sz w:val="18"/>
          <w:szCs w:val="18"/>
          <w:lang w:val="lv-LV"/>
        </w:rPr>
        <w:t xml:space="preserve"> </w:t>
      </w:r>
      <w:r w:rsidR="00FB7129">
        <w:rPr>
          <w:rFonts w:ascii="Verdana" w:hAnsi="Verdana"/>
          <w:sz w:val="18"/>
          <w:szCs w:val="18"/>
          <w:lang w:val="lv-LV"/>
        </w:rPr>
        <w:t>septembrī</w:t>
      </w:r>
    </w:p>
    <w:p w14:paraId="41F70E07" w14:textId="757692A5" w:rsidR="00AE326E" w:rsidRPr="00E42D77" w:rsidRDefault="00AE326E" w:rsidP="00AE326E">
      <w:pPr>
        <w:rPr>
          <w:rFonts w:ascii="Verdana" w:hAnsi="Verdana"/>
          <w:b/>
          <w:bCs/>
          <w:sz w:val="18"/>
          <w:szCs w:val="18"/>
          <w:lang w:val="lv-LV"/>
        </w:rPr>
      </w:pPr>
      <w:proofErr w:type="spellStart"/>
      <w:r w:rsidRPr="00B11C9E">
        <w:rPr>
          <w:rFonts w:ascii="Verdana" w:hAnsi="Verdana"/>
          <w:b/>
          <w:bCs/>
          <w:sz w:val="18"/>
          <w:szCs w:val="18"/>
          <w:lang w:val="lv-LV"/>
        </w:rPr>
        <w:t>Finasterīds</w:t>
      </w:r>
      <w:proofErr w:type="spellEnd"/>
      <w:r w:rsidRPr="00B11C9E">
        <w:rPr>
          <w:rFonts w:ascii="Verdana" w:hAnsi="Verdana"/>
          <w:b/>
          <w:bCs/>
          <w:sz w:val="18"/>
          <w:szCs w:val="18"/>
          <w:lang w:val="lv-LV"/>
        </w:rPr>
        <w:t xml:space="preserve">, </w:t>
      </w:r>
      <w:proofErr w:type="spellStart"/>
      <w:r w:rsidRPr="00B11C9E">
        <w:rPr>
          <w:rFonts w:ascii="Verdana" w:hAnsi="Verdana"/>
          <w:b/>
          <w:bCs/>
          <w:sz w:val="18"/>
          <w:szCs w:val="18"/>
          <w:lang w:val="lv-LV"/>
        </w:rPr>
        <w:t>dutasterīds</w:t>
      </w:r>
      <w:proofErr w:type="spellEnd"/>
      <w:r w:rsidRPr="00B11C9E">
        <w:rPr>
          <w:rFonts w:ascii="Verdana" w:hAnsi="Verdana"/>
          <w:b/>
          <w:bCs/>
          <w:sz w:val="18"/>
          <w:szCs w:val="18"/>
          <w:lang w:val="lv-LV"/>
        </w:rPr>
        <w:t xml:space="preserve"> – </w:t>
      </w:r>
      <w:r w:rsidR="00E163B9" w:rsidRPr="00E163B9">
        <w:rPr>
          <w:rFonts w:ascii="Verdana" w:hAnsi="Verdana"/>
          <w:b/>
          <w:bCs/>
          <w:sz w:val="18"/>
          <w:szCs w:val="18"/>
          <w:lang w:val="lv-LV"/>
        </w:rPr>
        <w:t>Jauni pasākumi pašnāvniecisku domu riska mazināšanai</w:t>
      </w:r>
    </w:p>
    <w:p w14:paraId="231D3BF2" w14:textId="4637AACB" w:rsidR="00AE326E" w:rsidRPr="00B11C9E" w:rsidRDefault="00AE326E" w:rsidP="00AE326E">
      <w:pPr>
        <w:rPr>
          <w:rFonts w:ascii="Verdana" w:hAnsi="Verdana"/>
          <w:sz w:val="18"/>
          <w:szCs w:val="18"/>
          <w:lang w:val="lv-LV"/>
        </w:rPr>
      </w:pPr>
      <w:r w:rsidRPr="00B11C9E">
        <w:rPr>
          <w:rFonts w:ascii="Verdana" w:hAnsi="Verdana"/>
          <w:sz w:val="18"/>
          <w:szCs w:val="18"/>
          <w:lang w:val="lv-LV"/>
        </w:rPr>
        <w:t>Cienījamais veselības aprūpes speciālist,</w:t>
      </w:r>
    </w:p>
    <w:p w14:paraId="6FBBFFB2" w14:textId="76888CAB" w:rsidR="00AE326E" w:rsidRPr="00176DE0" w:rsidRDefault="0039086D" w:rsidP="00176DE0">
      <w:pPr>
        <w:pStyle w:val="Default"/>
        <w:jc w:val="both"/>
        <w:rPr>
          <w:rFonts w:ascii="Verdana" w:hAnsi="Verdana"/>
          <w:sz w:val="18"/>
          <w:szCs w:val="18"/>
          <w:lang w:val="lv-LV"/>
        </w:rPr>
      </w:pPr>
      <w:r w:rsidRPr="00176DE0">
        <w:rPr>
          <w:rFonts w:ascii="Verdana" w:hAnsi="Verdana"/>
          <w:sz w:val="18"/>
          <w:szCs w:val="18"/>
          <w:lang w:val="lv-LV"/>
        </w:rPr>
        <w:t>Reģistrācijas apliecības īpašniek</w:t>
      </w:r>
      <w:r w:rsidR="006130BD" w:rsidRPr="00176DE0">
        <w:rPr>
          <w:rFonts w:ascii="Verdana" w:hAnsi="Verdana"/>
          <w:sz w:val="18"/>
          <w:szCs w:val="18"/>
          <w:lang w:val="lv-LV"/>
        </w:rPr>
        <w:t>i</w:t>
      </w:r>
      <w:r w:rsidR="00AE326E" w:rsidRPr="00176DE0">
        <w:rPr>
          <w:rFonts w:ascii="Verdana" w:hAnsi="Verdana"/>
          <w:sz w:val="18"/>
          <w:szCs w:val="18"/>
          <w:lang w:val="lv-LV"/>
        </w:rPr>
        <w:t xml:space="preserve">, </w:t>
      </w:r>
      <w:proofErr w:type="spellStart"/>
      <w:r w:rsidR="00BB6AD0" w:rsidRPr="00176DE0">
        <w:rPr>
          <w:rFonts w:ascii="Verdana" w:hAnsi="Verdana"/>
          <w:sz w:val="18"/>
          <w:szCs w:val="18"/>
          <w:lang w:val="lv-LV"/>
        </w:rPr>
        <w:t>GlaxoSmithKline</w:t>
      </w:r>
      <w:proofErr w:type="spellEnd"/>
      <w:r w:rsidR="00BB6AD0" w:rsidRPr="00176DE0">
        <w:rPr>
          <w:rFonts w:ascii="Verdana" w:hAnsi="Verdana"/>
          <w:sz w:val="18"/>
          <w:szCs w:val="18"/>
          <w:lang w:val="lv-LV"/>
        </w:rPr>
        <w:t xml:space="preserve"> </w:t>
      </w:r>
      <w:proofErr w:type="spellStart"/>
      <w:r w:rsidR="00BB6AD0" w:rsidRPr="00176DE0">
        <w:rPr>
          <w:rFonts w:ascii="Verdana" w:hAnsi="Verdana"/>
          <w:sz w:val="18"/>
          <w:szCs w:val="18"/>
          <w:lang w:val="lv-LV"/>
        </w:rPr>
        <w:t>Trading</w:t>
      </w:r>
      <w:proofErr w:type="spellEnd"/>
      <w:r w:rsidR="00BB6AD0" w:rsidRPr="00176DE0">
        <w:rPr>
          <w:rFonts w:ascii="Verdana" w:hAnsi="Verdana"/>
          <w:sz w:val="18"/>
          <w:szCs w:val="18"/>
          <w:lang w:val="lv-LV"/>
        </w:rPr>
        <w:t xml:space="preserve"> Services </w:t>
      </w:r>
      <w:proofErr w:type="spellStart"/>
      <w:r w:rsidR="00BB6AD0" w:rsidRPr="00176DE0">
        <w:rPr>
          <w:rFonts w:ascii="Verdana" w:hAnsi="Verdana"/>
          <w:sz w:val="18"/>
          <w:szCs w:val="18"/>
          <w:lang w:val="lv-LV"/>
        </w:rPr>
        <w:t>Ltd</w:t>
      </w:r>
      <w:proofErr w:type="spellEnd"/>
      <w:r w:rsidR="00BB6AD0" w:rsidRPr="00176DE0">
        <w:rPr>
          <w:rFonts w:ascii="Verdana" w:hAnsi="Verdana"/>
          <w:sz w:val="18"/>
          <w:szCs w:val="18"/>
          <w:lang w:val="lv-LV"/>
        </w:rPr>
        <w:t>.</w:t>
      </w:r>
      <w:r w:rsidR="006130BD" w:rsidRPr="00176DE0">
        <w:rPr>
          <w:rFonts w:ascii="Verdana" w:hAnsi="Verdana"/>
          <w:sz w:val="18"/>
          <w:szCs w:val="18"/>
          <w:lang w:val="lv-LV"/>
        </w:rPr>
        <w:t xml:space="preserve">, </w:t>
      </w:r>
      <w:proofErr w:type="spellStart"/>
      <w:r w:rsidR="00766245" w:rsidRPr="00176DE0">
        <w:rPr>
          <w:rFonts w:ascii="Verdana" w:hAnsi="Verdana"/>
          <w:sz w:val="18"/>
          <w:szCs w:val="18"/>
          <w:lang w:val="lv-LV"/>
        </w:rPr>
        <w:t>Glaxosmithkline</w:t>
      </w:r>
      <w:proofErr w:type="spellEnd"/>
      <w:r w:rsidR="00766245" w:rsidRPr="00176DE0">
        <w:rPr>
          <w:rFonts w:ascii="Verdana" w:hAnsi="Verdana"/>
          <w:sz w:val="18"/>
          <w:szCs w:val="18"/>
          <w:lang w:val="lv-LV"/>
        </w:rPr>
        <w:t xml:space="preserve"> (</w:t>
      </w:r>
      <w:proofErr w:type="spellStart"/>
      <w:r w:rsidR="00766245" w:rsidRPr="00176DE0">
        <w:rPr>
          <w:rFonts w:ascii="Verdana" w:hAnsi="Verdana"/>
          <w:sz w:val="18"/>
          <w:szCs w:val="18"/>
          <w:lang w:val="lv-LV"/>
        </w:rPr>
        <w:t>Ireland</w:t>
      </w:r>
      <w:proofErr w:type="spellEnd"/>
      <w:r w:rsidR="00766245" w:rsidRPr="00176DE0">
        <w:rPr>
          <w:rFonts w:ascii="Verdana" w:hAnsi="Verdana"/>
          <w:sz w:val="18"/>
          <w:szCs w:val="18"/>
          <w:lang w:val="lv-LV"/>
        </w:rPr>
        <w:t xml:space="preserve">) Limited, </w:t>
      </w:r>
      <w:proofErr w:type="spellStart"/>
      <w:r w:rsidR="00440F5D" w:rsidRPr="00176DE0">
        <w:rPr>
          <w:rFonts w:ascii="Verdana" w:hAnsi="Verdana"/>
          <w:sz w:val="18"/>
          <w:szCs w:val="18"/>
          <w:lang w:val="lv-LV"/>
        </w:rPr>
        <w:t>Accord</w:t>
      </w:r>
      <w:proofErr w:type="spellEnd"/>
      <w:r w:rsidR="00440F5D" w:rsidRPr="00176DE0">
        <w:rPr>
          <w:rFonts w:ascii="Verdana" w:hAnsi="Verdana"/>
          <w:sz w:val="18"/>
          <w:szCs w:val="18"/>
          <w:lang w:val="lv-LV"/>
        </w:rPr>
        <w:t xml:space="preserve"> </w:t>
      </w:r>
      <w:proofErr w:type="spellStart"/>
      <w:r w:rsidR="00440F5D" w:rsidRPr="00176DE0">
        <w:rPr>
          <w:rFonts w:ascii="Verdana" w:hAnsi="Verdana"/>
          <w:sz w:val="18"/>
          <w:szCs w:val="18"/>
          <w:lang w:val="lv-LV"/>
        </w:rPr>
        <w:t>Healthcare</w:t>
      </w:r>
      <w:proofErr w:type="spellEnd"/>
      <w:r w:rsidR="00440F5D" w:rsidRPr="00176DE0">
        <w:rPr>
          <w:rFonts w:ascii="Verdana" w:hAnsi="Verdana"/>
          <w:sz w:val="18"/>
          <w:szCs w:val="18"/>
          <w:lang w:val="lv-LV"/>
        </w:rPr>
        <w:t xml:space="preserve"> B.V.</w:t>
      </w:r>
      <w:r w:rsidR="007E475B" w:rsidRPr="00176DE0">
        <w:rPr>
          <w:rFonts w:ascii="Verdana" w:hAnsi="Verdana"/>
          <w:sz w:val="18"/>
          <w:szCs w:val="18"/>
          <w:lang w:val="lv-LV"/>
        </w:rPr>
        <w:t xml:space="preserve">, Krka, </w:t>
      </w:r>
      <w:proofErr w:type="spellStart"/>
      <w:r w:rsidR="00AC312F">
        <w:rPr>
          <w:rFonts w:ascii="Verdana" w:hAnsi="Verdana"/>
          <w:sz w:val="18"/>
          <w:szCs w:val="18"/>
          <w:lang w:val="lv-LV"/>
        </w:rPr>
        <w:t>d</w:t>
      </w:r>
      <w:r w:rsidR="007E475B" w:rsidRPr="00176DE0">
        <w:rPr>
          <w:rFonts w:ascii="Verdana" w:hAnsi="Verdana"/>
          <w:sz w:val="18"/>
          <w:szCs w:val="18"/>
          <w:lang w:val="lv-LV"/>
        </w:rPr>
        <w:t>.</w:t>
      </w:r>
      <w:r w:rsidR="00AC312F">
        <w:rPr>
          <w:rFonts w:ascii="Verdana" w:hAnsi="Verdana"/>
          <w:sz w:val="18"/>
          <w:szCs w:val="18"/>
          <w:lang w:val="lv-LV"/>
        </w:rPr>
        <w:t>d</w:t>
      </w:r>
      <w:proofErr w:type="spellEnd"/>
      <w:r w:rsidR="007E475B" w:rsidRPr="00176DE0">
        <w:rPr>
          <w:rFonts w:ascii="Verdana" w:hAnsi="Verdana"/>
          <w:sz w:val="18"/>
          <w:szCs w:val="18"/>
          <w:lang w:val="lv-LV"/>
        </w:rPr>
        <w:t xml:space="preserve">., </w:t>
      </w:r>
      <w:proofErr w:type="spellStart"/>
      <w:r w:rsidR="007E475B" w:rsidRPr="00176DE0">
        <w:rPr>
          <w:rFonts w:ascii="Verdana" w:hAnsi="Verdana"/>
          <w:sz w:val="18"/>
          <w:szCs w:val="18"/>
          <w:lang w:val="lv-LV"/>
        </w:rPr>
        <w:t>Novo</w:t>
      </w:r>
      <w:proofErr w:type="spellEnd"/>
      <w:r w:rsidR="007E475B" w:rsidRPr="00176DE0">
        <w:rPr>
          <w:rFonts w:ascii="Verdana" w:hAnsi="Verdana"/>
          <w:sz w:val="18"/>
          <w:szCs w:val="18"/>
          <w:lang w:val="lv-LV"/>
        </w:rPr>
        <w:t xml:space="preserve"> Mesto</w:t>
      </w:r>
      <w:r w:rsidR="005C5DD0" w:rsidRPr="00176DE0">
        <w:rPr>
          <w:rFonts w:ascii="Verdana" w:hAnsi="Verdana"/>
          <w:sz w:val="18"/>
          <w:szCs w:val="18"/>
          <w:lang w:val="lv-LV"/>
        </w:rPr>
        <w:t>, S</w:t>
      </w:r>
      <w:r w:rsidR="00875857">
        <w:rPr>
          <w:rFonts w:ascii="Verdana" w:hAnsi="Verdana"/>
          <w:sz w:val="18"/>
          <w:szCs w:val="18"/>
          <w:lang w:val="lv-LV"/>
        </w:rPr>
        <w:t>IA</w:t>
      </w:r>
      <w:r w:rsidR="005C5DD0" w:rsidRPr="00176DE0">
        <w:rPr>
          <w:rFonts w:ascii="Verdana" w:hAnsi="Verdana"/>
          <w:sz w:val="18"/>
          <w:szCs w:val="18"/>
          <w:lang w:val="lv-LV"/>
        </w:rPr>
        <w:t xml:space="preserve"> Elvim</w:t>
      </w:r>
      <w:r w:rsidR="00081932" w:rsidRPr="00176DE0">
        <w:rPr>
          <w:rFonts w:ascii="Verdana" w:hAnsi="Verdana"/>
          <w:sz w:val="18"/>
          <w:szCs w:val="18"/>
          <w:lang w:val="lv-LV"/>
        </w:rPr>
        <w:t xml:space="preserve">, </w:t>
      </w:r>
      <w:proofErr w:type="spellStart"/>
      <w:r w:rsidR="00081932" w:rsidRPr="00176DE0">
        <w:rPr>
          <w:rFonts w:ascii="Verdana" w:hAnsi="Verdana"/>
          <w:sz w:val="18"/>
          <w:szCs w:val="18"/>
          <w:lang w:val="lv-LV"/>
        </w:rPr>
        <w:t>Teva</w:t>
      </w:r>
      <w:proofErr w:type="spellEnd"/>
      <w:r w:rsidR="00081932" w:rsidRPr="00176DE0">
        <w:rPr>
          <w:rFonts w:ascii="Verdana" w:hAnsi="Verdana"/>
          <w:sz w:val="18"/>
          <w:szCs w:val="18"/>
          <w:lang w:val="lv-LV"/>
        </w:rPr>
        <w:t xml:space="preserve"> </w:t>
      </w:r>
      <w:proofErr w:type="spellStart"/>
      <w:r w:rsidR="00081932" w:rsidRPr="00176DE0">
        <w:rPr>
          <w:rFonts w:ascii="Verdana" w:hAnsi="Verdana"/>
          <w:sz w:val="18"/>
          <w:szCs w:val="18"/>
          <w:lang w:val="lv-LV"/>
        </w:rPr>
        <w:t>Pharma</w:t>
      </w:r>
      <w:proofErr w:type="spellEnd"/>
      <w:r w:rsidR="00081932" w:rsidRPr="00176DE0">
        <w:rPr>
          <w:rFonts w:ascii="Verdana" w:hAnsi="Verdana"/>
          <w:sz w:val="18"/>
          <w:szCs w:val="18"/>
          <w:lang w:val="lv-LV"/>
        </w:rPr>
        <w:t xml:space="preserve"> B.V</w:t>
      </w:r>
      <w:r w:rsidR="00A83FE1" w:rsidRPr="00176DE0">
        <w:rPr>
          <w:rFonts w:ascii="Verdana" w:hAnsi="Verdana"/>
          <w:sz w:val="18"/>
          <w:szCs w:val="18"/>
          <w:lang w:val="lv-LV"/>
        </w:rPr>
        <w:t xml:space="preserve">, </w:t>
      </w:r>
      <w:proofErr w:type="spellStart"/>
      <w:r w:rsidR="00A83FE1" w:rsidRPr="00FB7129">
        <w:rPr>
          <w:rFonts w:ascii="Verdana" w:hAnsi="Verdana"/>
          <w:sz w:val="18"/>
          <w:szCs w:val="18"/>
          <w:lang w:val="lv-LV"/>
        </w:rPr>
        <w:t>Zentiva</w:t>
      </w:r>
      <w:proofErr w:type="spellEnd"/>
      <w:r w:rsidR="00A83FE1" w:rsidRPr="00FB7129">
        <w:rPr>
          <w:rFonts w:ascii="Verdana" w:hAnsi="Verdana"/>
          <w:sz w:val="18"/>
          <w:szCs w:val="18"/>
          <w:lang w:val="lv-LV"/>
        </w:rPr>
        <w:t xml:space="preserve"> </w:t>
      </w:r>
      <w:proofErr w:type="spellStart"/>
      <w:r w:rsidR="00E059D6" w:rsidRPr="00FB7129">
        <w:rPr>
          <w:rFonts w:ascii="Verdana" w:hAnsi="Verdana"/>
          <w:sz w:val="18"/>
          <w:szCs w:val="18"/>
          <w:lang w:val="lv-LV"/>
        </w:rPr>
        <w:t>k</w:t>
      </w:r>
      <w:r w:rsidR="00A83FE1" w:rsidRPr="00FB7129">
        <w:rPr>
          <w:rFonts w:ascii="Verdana" w:hAnsi="Verdana"/>
          <w:sz w:val="18"/>
          <w:szCs w:val="18"/>
          <w:lang w:val="lv-LV"/>
        </w:rPr>
        <w:t>.</w:t>
      </w:r>
      <w:r w:rsidR="00E059D6" w:rsidRPr="00FB7129">
        <w:rPr>
          <w:rFonts w:ascii="Verdana" w:hAnsi="Verdana"/>
          <w:sz w:val="18"/>
          <w:szCs w:val="18"/>
          <w:lang w:val="lv-LV"/>
        </w:rPr>
        <w:t>s</w:t>
      </w:r>
      <w:proofErr w:type="spellEnd"/>
      <w:r w:rsidR="00E06D31" w:rsidRPr="00FB7129">
        <w:rPr>
          <w:rFonts w:ascii="Verdana" w:hAnsi="Verdana"/>
          <w:sz w:val="18"/>
          <w:szCs w:val="18"/>
          <w:lang w:val="lv-LV"/>
        </w:rPr>
        <w:t>.</w:t>
      </w:r>
      <w:r w:rsidR="00A83FE1" w:rsidRPr="00FB7129">
        <w:rPr>
          <w:rFonts w:ascii="Verdana" w:hAnsi="Verdana"/>
          <w:sz w:val="18"/>
          <w:szCs w:val="18"/>
          <w:lang w:val="lv-LV"/>
        </w:rPr>
        <w:t xml:space="preserve"> </w:t>
      </w:r>
      <w:r w:rsidR="00176DE0" w:rsidRPr="00FB7129">
        <w:rPr>
          <w:rFonts w:ascii="Verdana" w:hAnsi="Verdana"/>
          <w:sz w:val="18"/>
          <w:szCs w:val="18"/>
          <w:lang w:val="lv-LV"/>
        </w:rPr>
        <w:t>un</w:t>
      </w:r>
      <w:r w:rsidR="00A83FE1" w:rsidRPr="00FB7129">
        <w:rPr>
          <w:rFonts w:ascii="Verdana" w:hAnsi="Verdana"/>
          <w:sz w:val="18"/>
          <w:szCs w:val="18"/>
          <w:lang w:val="lv-LV"/>
        </w:rPr>
        <w:t xml:space="preserve"> </w:t>
      </w:r>
      <w:proofErr w:type="spellStart"/>
      <w:r w:rsidR="00176DE0" w:rsidRPr="00FB7129">
        <w:rPr>
          <w:rFonts w:ascii="Verdana" w:hAnsi="Verdana"/>
          <w:sz w:val="18"/>
          <w:szCs w:val="18"/>
          <w:lang w:val="lv-LV"/>
        </w:rPr>
        <w:t>Olpha</w:t>
      </w:r>
      <w:proofErr w:type="spellEnd"/>
      <w:r w:rsidR="00BF0DC7" w:rsidRPr="00FB7129">
        <w:rPr>
          <w:rFonts w:ascii="Verdana" w:hAnsi="Verdana"/>
          <w:sz w:val="18"/>
          <w:szCs w:val="18"/>
          <w:lang w:val="lv-LV"/>
        </w:rPr>
        <w:t xml:space="preserve"> AS</w:t>
      </w:r>
      <w:r w:rsidR="00176DE0" w:rsidRPr="00FB7129">
        <w:rPr>
          <w:rFonts w:ascii="Verdana" w:hAnsi="Verdana"/>
          <w:sz w:val="18"/>
          <w:szCs w:val="18"/>
          <w:lang w:val="lv-LV"/>
        </w:rPr>
        <w:t xml:space="preserve">, </w:t>
      </w:r>
      <w:r w:rsidR="00AE326E" w:rsidRPr="00176DE0">
        <w:rPr>
          <w:rFonts w:ascii="Verdana" w:hAnsi="Verdana"/>
          <w:sz w:val="18"/>
          <w:szCs w:val="18"/>
          <w:lang w:val="lv-LV"/>
        </w:rPr>
        <w:t xml:space="preserve">vienojoties ar Eiropas Zāļu aģentūru un </w:t>
      </w:r>
      <w:r w:rsidRPr="00176DE0">
        <w:rPr>
          <w:rFonts w:ascii="Verdana" w:hAnsi="Verdana"/>
          <w:sz w:val="18"/>
          <w:szCs w:val="18"/>
          <w:lang w:val="lv-LV"/>
        </w:rPr>
        <w:t>Latvijas Zāļu valsts aģentūru</w:t>
      </w:r>
      <w:r w:rsidR="00AE326E" w:rsidRPr="00176DE0">
        <w:rPr>
          <w:rFonts w:ascii="Verdana" w:hAnsi="Verdana"/>
          <w:sz w:val="18"/>
          <w:szCs w:val="18"/>
          <w:lang w:val="lv-LV"/>
        </w:rPr>
        <w:t xml:space="preserve">, vēlas </w:t>
      </w:r>
      <w:r w:rsidRPr="00176DE0">
        <w:rPr>
          <w:rFonts w:ascii="Verdana" w:hAnsi="Verdana"/>
          <w:sz w:val="18"/>
          <w:szCs w:val="18"/>
          <w:lang w:val="lv-LV"/>
        </w:rPr>
        <w:t>J</w:t>
      </w:r>
      <w:r w:rsidR="00AE326E" w:rsidRPr="00176DE0">
        <w:rPr>
          <w:rFonts w:ascii="Verdana" w:hAnsi="Verdana"/>
          <w:sz w:val="18"/>
          <w:szCs w:val="18"/>
          <w:lang w:val="lv-LV"/>
        </w:rPr>
        <w:t>ūs informēt par sekojošo:</w:t>
      </w:r>
    </w:p>
    <w:p w14:paraId="0B747FF8" w14:textId="77777777" w:rsidR="00625EDD" w:rsidRPr="00B11C9E" w:rsidRDefault="00625EDD" w:rsidP="00AE326E">
      <w:pPr>
        <w:rPr>
          <w:rFonts w:ascii="Verdana" w:hAnsi="Verdana"/>
          <w:sz w:val="18"/>
          <w:szCs w:val="18"/>
          <w:lang w:val="lv-LV"/>
        </w:rPr>
      </w:pPr>
    </w:p>
    <w:p w14:paraId="452E6BFE" w14:textId="77777777" w:rsidR="00AE326E" w:rsidRDefault="00AE326E" w:rsidP="00AE326E">
      <w:pPr>
        <w:rPr>
          <w:rFonts w:ascii="Verdana" w:hAnsi="Verdana"/>
          <w:b/>
          <w:bCs/>
          <w:i/>
          <w:iCs/>
          <w:sz w:val="18"/>
          <w:szCs w:val="18"/>
          <w:lang w:val="lv-LV"/>
        </w:rPr>
      </w:pPr>
      <w:r w:rsidRPr="00700F40">
        <w:rPr>
          <w:rFonts w:ascii="Verdana" w:hAnsi="Verdana"/>
          <w:b/>
          <w:bCs/>
          <w:i/>
          <w:iCs/>
          <w:sz w:val="18"/>
          <w:szCs w:val="18"/>
          <w:lang w:val="lv-LV"/>
        </w:rPr>
        <w:t>Kopsavilkums</w:t>
      </w:r>
    </w:p>
    <w:p w14:paraId="099AC45F" w14:textId="0305FBC2" w:rsidR="00625EDD" w:rsidRPr="001E5B4B" w:rsidRDefault="00011923" w:rsidP="001E5B4B">
      <w:pPr>
        <w:pStyle w:val="ListParagraph"/>
        <w:numPr>
          <w:ilvl w:val="0"/>
          <w:numId w:val="2"/>
        </w:numPr>
        <w:spacing w:line="240" w:lineRule="auto"/>
        <w:ind w:left="714" w:hanging="357"/>
        <w:rPr>
          <w:rFonts w:ascii="Verdana" w:hAnsi="Verdana"/>
          <w:b/>
          <w:bCs/>
          <w:i/>
          <w:iCs/>
          <w:sz w:val="18"/>
          <w:szCs w:val="18"/>
          <w:lang w:val="lv-LV"/>
        </w:rPr>
      </w:pPr>
      <w:r w:rsidRPr="00625EDD">
        <w:rPr>
          <w:rFonts w:ascii="Verdana" w:hAnsi="Verdana"/>
          <w:b/>
          <w:bCs/>
          <w:sz w:val="18"/>
          <w:szCs w:val="18"/>
          <w:lang w:val="lv-LV"/>
        </w:rPr>
        <w:t xml:space="preserve">Domas par pašnāvību ir </w:t>
      </w:r>
      <w:proofErr w:type="spellStart"/>
      <w:r w:rsidRPr="00625EDD">
        <w:rPr>
          <w:rFonts w:ascii="Verdana" w:hAnsi="Verdana"/>
          <w:b/>
          <w:bCs/>
          <w:sz w:val="18"/>
          <w:szCs w:val="18"/>
          <w:lang w:val="lv-LV"/>
        </w:rPr>
        <w:t>finasterīdu</w:t>
      </w:r>
      <w:proofErr w:type="spellEnd"/>
      <w:r w:rsidRPr="00625EDD">
        <w:rPr>
          <w:rFonts w:ascii="Verdana" w:hAnsi="Verdana"/>
          <w:b/>
          <w:bCs/>
          <w:sz w:val="18"/>
          <w:szCs w:val="18"/>
          <w:lang w:val="lv-LV"/>
        </w:rPr>
        <w:t xml:space="preserve"> saturošu iekšķīgi lietojamu zāļu blakusparādība, par kuru galvenokārt ziņots pacientiem, kuri</w:t>
      </w:r>
      <w:r w:rsidR="007B3A6E">
        <w:rPr>
          <w:rFonts w:ascii="Verdana" w:hAnsi="Verdana"/>
          <w:b/>
          <w:bCs/>
          <w:sz w:val="18"/>
          <w:szCs w:val="18"/>
          <w:lang w:val="lv-LV"/>
        </w:rPr>
        <w:t>em</w:t>
      </w:r>
      <w:r w:rsidRPr="00625EDD">
        <w:rPr>
          <w:rFonts w:ascii="Verdana" w:hAnsi="Verdana"/>
          <w:b/>
          <w:bCs/>
          <w:sz w:val="18"/>
          <w:szCs w:val="18"/>
          <w:lang w:val="lv-LV"/>
        </w:rPr>
        <w:t xml:space="preserve"> tiek ārstēt</w:t>
      </w:r>
      <w:r w:rsidR="007B3A6E">
        <w:rPr>
          <w:rFonts w:ascii="Verdana" w:hAnsi="Verdana"/>
          <w:b/>
          <w:bCs/>
          <w:sz w:val="18"/>
          <w:szCs w:val="18"/>
          <w:lang w:val="lv-LV"/>
        </w:rPr>
        <w:t>a</w:t>
      </w:r>
      <w:r w:rsidRPr="00625EDD">
        <w:rPr>
          <w:rFonts w:ascii="Verdana" w:hAnsi="Verdana"/>
          <w:b/>
          <w:bCs/>
          <w:sz w:val="18"/>
          <w:szCs w:val="18"/>
          <w:lang w:val="lv-LV"/>
        </w:rPr>
        <w:t xml:space="preserve"> androgēna </w:t>
      </w:r>
      <w:proofErr w:type="spellStart"/>
      <w:r w:rsidRPr="00625EDD">
        <w:rPr>
          <w:rFonts w:ascii="Verdana" w:hAnsi="Verdana"/>
          <w:b/>
          <w:bCs/>
          <w:sz w:val="18"/>
          <w:szCs w:val="18"/>
          <w:lang w:val="lv-LV"/>
        </w:rPr>
        <w:t>alopēcija</w:t>
      </w:r>
      <w:proofErr w:type="spellEnd"/>
      <w:r w:rsidRPr="00625EDD">
        <w:rPr>
          <w:rFonts w:ascii="Verdana" w:hAnsi="Verdana"/>
          <w:b/>
          <w:bCs/>
          <w:sz w:val="18"/>
          <w:szCs w:val="18"/>
          <w:lang w:val="lv-LV"/>
        </w:rPr>
        <w:t>.</w:t>
      </w:r>
    </w:p>
    <w:p w14:paraId="6D87DEBD" w14:textId="77777777" w:rsidR="001E5B4B" w:rsidRPr="00625EDD" w:rsidRDefault="001E5B4B" w:rsidP="001E5B4B">
      <w:pPr>
        <w:pStyle w:val="ListParagraph"/>
        <w:spacing w:line="240" w:lineRule="auto"/>
        <w:rPr>
          <w:rFonts w:ascii="Verdana" w:hAnsi="Verdana"/>
          <w:b/>
          <w:bCs/>
          <w:i/>
          <w:iCs/>
          <w:sz w:val="18"/>
          <w:szCs w:val="18"/>
          <w:lang w:val="lv-LV"/>
        </w:rPr>
      </w:pPr>
    </w:p>
    <w:p w14:paraId="4AD2D17B" w14:textId="7AD2EC08" w:rsidR="00176DE0" w:rsidRPr="00744668" w:rsidRDefault="00AE326E" w:rsidP="00744668">
      <w:pPr>
        <w:pStyle w:val="ListParagraph"/>
        <w:numPr>
          <w:ilvl w:val="0"/>
          <w:numId w:val="2"/>
        </w:numPr>
        <w:spacing w:line="240" w:lineRule="auto"/>
        <w:ind w:left="714" w:hanging="357"/>
        <w:rPr>
          <w:rFonts w:ascii="Verdana" w:hAnsi="Verdana"/>
          <w:b/>
          <w:bCs/>
          <w:i/>
          <w:iCs/>
          <w:sz w:val="18"/>
          <w:szCs w:val="18"/>
          <w:lang w:val="lv-LV"/>
        </w:rPr>
      </w:pPr>
      <w:r w:rsidRPr="00625EDD">
        <w:rPr>
          <w:rFonts w:ascii="Verdana" w:hAnsi="Verdana"/>
          <w:b/>
          <w:bCs/>
          <w:sz w:val="18"/>
          <w:szCs w:val="18"/>
          <w:lang w:val="lv-LV"/>
        </w:rPr>
        <w:t xml:space="preserve">Pacientiem, kuri </w:t>
      </w:r>
      <w:r w:rsidR="005D5171">
        <w:rPr>
          <w:rFonts w:ascii="Verdana" w:hAnsi="Verdana"/>
          <w:b/>
          <w:bCs/>
          <w:sz w:val="18"/>
          <w:szCs w:val="18"/>
          <w:lang w:val="lv-LV"/>
        </w:rPr>
        <w:t>saņem</w:t>
      </w:r>
      <w:r w:rsidRPr="00625EDD">
        <w:rPr>
          <w:rFonts w:ascii="Verdana" w:hAnsi="Verdana"/>
          <w:b/>
          <w:bCs/>
          <w:sz w:val="18"/>
          <w:szCs w:val="18"/>
          <w:lang w:val="lv-LV"/>
        </w:rPr>
        <w:t xml:space="preserve"> perorāl</w:t>
      </w:r>
      <w:r w:rsidR="005D5171">
        <w:rPr>
          <w:rFonts w:ascii="Verdana" w:hAnsi="Verdana"/>
          <w:b/>
          <w:bCs/>
          <w:sz w:val="18"/>
          <w:szCs w:val="18"/>
          <w:lang w:val="lv-LV"/>
        </w:rPr>
        <w:t>i</w:t>
      </w:r>
      <w:r w:rsidRPr="00625EDD">
        <w:rPr>
          <w:rFonts w:ascii="Verdana" w:hAnsi="Verdana"/>
          <w:b/>
          <w:bCs/>
          <w:sz w:val="18"/>
          <w:szCs w:val="18"/>
          <w:lang w:val="lv-LV"/>
        </w:rPr>
        <w:t xml:space="preserve"> </w:t>
      </w:r>
      <w:proofErr w:type="spellStart"/>
      <w:r w:rsidRPr="00625EDD">
        <w:rPr>
          <w:rFonts w:ascii="Verdana" w:hAnsi="Verdana"/>
          <w:b/>
          <w:bCs/>
          <w:sz w:val="18"/>
          <w:szCs w:val="18"/>
          <w:lang w:val="lv-LV"/>
        </w:rPr>
        <w:t>finasterīdu</w:t>
      </w:r>
      <w:proofErr w:type="spellEnd"/>
      <w:r w:rsidRPr="00625EDD">
        <w:rPr>
          <w:rFonts w:ascii="Verdana" w:hAnsi="Verdana"/>
          <w:b/>
          <w:bCs/>
          <w:sz w:val="18"/>
          <w:szCs w:val="18"/>
          <w:lang w:val="lv-LV"/>
        </w:rPr>
        <w:t xml:space="preserve"> </w:t>
      </w:r>
      <w:proofErr w:type="spellStart"/>
      <w:r w:rsidRPr="00625EDD">
        <w:rPr>
          <w:rFonts w:ascii="Verdana" w:hAnsi="Verdana"/>
          <w:b/>
          <w:bCs/>
          <w:sz w:val="18"/>
          <w:szCs w:val="18"/>
          <w:lang w:val="lv-LV"/>
        </w:rPr>
        <w:t>androgēnas</w:t>
      </w:r>
      <w:proofErr w:type="spellEnd"/>
      <w:r w:rsidRPr="00625EDD">
        <w:rPr>
          <w:rFonts w:ascii="Verdana" w:hAnsi="Verdana"/>
          <w:b/>
          <w:bCs/>
          <w:sz w:val="18"/>
          <w:szCs w:val="18"/>
          <w:lang w:val="lv-LV"/>
        </w:rPr>
        <w:t xml:space="preserve"> </w:t>
      </w:r>
      <w:proofErr w:type="spellStart"/>
      <w:r w:rsidRPr="00625EDD">
        <w:rPr>
          <w:rFonts w:ascii="Verdana" w:hAnsi="Verdana"/>
          <w:b/>
          <w:bCs/>
          <w:sz w:val="18"/>
          <w:szCs w:val="18"/>
          <w:lang w:val="lv-LV"/>
        </w:rPr>
        <w:t>alopēcijas</w:t>
      </w:r>
      <w:proofErr w:type="spellEnd"/>
      <w:r w:rsidR="001E5B4B">
        <w:rPr>
          <w:rFonts w:ascii="Verdana" w:hAnsi="Verdana"/>
          <w:b/>
          <w:bCs/>
          <w:sz w:val="18"/>
          <w:szCs w:val="18"/>
          <w:lang w:val="lv-LV"/>
        </w:rPr>
        <w:t xml:space="preserve"> </w:t>
      </w:r>
      <w:r w:rsidRPr="001E5B4B">
        <w:rPr>
          <w:rFonts w:ascii="Verdana" w:hAnsi="Verdana"/>
          <w:b/>
          <w:bCs/>
          <w:sz w:val="18"/>
          <w:szCs w:val="18"/>
          <w:lang w:val="lv-LV"/>
        </w:rPr>
        <w:t>ārstēšanai, jāiesaka pārtraukt ārstēšanu un meklēt medicīnisku palīdzību, ja viņiem rodas nomākts garastāvoklis, depresija vai domas par pašnāvību.</w:t>
      </w:r>
    </w:p>
    <w:p w14:paraId="7C3CFD6A" w14:textId="77777777" w:rsidR="00176DE0" w:rsidRPr="00176DE0" w:rsidRDefault="00176DE0" w:rsidP="00176DE0">
      <w:pPr>
        <w:pStyle w:val="ListParagraph"/>
        <w:spacing w:line="240" w:lineRule="auto"/>
        <w:ind w:left="714"/>
        <w:rPr>
          <w:rFonts w:ascii="Verdana" w:hAnsi="Verdana"/>
          <w:b/>
          <w:bCs/>
          <w:i/>
          <w:iCs/>
          <w:sz w:val="18"/>
          <w:szCs w:val="18"/>
          <w:lang w:val="lv-LV"/>
        </w:rPr>
      </w:pPr>
    </w:p>
    <w:p w14:paraId="464288FF" w14:textId="08B5FA80" w:rsidR="001E5B4B" w:rsidRPr="00744668" w:rsidRDefault="002447C2" w:rsidP="00744668">
      <w:pPr>
        <w:pStyle w:val="ListParagraph"/>
        <w:numPr>
          <w:ilvl w:val="0"/>
          <w:numId w:val="2"/>
        </w:numPr>
        <w:spacing w:line="240" w:lineRule="auto"/>
        <w:ind w:left="714" w:hanging="357"/>
        <w:rPr>
          <w:rFonts w:ascii="Verdana" w:hAnsi="Verdana"/>
          <w:b/>
          <w:bCs/>
          <w:i/>
          <w:iCs/>
          <w:sz w:val="18"/>
          <w:szCs w:val="18"/>
          <w:lang w:val="lv-LV"/>
        </w:rPr>
      </w:pPr>
      <w:r w:rsidRPr="00625EDD">
        <w:rPr>
          <w:rFonts w:ascii="Verdana" w:hAnsi="Verdana"/>
          <w:b/>
          <w:bCs/>
          <w:sz w:val="18"/>
          <w:szCs w:val="18"/>
          <w:lang w:val="lv-LV"/>
        </w:rPr>
        <w:t>I</w:t>
      </w:r>
      <w:r w:rsidR="00AE326E" w:rsidRPr="00625EDD">
        <w:rPr>
          <w:rFonts w:ascii="Verdana" w:hAnsi="Verdana"/>
          <w:b/>
          <w:bCs/>
          <w:sz w:val="18"/>
          <w:szCs w:val="18"/>
          <w:lang w:val="lv-LV"/>
        </w:rPr>
        <w:t>r ziņots par seksuālu disfunkciju</w:t>
      </w:r>
      <w:r w:rsidRPr="00625EDD">
        <w:rPr>
          <w:rFonts w:ascii="Verdana" w:hAnsi="Verdana"/>
          <w:b/>
          <w:bCs/>
          <w:sz w:val="18"/>
          <w:szCs w:val="18"/>
          <w:lang w:val="lv-LV"/>
        </w:rPr>
        <w:t xml:space="preserve"> dažiem pacientiem, kuri</w:t>
      </w:r>
      <w:r w:rsidR="002E59C2" w:rsidRPr="00625EDD">
        <w:rPr>
          <w:rFonts w:ascii="Verdana" w:hAnsi="Verdana"/>
          <w:b/>
          <w:bCs/>
          <w:sz w:val="18"/>
          <w:szCs w:val="18"/>
          <w:lang w:val="lv-LV"/>
        </w:rPr>
        <w:t>em</w:t>
      </w:r>
      <w:r w:rsidRPr="00625EDD">
        <w:rPr>
          <w:rFonts w:ascii="Verdana" w:hAnsi="Verdana"/>
          <w:b/>
          <w:bCs/>
          <w:sz w:val="18"/>
          <w:szCs w:val="18"/>
          <w:lang w:val="lv-LV"/>
        </w:rPr>
        <w:t xml:space="preserve"> ārstēt</w:t>
      </w:r>
      <w:r w:rsidR="00BC3A11">
        <w:rPr>
          <w:rFonts w:ascii="Verdana" w:hAnsi="Verdana"/>
          <w:b/>
          <w:bCs/>
          <w:sz w:val="18"/>
          <w:szCs w:val="18"/>
          <w:lang w:val="lv-LV"/>
        </w:rPr>
        <w:t>a</w:t>
      </w:r>
      <w:r w:rsidRPr="00625EDD">
        <w:rPr>
          <w:rFonts w:ascii="Verdana" w:hAnsi="Verdana"/>
          <w:b/>
          <w:bCs/>
          <w:sz w:val="18"/>
          <w:szCs w:val="18"/>
          <w:lang w:val="lv-LV"/>
        </w:rPr>
        <w:t xml:space="preserve"> </w:t>
      </w:r>
      <w:r w:rsidR="002E59C2" w:rsidRPr="00625EDD">
        <w:rPr>
          <w:rFonts w:ascii="Verdana" w:hAnsi="Verdana"/>
          <w:b/>
          <w:bCs/>
          <w:sz w:val="18"/>
          <w:szCs w:val="18"/>
          <w:lang w:val="lv-LV"/>
        </w:rPr>
        <w:t xml:space="preserve">androgēna </w:t>
      </w:r>
      <w:proofErr w:type="spellStart"/>
      <w:r w:rsidR="002E59C2" w:rsidRPr="00625EDD">
        <w:rPr>
          <w:rFonts w:ascii="Verdana" w:hAnsi="Verdana"/>
          <w:b/>
          <w:bCs/>
          <w:sz w:val="18"/>
          <w:szCs w:val="18"/>
          <w:lang w:val="lv-LV"/>
        </w:rPr>
        <w:t>alopēcija</w:t>
      </w:r>
      <w:proofErr w:type="spellEnd"/>
      <w:r w:rsidR="00AE326E" w:rsidRPr="00625EDD">
        <w:rPr>
          <w:rFonts w:ascii="Verdana" w:hAnsi="Verdana"/>
          <w:b/>
          <w:bCs/>
          <w:sz w:val="18"/>
          <w:szCs w:val="18"/>
          <w:lang w:val="lv-LV"/>
        </w:rPr>
        <w:t xml:space="preserve">, kas var veicināt garastāvokļa </w:t>
      </w:r>
      <w:r w:rsidR="004351F3">
        <w:rPr>
          <w:rFonts w:ascii="Verdana" w:hAnsi="Verdana"/>
          <w:b/>
          <w:bCs/>
          <w:sz w:val="18"/>
          <w:szCs w:val="18"/>
          <w:lang w:val="lv-LV"/>
        </w:rPr>
        <w:t>pār</w:t>
      </w:r>
      <w:r w:rsidR="00AE326E" w:rsidRPr="00625EDD">
        <w:rPr>
          <w:rFonts w:ascii="Verdana" w:hAnsi="Verdana"/>
          <w:b/>
          <w:bCs/>
          <w:sz w:val="18"/>
          <w:szCs w:val="18"/>
          <w:lang w:val="lv-LV"/>
        </w:rPr>
        <w:t xml:space="preserve">maiņas, tostarp domas par pašnāvību. </w:t>
      </w:r>
      <w:r w:rsidR="00AE326E" w:rsidRPr="00367BBE">
        <w:rPr>
          <w:rFonts w:ascii="Verdana" w:hAnsi="Verdana"/>
          <w:b/>
          <w:bCs/>
          <w:sz w:val="18"/>
          <w:szCs w:val="18"/>
          <w:lang w:val="lv-LV"/>
        </w:rPr>
        <w:t>Informējiet pacientus, lai seksuālas disfunkcijas gadījumā meklētu medicīnisku palīdzību un apsvērtu ārstēšanas pārtraukšanu.</w:t>
      </w:r>
    </w:p>
    <w:p w14:paraId="2D76EBD8" w14:textId="77777777" w:rsidR="001E5B4B" w:rsidRPr="001E5B4B" w:rsidRDefault="001E5B4B" w:rsidP="001E5B4B">
      <w:pPr>
        <w:pStyle w:val="ListParagraph"/>
        <w:spacing w:line="240" w:lineRule="auto"/>
        <w:rPr>
          <w:rFonts w:ascii="Verdana" w:hAnsi="Verdana"/>
          <w:b/>
          <w:bCs/>
          <w:i/>
          <w:iCs/>
          <w:sz w:val="18"/>
          <w:szCs w:val="18"/>
          <w:lang w:val="lv-LV"/>
        </w:rPr>
      </w:pPr>
    </w:p>
    <w:p w14:paraId="6E8F4039" w14:textId="35A76399" w:rsidR="00AE326E" w:rsidRPr="001E5B4B" w:rsidRDefault="003A3626" w:rsidP="001E5B4B">
      <w:pPr>
        <w:pStyle w:val="ListParagraph"/>
        <w:numPr>
          <w:ilvl w:val="0"/>
          <w:numId w:val="2"/>
        </w:numPr>
        <w:spacing w:line="240" w:lineRule="auto"/>
        <w:rPr>
          <w:rFonts w:ascii="Verdana" w:hAnsi="Verdana"/>
          <w:b/>
          <w:bCs/>
          <w:i/>
          <w:iCs/>
          <w:sz w:val="18"/>
          <w:szCs w:val="18"/>
          <w:lang w:val="lv-LV"/>
        </w:rPr>
      </w:pPr>
      <w:r w:rsidRPr="00625EDD">
        <w:rPr>
          <w:rFonts w:ascii="Verdana" w:hAnsi="Verdana"/>
          <w:b/>
          <w:bCs/>
          <w:sz w:val="18"/>
          <w:szCs w:val="18"/>
          <w:lang w:val="lv-LV"/>
        </w:rPr>
        <w:t xml:space="preserve">Zāļu, kas satur 1 mg </w:t>
      </w:r>
      <w:proofErr w:type="spellStart"/>
      <w:r w:rsidRPr="00625EDD">
        <w:rPr>
          <w:rFonts w:ascii="Verdana" w:hAnsi="Verdana"/>
          <w:b/>
          <w:bCs/>
          <w:sz w:val="18"/>
          <w:szCs w:val="18"/>
          <w:lang w:val="lv-LV"/>
        </w:rPr>
        <w:t>finasterīda</w:t>
      </w:r>
      <w:proofErr w:type="spellEnd"/>
      <w:r w:rsidRPr="00625EDD">
        <w:rPr>
          <w:rFonts w:ascii="Verdana" w:hAnsi="Verdana"/>
          <w:b/>
          <w:bCs/>
          <w:sz w:val="18"/>
          <w:szCs w:val="18"/>
          <w:lang w:val="lv-LV"/>
        </w:rPr>
        <w:t xml:space="preserve">, iepakojumā būs pieejama pacienta kartīte, lai uzsvērtu nomākta garastāvokļa, depresijas, pašnāvniecisku domu un seksuālās disfunkcijas riskus, par kuriem ziņots, lietojot </w:t>
      </w:r>
      <w:proofErr w:type="spellStart"/>
      <w:r w:rsidRPr="00625EDD">
        <w:rPr>
          <w:rFonts w:ascii="Verdana" w:hAnsi="Verdana"/>
          <w:b/>
          <w:bCs/>
          <w:sz w:val="18"/>
          <w:szCs w:val="18"/>
          <w:lang w:val="lv-LV"/>
        </w:rPr>
        <w:t>finasterīdu</w:t>
      </w:r>
      <w:proofErr w:type="spellEnd"/>
      <w:r w:rsidRPr="00625EDD">
        <w:rPr>
          <w:rFonts w:ascii="Verdana" w:hAnsi="Verdana"/>
          <w:b/>
          <w:bCs/>
          <w:sz w:val="18"/>
          <w:szCs w:val="18"/>
          <w:lang w:val="lv-LV"/>
        </w:rPr>
        <w:t>.</w:t>
      </w:r>
    </w:p>
    <w:p w14:paraId="0C938B6F" w14:textId="77777777" w:rsidR="001E5B4B" w:rsidRPr="00625EDD" w:rsidRDefault="001E5B4B" w:rsidP="001E5B4B">
      <w:pPr>
        <w:pStyle w:val="ListParagraph"/>
        <w:spacing w:line="240" w:lineRule="auto"/>
        <w:rPr>
          <w:rFonts w:ascii="Verdana" w:hAnsi="Verdana"/>
          <w:b/>
          <w:bCs/>
          <w:i/>
          <w:iCs/>
          <w:sz w:val="18"/>
          <w:szCs w:val="18"/>
          <w:lang w:val="lv-LV"/>
        </w:rPr>
      </w:pPr>
    </w:p>
    <w:p w14:paraId="43E884CC" w14:textId="2B047640" w:rsidR="00A44DCE" w:rsidRPr="00625EDD" w:rsidRDefault="00EB6FC6" w:rsidP="001E5B4B">
      <w:pPr>
        <w:pStyle w:val="ListParagraph"/>
        <w:numPr>
          <w:ilvl w:val="0"/>
          <w:numId w:val="2"/>
        </w:numPr>
        <w:spacing w:line="240" w:lineRule="auto"/>
        <w:rPr>
          <w:rFonts w:ascii="Verdana" w:hAnsi="Verdana"/>
          <w:b/>
          <w:bCs/>
          <w:i/>
          <w:iCs/>
          <w:sz w:val="18"/>
          <w:szCs w:val="18"/>
          <w:lang w:val="lv-LV"/>
        </w:rPr>
      </w:pPr>
      <w:r w:rsidRPr="00625EDD">
        <w:rPr>
          <w:rFonts w:ascii="Verdana" w:hAnsi="Verdana"/>
          <w:b/>
          <w:bCs/>
          <w:sz w:val="18"/>
          <w:szCs w:val="18"/>
          <w:lang w:val="lv-LV"/>
        </w:rPr>
        <w:t xml:space="preserve">Lai gan nav pietiekamu pierādījumu, lai noteiktu tiešu saistību starp pašnāvnieciskām domām un </w:t>
      </w:r>
      <w:proofErr w:type="spellStart"/>
      <w:r w:rsidRPr="00625EDD">
        <w:rPr>
          <w:rFonts w:ascii="Verdana" w:hAnsi="Verdana"/>
          <w:b/>
          <w:bCs/>
          <w:sz w:val="18"/>
          <w:szCs w:val="18"/>
          <w:lang w:val="lv-LV"/>
        </w:rPr>
        <w:t>dutasterīdu</w:t>
      </w:r>
      <w:proofErr w:type="spellEnd"/>
      <w:r w:rsidRPr="00625EDD">
        <w:rPr>
          <w:rFonts w:ascii="Verdana" w:hAnsi="Verdana"/>
          <w:b/>
          <w:bCs/>
          <w:sz w:val="18"/>
          <w:szCs w:val="18"/>
          <w:lang w:val="lv-LV"/>
        </w:rPr>
        <w:t xml:space="preserve">, pamatojoties uz 5-alfa </w:t>
      </w:r>
      <w:proofErr w:type="spellStart"/>
      <w:r w:rsidRPr="00625EDD">
        <w:rPr>
          <w:rFonts w:ascii="Verdana" w:hAnsi="Verdana"/>
          <w:b/>
          <w:bCs/>
          <w:sz w:val="18"/>
          <w:szCs w:val="18"/>
          <w:lang w:val="lv-LV"/>
        </w:rPr>
        <w:t>reduktāzes</w:t>
      </w:r>
      <w:proofErr w:type="spellEnd"/>
      <w:r w:rsidRPr="00625EDD">
        <w:rPr>
          <w:rFonts w:ascii="Verdana" w:hAnsi="Verdana"/>
          <w:b/>
          <w:bCs/>
          <w:sz w:val="18"/>
          <w:szCs w:val="18"/>
          <w:lang w:val="lv-LV"/>
        </w:rPr>
        <w:t xml:space="preserve"> inhibitoru klases zāļu kopīgo darbības mehānismu, pacientiem, kuri tiek ārstēti ar </w:t>
      </w:r>
      <w:proofErr w:type="spellStart"/>
      <w:r w:rsidRPr="00625EDD">
        <w:rPr>
          <w:rFonts w:ascii="Verdana" w:hAnsi="Verdana"/>
          <w:b/>
          <w:bCs/>
          <w:sz w:val="18"/>
          <w:szCs w:val="18"/>
          <w:lang w:val="lv-LV"/>
        </w:rPr>
        <w:t>dutasterīdu</w:t>
      </w:r>
      <w:proofErr w:type="spellEnd"/>
      <w:r w:rsidRPr="00625EDD">
        <w:rPr>
          <w:rFonts w:ascii="Verdana" w:hAnsi="Verdana"/>
          <w:b/>
          <w:bCs/>
          <w:sz w:val="18"/>
          <w:szCs w:val="18"/>
          <w:lang w:val="lv-LV"/>
        </w:rPr>
        <w:t>, jāiesaka nekavējoties meklēt medicīnisko palīdzību, ja rodas garastāvokļa izmaiņu simptomi.</w:t>
      </w:r>
    </w:p>
    <w:p w14:paraId="1F23F64C" w14:textId="77777777" w:rsidR="001E5B4B" w:rsidRPr="00C316A5" w:rsidRDefault="001E5B4B" w:rsidP="00AE326E">
      <w:pPr>
        <w:rPr>
          <w:rFonts w:ascii="Verdana" w:hAnsi="Verdana"/>
          <w:b/>
          <w:bCs/>
          <w:sz w:val="18"/>
          <w:szCs w:val="18"/>
          <w:lang w:val="lv-LV"/>
        </w:rPr>
      </w:pPr>
    </w:p>
    <w:p w14:paraId="61A523E4" w14:textId="4FC76A49" w:rsidR="00AE326E" w:rsidRPr="00A44DCE" w:rsidRDefault="00AE326E" w:rsidP="00AE326E">
      <w:pPr>
        <w:rPr>
          <w:rFonts w:ascii="Verdana" w:hAnsi="Verdana"/>
          <w:b/>
          <w:bCs/>
          <w:i/>
          <w:iCs/>
          <w:sz w:val="18"/>
          <w:szCs w:val="18"/>
          <w:lang w:val="lv-LV"/>
        </w:rPr>
      </w:pPr>
      <w:r w:rsidRPr="00A44DCE">
        <w:rPr>
          <w:rFonts w:ascii="Verdana" w:hAnsi="Verdana"/>
          <w:b/>
          <w:bCs/>
          <w:i/>
          <w:iCs/>
          <w:sz w:val="18"/>
          <w:szCs w:val="18"/>
          <w:lang w:val="lv-LV"/>
        </w:rPr>
        <w:t>Droš</w:t>
      </w:r>
      <w:r w:rsidR="00A44DCE" w:rsidRPr="00A44DCE">
        <w:rPr>
          <w:rFonts w:ascii="Verdana" w:hAnsi="Verdana"/>
          <w:b/>
          <w:bCs/>
          <w:i/>
          <w:iCs/>
          <w:sz w:val="18"/>
          <w:szCs w:val="18"/>
          <w:lang w:val="lv-LV"/>
        </w:rPr>
        <w:t>uma</w:t>
      </w:r>
      <w:r w:rsidRPr="00A44DCE">
        <w:rPr>
          <w:rFonts w:ascii="Verdana" w:hAnsi="Verdana"/>
          <w:b/>
          <w:bCs/>
          <w:i/>
          <w:iCs/>
          <w:sz w:val="18"/>
          <w:szCs w:val="18"/>
          <w:lang w:val="lv-LV"/>
        </w:rPr>
        <w:t xml:space="preserve"> apsvērumu pamatojums</w:t>
      </w:r>
    </w:p>
    <w:p w14:paraId="2A046D44" w14:textId="782BF4F8" w:rsidR="00AE326E" w:rsidRPr="00B11C9E" w:rsidRDefault="00AE326E" w:rsidP="00AE326E">
      <w:pPr>
        <w:rPr>
          <w:rFonts w:ascii="Verdana" w:hAnsi="Verdana"/>
          <w:sz w:val="18"/>
          <w:szCs w:val="18"/>
          <w:lang w:val="lv-LV"/>
        </w:rPr>
      </w:pPr>
      <w:proofErr w:type="spellStart"/>
      <w:r w:rsidRPr="00B11C9E">
        <w:rPr>
          <w:rFonts w:ascii="Verdana" w:hAnsi="Verdana"/>
          <w:sz w:val="18"/>
          <w:szCs w:val="18"/>
          <w:lang w:val="lv-LV"/>
        </w:rPr>
        <w:t>Finasterīds</w:t>
      </w:r>
      <w:proofErr w:type="spellEnd"/>
      <w:r w:rsidRPr="00B11C9E">
        <w:rPr>
          <w:rFonts w:ascii="Verdana" w:hAnsi="Verdana"/>
          <w:sz w:val="18"/>
          <w:szCs w:val="18"/>
          <w:lang w:val="lv-LV"/>
        </w:rPr>
        <w:t xml:space="preserve"> un </w:t>
      </w:r>
      <w:proofErr w:type="spellStart"/>
      <w:r w:rsidRPr="00B11C9E">
        <w:rPr>
          <w:rFonts w:ascii="Verdana" w:hAnsi="Verdana"/>
          <w:sz w:val="18"/>
          <w:szCs w:val="18"/>
          <w:lang w:val="lv-LV"/>
        </w:rPr>
        <w:t>dutasterīds</w:t>
      </w:r>
      <w:proofErr w:type="spellEnd"/>
      <w:r w:rsidRPr="00B11C9E">
        <w:rPr>
          <w:rFonts w:ascii="Verdana" w:hAnsi="Verdana"/>
          <w:sz w:val="18"/>
          <w:szCs w:val="18"/>
          <w:lang w:val="lv-LV"/>
        </w:rPr>
        <w:t xml:space="preserve"> ir 5-alfa-reduktāzes inhibitori (5-ARI). </w:t>
      </w:r>
      <w:proofErr w:type="spellStart"/>
      <w:r w:rsidRPr="00B11C9E">
        <w:rPr>
          <w:rFonts w:ascii="Verdana" w:hAnsi="Verdana"/>
          <w:sz w:val="18"/>
          <w:szCs w:val="18"/>
          <w:lang w:val="lv-LV"/>
        </w:rPr>
        <w:t>Finasterīds</w:t>
      </w:r>
      <w:proofErr w:type="spellEnd"/>
      <w:r w:rsidRPr="00B11C9E">
        <w:rPr>
          <w:rFonts w:ascii="Verdana" w:hAnsi="Verdana"/>
          <w:sz w:val="18"/>
          <w:szCs w:val="18"/>
          <w:lang w:val="lv-LV"/>
        </w:rPr>
        <w:t xml:space="preserve"> ir 1. un 2. tipa 5-alfa-reduktāzes enzīma inhibitors ar lielāku afinitāti pret 2. tipu. </w:t>
      </w:r>
      <w:proofErr w:type="spellStart"/>
      <w:r w:rsidRPr="00B11C9E">
        <w:rPr>
          <w:rFonts w:ascii="Verdana" w:hAnsi="Verdana"/>
          <w:sz w:val="18"/>
          <w:szCs w:val="18"/>
          <w:lang w:val="lv-LV"/>
        </w:rPr>
        <w:t>Dutasterīds</w:t>
      </w:r>
      <w:proofErr w:type="spellEnd"/>
      <w:r w:rsidRPr="00B11C9E">
        <w:rPr>
          <w:rFonts w:ascii="Verdana" w:hAnsi="Verdana"/>
          <w:sz w:val="18"/>
          <w:szCs w:val="18"/>
          <w:lang w:val="lv-LV"/>
        </w:rPr>
        <w:t xml:space="preserve"> iedarbojas uz abām šī enzīma </w:t>
      </w:r>
      <w:proofErr w:type="spellStart"/>
      <w:r w:rsidRPr="00B11C9E">
        <w:rPr>
          <w:rFonts w:ascii="Verdana" w:hAnsi="Verdana"/>
          <w:sz w:val="18"/>
          <w:szCs w:val="18"/>
          <w:lang w:val="lv-LV"/>
        </w:rPr>
        <w:t>izoformām</w:t>
      </w:r>
      <w:proofErr w:type="spellEnd"/>
      <w:r w:rsidRPr="00B11C9E">
        <w:rPr>
          <w:rFonts w:ascii="Verdana" w:hAnsi="Verdana"/>
          <w:sz w:val="18"/>
          <w:szCs w:val="18"/>
          <w:lang w:val="lv-LV"/>
        </w:rPr>
        <w:t>.</w:t>
      </w:r>
    </w:p>
    <w:p w14:paraId="06E09AA1" w14:textId="1B929B44" w:rsidR="00AE326E" w:rsidRPr="00B11C9E" w:rsidRDefault="009E2EF0" w:rsidP="00AE326E">
      <w:pPr>
        <w:rPr>
          <w:rFonts w:ascii="Verdana" w:hAnsi="Verdana"/>
          <w:sz w:val="18"/>
          <w:szCs w:val="18"/>
          <w:lang w:val="lv-LV"/>
        </w:rPr>
      </w:pPr>
      <w:r w:rsidRPr="009E2EF0">
        <w:rPr>
          <w:rFonts w:ascii="Verdana" w:hAnsi="Verdana"/>
          <w:sz w:val="18"/>
          <w:szCs w:val="18"/>
          <w:lang w:val="lv-LV"/>
        </w:rPr>
        <w:t xml:space="preserve">Mazākas devas perorālas </w:t>
      </w:r>
      <w:proofErr w:type="spellStart"/>
      <w:r w:rsidRPr="009E2EF0">
        <w:rPr>
          <w:rFonts w:ascii="Verdana" w:hAnsi="Verdana"/>
          <w:sz w:val="18"/>
          <w:szCs w:val="18"/>
          <w:lang w:val="lv-LV"/>
        </w:rPr>
        <w:t>finasterīda</w:t>
      </w:r>
      <w:proofErr w:type="spellEnd"/>
      <w:r w:rsidRPr="009E2EF0">
        <w:rPr>
          <w:rFonts w:ascii="Verdana" w:hAnsi="Verdana"/>
          <w:sz w:val="18"/>
          <w:szCs w:val="18"/>
          <w:lang w:val="lv-LV"/>
        </w:rPr>
        <w:t xml:space="preserve"> zāļu formas (1 mg) ir indicētas </w:t>
      </w:r>
      <w:r w:rsidR="00EC5422">
        <w:rPr>
          <w:rFonts w:ascii="Verdana" w:hAnsi="Verdana"/>
          <w:sz w:val="18"/>
          <w:szCs w:val="18"/>
          <w:lang w:val="lv-LV"/>
        </w:rPr>
        <w:t>vīrišķo hormonu izraisītas</w:t>
      </w:r>
      <w:r w:rsidRPr="009E2EF0">
        <w:rPr>
          <w:rFonts w:ascii="Verdana" w:hAnsi="Verdana"/>
          <w:sz w:val="18"/>
          <w:szCs w:val="18"/>
          <w:lang w:val="lv-LV"/>
        </w:rPr>
        <w:t xml:space="preserve"> matu izkrišanas ārstēšanai agrīnā stadijā (androgēna </w:t>
      </w:r>
      <w:proofErr w:type="spellStart"/>
      <w:r w:rsidRPr="009E2EF0">
        <w:rPr>
          <w:rFonts w:ascii="Verdana" w:hAnsi="Verdana"/>
          <w:sz w:val="18"/>
          <w:szCs w:val="18"/>
          <w:lang w:val="lv-LV"/>
        </w:rPr>
        <w:t>alopēcija</w:t>
      </w:r>
      <w:proofErr w:type="spellEnd"/>
      <w:r w:rsidRPr="009E2EF0">
        <w:rPr>
          <w:rFonts w:ascii="Verdana" w:hAnsi="Verdana"/>
          <w:sz w:val="18"/>
          <w:szCs w:val="18"/>
          <w:lang w:val="lv-LV"/>
        </w:rPr>
        <w:t xml:space="preserve">). Ar to pašu indikāciju ir reģistrēts </w:t>
      </w:r>
      <w:proofErr w:type="spellStart"/>
      <w:r w:rsidRPr="009E2EF0">
        <w:rPr>
          <w:rFonts w:ascii="Verdana" w:hAnsi="Verdana"/>
          <w:sz w:val="18"/>
          <w:szCs w:val="18"/>
          <w:lang w:val="lv-LV"/>
        </w:rPr>
        <w:t>finasterīda</w:t>
      </w:r>
      <w:proofErr w:type="spellEnd"/>
      <w:r w:rsidRPr="009E2EF0">
        <w:rPr>
          <w:rFonts w:ascii="Verdana" w:hAnsi="Verdana"/>
          <w:sz w:val="18"/>
          <w:szCs w:val="18"/>
          <w:lang w:val="lv-LV"/>
        </w:rPr>
        <w:t xml:space="preserve"> 2,275 mg/ml (lokāls) ādas aerosols</w:t>
      </w:r>
      <w:r w:rsidR="00624D82">
        <w:rPr>
          <w:rFonts w:ascii="Verdana" w:hAnsi="Verdana"/>
          <w:sz w:val="18"/>
          <w:szCs w:val="18"/>
          <w:lang w:val="lv-LV"/>
        </w:rPr>
        <w:t>*</w:t>
      </w:r>
      <w:r w:rsidRPr="009E2EF0">
        <w:rPr>
          <w:rFonts w:ascii="Verdana" w:hAnsi="Verdana"/>
          <w:sz w:val="18"/>
          <w:szCs w:val="18"/>
          <w:lang w:val="lv-LV"/>
        </w:rPr>
        <w:t xml:space="preserve">. Lielākas devas perorālas </w:t>
      </w:r>
      <w:proofErr w:type="spellStart"/>
      <w:r w:rsidRPr="009E2EF0">
        <w:rPr>
          <w:rFonts w:ascii="Verdana" w:hAnsi="Verdana"/>
          <w:sz w:val="18"/>
          <w:szCs w:val="18"/>
          <w:lang w:val="lv-LV"/>
        </w:rPr>
        <w:t>finasterīda</w:t>
      </w:r>
      <w:proofErr w:type="spellEnd"/>
      <w:r w:rsidRPr="009E2EF0">
        <w:rPr>
          <w:rFonts w:ascii="Verdana" w:hAnsi="Verdana"/>
          <w:sz w:val="18"/>
          <w:szCs w:val="18"/>
          <w:lang w:val="lv-LV"/>
        </w:rPr>
        <w:t xml:space="preserve"> zāļu formas (5 mg), tostarp kombinācijas ar </w:t>
      </w:r>
      <w:proofErr w:type="spellStart"/>
      <w:r w:rsidRPr="00B662B8">
        <w:rPr>
          <w:rFonts w:ascii="Verdana" w:hAnsi="Verdana"/>
          <w:sz w:val="18"/>
          <w:szCs w:val="18"/>
          <w:lang w:val="lv-LV"/>
        </w:rPr>
        <w:t>tadalafilu</w:t>
      </w:r>
      <w:proofErr w:type="spellEnd"/>
      <w:r w:rsidRPr="009E2EF0">
        <w:rPr>
          <w:rFonts w:ascii="Verdana" w:hAnsi="Verdana"/>
          <w:sz w:val="18"/>
          <w:szCs w:val="18"/>
          <w:lang w:val="lv-LV"/>
        </w:rPr>
        <w:t xml:space="preserve"> vai </w:t>
      </w:r>
      <w:proofErr w:type="spellStart"/>
      <w:r w:rsidRPr="009E2EF0">
        <w:rPr>
          <w:rFonts w:ascii="Verdana" w:hAnsi="Verdana"/>
          <w:sz w:val="18"/>
          <w:szCs w:val="18"/>
          <w:lang w:val="lv-LV"/>
        </w:rPr>
        <w:t>tamsulo</w:t>
      </w:r>
      <w:r w:rsidR="00DE7767">
        <w:rPr>
          <w:rFonts w:ascii="Verdana" w:hAnsi="Verdana"/>
          <w:sz w:val="18"/>
          <w:szCs w:val="18"/>
          <w:lang w:val="lv-LV"/>
        </w:rPr>
        <w:t>s</w:t>
      </w:r>
      <w:r w:rsidRPr="009E2EF0">
        <w:rPr>
          <w:rFonts w:ascii="Verdana" w:hAnsi="Verdana"/>
          <w:sz w:val="18"/>
          <w:szCs w:val="18"/>
          <w:lang w:val="lv-LV"/>
        </w:rPr>
        <w:t>īnu</w:t>
      </w:r>
      <w:proofErr w:type="spellEnd"/>
      <w:r w:rsidRPr="009E2EF0">
        <w:rPr>
          <w:rFonts w:ascii="Verdana" w:hAnsi="Verdana"/>
          <w:sz w:val="18"/>
          <w:szCs w:val="18"/>
          <w:lang w:val="lv-LV"/>
        </w:rPr>
        <w:t xml:space="preserve">, ir indicētas labdabīgas </w:t>
      </w:r>
      <w:proofErr w:type="spellStart"/>
      <w:r w:rsidRPr="009E2EF0">
        <w:rPr>
          <w:rFonts w:ascii="Verdana" w:hAnsi="Verdana"/>
          <w:sz w:val="18"/>
          <w:szCs w:val="18"/>
          <w:lang w:val="lv-LV"/>
        </w:rPr>
        <w:t>prostatas</w:t>
      </w:r>
      <w:proofErr w:type="spellEnd"/>
      <w:r w:rsidRPr="009E2EF0">
        <w:rPr>
          <w:rFonts w:ascii="Verdana" w:hAnsi="Verdana"/>
          <w:sz w:val="18"/>
          <w:szCs w:val="18"/>
          <w:lang w:val="lv-LV"/>
        </w:rPr>
        <w:t xml:space="preserve"> </w:t>
      </w:r>
      <w:proofErr w:type="spellStart"/>
      <w:r w:rsidRPr="009E2EF0">
        <w:rPr>
          <w:rFonts w:ascii="Verdana" w:hAnsi="Verdana"/>
          <w:sz w:val="18"/>
          <w:szCs w:val="18"/>
          <w:lang w:val="lv-LV"/>
        </w:rPr>
        <w:t>hiperplāzijas</w:t>
      </w:r>
      <w:proofErr w:type="spellEnd"/>
      <w:r w:rsidRPr="009E2EF0">
        <w:rPr>
          <w:rFonts w:ascii="Verdana" w:hAnsi="Verdana"/>
          <w:sz w:val="18"/>
          <w:szCs w:val="18"/>
          <w:lang w:val="lv-LV"/>
        </w:rPr>
        <w:t xml:space="preserve"> simptomātiskai ārstēšanai un uroloģisku notikumu profilaksei. </w:t>
      </w:r>
      <w:proofErr w:type="spellStart"/>
      <w:r w:rsidRPr="009E2EF0">
        <w:rPr>
          <w:rFonts w:ascii="Verdana" w:hAnsi="Verdana"/>
          <w:sz w:val="18"/>
          <w:szCs w:val="18"/>
          <w:lang w:val="lv-LV"/>
        </w:rPr>
        <w:t>Dutasterīds</w:t>
      </w:r>
      <w:proofErr w:type="spellEnd"/>
      <w:r w:rsidRPr="009E2EF0">
        <w:rPr>
          <w:rFonts w:ascii="Verdana" w:hAnsi="Verdana"/>
          <w:sz w:val="18"/>
          <w:szCs w:val="18"/>
          <w:lang w:val="lv-LV"/>
        </w:rPr>
        <w:t xml:space="preserve">, kas pieejams tikai perorālu zāļu formu veidā, tostarp kombinācijas ar </w:t>
      </w:r>
      <w:proofErr w:type="spellStart"/>
      <w:r w:rsidRPr="009E2EF0">
        <w:rPr>
          <w:rFonts w:ascii="Verdana" w:hAnsi="Verdana"/>
          <w:sz w:val="18"/>
          <w:szCs w:val="18"/>
          <w:lang w:val="lv-LV"/>
        </w:rPr>
        <w:t>tamsulo</w:t>
      </w:r>
      <w:r w:rsidR="00DE7767">
        <w:rPr>
          <w:rFonts w:ascii="Verdana" w:hAnsi="Verdana"/>
          <w:sz w:val="18"/>
          <w:szCs w:val="18"/>
          <w:lang w:val="lv-LV"/>
        </w:rPr>
        <w:t>s</w:t>
      </w:r>
      <w:r w:rsidRPr="009E2EF0">
        <w:rPr>
          <w:rFonts w:ascii="Verdana" w:hAnsi="Verdana"/>
          <w:sz w:val="18"/>
          <w:szCs w:val="18"/>
          <w:lang w:val="lv-LV"/>
        </w:rPr>
        <w:t>īnu</w:t>
      </w:r>
      <w:proofErr w:type="spellEnd"/>
      <w:r w:rsidRPr="009E2EF0">
        <w:rPr>
          <w:rFonts w:ascii="Verdana" w:hAnsi="Verdana"/>
          <w:sz w:val="18"/>
          <w:szCs w:val="18"/>
          <w:lang w:val="lv-LV"/>
        </w:rPr>
        <w:t xml:space="preserve">, ir indicēts simptomātiskas labdabīgas </w:t>
      </w:r>
      <w:proofErr w:type="spellStart"/>
      <w:r w:rsidRPr="009E2EF0">
        <w:rPr>
          <w:rFonts w:ascii="Verdana" w:hAnsi="Verdana"/>
          <w:sz w:val="18"/>
          <w:szCs w:val="18"/>
          <w:lang w:val="lv-LV"/>
        </w:rPr>
        <w:t>prostatas</w:t>
      </w:r>
      <w:proofErr w:type="spellEnd"/>
      <w:r w:rsidRPr="009E2EF0">
        <w:rPr>
          <w:rFonts w:ascii="Verdana" w:hAnsi="Verdana"/>
          <w:sz w:val="18"/>
          <w:szCs w:val="18"/>
          <w:lang w:val="lv-LV"/>
        </w:rPr>
        <w:t xml:space="preserve"> </w:t>
      </w:r>
      <w:proofErr w:type="spellStart"/>
      <w:r w:rsidRPr="009E2EF0">
        <w:rPr>
          <w:rFonts w:ascii="Verdana" w:hAnsi="Verdana"/>
          <w:sz w:val="18"/>
          <w:szCs w:val="18"/>
          <w:lang w:val="lv-LV"/>
        </w:rPr>
        <w:t>hiperplāzijas</w:t>
      </w:r>
      <w:proofErr w:type="spellEnd"/>
      <w:r w:rsidRPr="009E2EF0">
        <w:rPr>
          <w:rFonts w:ascii="Verdana" w:hAnsi="Verdana"/>
          <w:sz w:val="18"/>
          <w:szCs w:val="18"/>
          <w:lang w:val="lv-LV"/>
        </w:rPr>
        <w:t xml:space="preserve"> ārstēšanai. </w:t>
      </w:r>
      <w:proofErr w:type="spellStart"/>
      <w:r w:rsidRPr="009E2EF0">
        <w:rPr>
          <w:rFonts w:ascii="Verdana" w:hAnsi="Verdana"/>
          <w:sz w:val="18"/>
          <w:szCs w:val="18"/>
          <w:lang w:val="lv-LV"/>
        </w:rPr>
        <w:t>Finasterīdu</w:t>
      </w:r>
      <w:proofErr w:type="spellEnd"/>
      <w:r w:rsidRPr="009E2EF0">
        <w:rPr>
          <w:rFonts w:ascii="Verdana" w:hAnsi="Verdana"/>
          <w:sz w:val="18"/>
          <w:szCs w:val="18"/>
          <w:lang w:val="lv-LV"/>
        </w:rPr>
        <w:t xml:space="preserve"> un </w:t>
      </w:r>
      <w:proofErr w:type="spellStart"/>
      <w:r w:rsidRPr="009E2EF0">
        <w:rPr>
          <w:rFonts w:ascii="Verdana" w:hAnsi="Verdana"/>
          <w:sz w:val="18"/>
          <w:szCs w:val="18"/>
          <w:lang w:val="lv-LV"/>
        </w:rPr>
        <w:t>dutasterīdu</w:t>
      </w:r>
      <w:proofErr w:type="spellEnd"/>
      <w:r w:rsidRPr="009E2EF0">
        <w:rPr>
          <w:rFonts w:ascii="Verdana" w:hAnsi="Verdana"/>
          <w:sz w:val="18"/>
          <w:szCs w:val="18"/>
          <w:lang w:val="lv-LV"/>
        </w:rPr>
        <w:t xml:space="preserve"> saturošām zālēm daži psihiski traucējumi ir zināmi riski, un tie jau ir atspoguļoti zāļu informācijā.</w:t>
      </w:r>
    </w:p>
    <w:p w14:paraId="7F9A4CC5" w14:textId="6B1E2AED" w:rsidR="003540E5" w:rsidRDefault="00C8248C" w:rsidP="00AE326E">
      <w:pPr>
        <w:rPr>
          <w:rFonts w:ascii="Verdana" w:hAnsi="Verdana"/>
          <w:sz w:val="18"/>
          <w:szCs w:val="18"/>
          <w:lang w:val="lv-LV"/>
        </w:rPr>
      </w:pPr>
      <w:r w:rsidRPr="00C8248C">
        <w:rPr>
          <w:rFonts w:ascii="Verdana" w:hAnsi="Verdana"/>
          <w:sz w:val="18"/>
          <w:szCs w:val="18"/>
          <w:lang w:val="lv-LV"/>
        </w:rPr>
        <w:lastRenderedPageBreak/>
        <w:t>Pēc tam, kad Eiropas Zāļu aģentūra (EMA) veica ES mēroga pārskatu par pieejamajiem datiem par pašnāvnieciskām domām un uzvedību, par ko ziņots, lietojot 5-ARI, tika secināts, ka pierādījumu līmenis šiem gadījumiem atšķiras atkarībā no attiecīgajām indikācijām, aktīvajām vielām un zāļu formām.</w:t>
      </w:r>
    </w:p>
    <w:p w14:paraId="44E528A1" w14:textId="4C0CBB0A" w:rsidR="003879C1" w:rsidRPr="00B11C9E" w:rsidRDefault="00535558" w:rsidP="00AE326E">
      <w:pPr>
        <w:rPr>
          <w:rFonts w:ascii="Verdana" w:hAnsi="Verdana"/>
          <w:sz w:val="18"/>
          <w:szCs w:val="18"/>
          <w:lang w:val="lv-LV"/>
        </w:rPr>
      </w:pPr>
      <w:r w:rsidRPr="00535558">
        <w:rPr>
          <w:rFonts w:ascii="Verdana" w:hAnsi="Verdana"/>
          <w:sz w:val="18"/>
          <w:szCs w:val="18"/>
          <w:lang w:val="lv-LV"/>
        </w:rPr>
        <w:t xml:space="preserve">Pārskata ietvaros </w:t>
      </w:r>
      <w:proofErr w:type="spellStart"/>
      <w:r w:rsidRPr="00535558">
        <w:rPr>
          <w:rFonts w:ascii="Verdana" w:hAnsi="Verdana"/>
          <w:sz w:val="18"/>
          <w:szCs w:val="18"/>
          <w:lang w:val="lv-LV"/>
        </w:rPr>
        <w:t>EudraVigilance</w:t>
      </w:r>
      <w:proofErr w:type="spellEnd"/>
      <w:r w:rsidRPr="00535558">
        <w:rPr>
          <w:rFonts w:ascii="Verdana" w:hAnsi="Verdana"/>
          <w:sz w:val="18"/>
          <w:szCs w:val="18"/>
          <w:lang w:val="lv-LV"/>
        </w:rPr>
        <w:t xml:space="preserve">, Eiropas zāļu blakusparādību ziņojumu datubāzē, ir identificēti 325 </w:t>
      </w:r>
      <w:r w:rsidR="00095266">
        <w:rPr>
          <w:rFonts w:ascii="Verdana" w:hAnsi="Verdana"/>
          <w:sz w:val="18"/>
          <w:szCs w:val="18"/>
          <w:lang w:val="lv-LV"/>
        </w:rPr>
        <w:t>attiecīg</w:t>
      </w:r>
      <w:r w:rsidRPr="00535558">
        <w:rPr>
          <w:rFonts w:ascii="Verdana" w:hAnsi="Verdana"/>
          <w:sz w:val="18"/>
          <w:szCs w:val="18"/>
          <w:lang w:val="lv-LV"/>
        </w:rPr>
        <w:t xml:space="preserve">i pašnāvniecisku domu gadījumi. 313 gadījumi tika ziņoti par </w:t>
      </w:r>
      <w:proofErr w:type="spellStart"/>
      <w:r w:rsidRPr="00535558">
        <w:rPr>
          <w:rFonts w:ascii="Verdana" w:hAnsi="Verdana"/>
          <w:sz w:val="18"/>
          <w:szCs w:val="18"/>
          <w:lang w:val="lv-LV"/>
        </w:rPr>
        <w:t>finasterīdu</w:t>
      </w:r>
      <w:proofErr w:type="spellEnd"/>
      <w:r w:rsidRPr="00535558">
        <w:rPr>
          <w:rFonts w:ascii="Verdana" w:hAnsi="Verdana"/>
          <w:sz w:val="18"/>
          <w:szCs w:val="18"/>
          <w:lang w:val="lv-LV"/>
        </w:rPr>
        <w:t xml:space="preserve"> un 13 par </w:t>
      </w:r>
      <w:proofErr w:type="spellStart"/>
      <w:r w:rsidRPr="00535558">
        <w:rPr>
          <w:rFonts w:ascii="Verdana" w:hAnsi="Verdana"/>
          <w:sz w:val="18"/>
          <w:szCs w:val="18"/>
          <w:lang w:val="lv-LV"/>
        </w:rPr>
        <w:t>dutasterīdu</w:t>
      </w:r>
      <w:proofErr w:type="spellEnd"/>
      <w:r w:rsidRPr="00535558">
        <w:rPr>
          <w:rFonts w:ascii="Verdana" w:hAnsi="Verdana"/>
          <w:sz w:val="18"/>
          <w:szCs w:val="18"/>
          <w:lang w:val="lv-LV"/>
        </w:rPr>
        <w:t xml:space="preserve"> (1 gadījums tika ziņots par gan </w:t>
      </w:r>
      <w:proofErr w:type="spellStart"/>
      <w:r w:rsidRPr="00535558">
        <w:rPr>
          <w:rFonts w:ascii="Verdana" w:hAnsi="Verdana"/>
          <w:sz w:val="18"/>
          <w:szCs w:val="18"/>
          <w:lang w:val="lv-LV"/>
        </w:rPr>
        <w:t>finasterīda</w:t>
      </w:r>
      <w:proofErr w:type="spellEnd"/>
      <w:r w:rsidRPr="00535558">
        <w:rPr>
          <w:rFonts w:ascii="Verdana" w:hAnsi="Verdana"/>
          <w:sz w:val="18"/>
          <w:szCs w:val="18"/>
          <w:lang w:val="lv-LV"/>
        </w:rPr>
        <w:t xml:space="preserve">, gan </w:t>
      </w:r>
      <w:proofErr w:type="spellStart"/>
      <w:r w:rsidRPr="00535558">
        <w:rPr>
          <w:rFonts w:ascii="Verdana" w:hAnsi="Verdana"/>
          <w:sz w:val="18"/>
          <w:szCs w:val="18"/>
          <w:lang w:val="lv-LV"/>
        </w:rPr>
        <w:t>dutasterīda</w:t>
      </w:r>
      <w:proofErr w:type="spellEnd"/>
      <w:r w:rsidRPr="00535558">
        <w:rPr>
          <w:rFonts w:ascii="Verdana" w:hAnsi="Verdana"/>
          <w:sz w:val="18"/>
          <w:szCs w:val="18"/>
          <w:lang w:val="lv-LV"/>
        </w:rPr>
        <w:t xml:space="preserve"> lietošanu). Lielākā daļa gadījumu tika ziņoti par pacientiem, </w:t>
      </w:r>
      <w:r w:rsidR="00F118FE">
        <w:rPr>
          <w:rFonts w:ascii="Verdana" w:hAnsi="Verdana"/>
          <w:sz w:val="18"/>
          <w:szCs w:val="18"/>
          <w:lang w:val="lv-LV"/>
        </w:rPr>
        <w:t xml:space="preserve">kuriem tika ārstēta </w:t>
      </w:r>
      <w:proofErr w:type="spellStart"/>
      <w:r w:rsidR="00F118FE" w:rsidRPr="007625E8">
        <w:rPr>
          <w:rFonts w:ascii="Verdana" w:hAnsi="Verdana"/>
          <w:sz w:val="18"/>
          <w:szCs w:val="18"/>
          <w:lang w:val="lv-LV"/>
        </w:rPr>
        <w:t>alopēcija</w:t>
      </w:r>
      <w:proofErr w:type="spellEnd"/>
      <w:r w:rsidRPr="007625E8">
        <w:rPr>
          <w:rFonts w:ascii="Verdana" w:hAnsi="Verdana"/>
          <w:sz w:val="18"/>
          <w:szCs w:val="18"/>
          <w:lang w:val="lv-LV"/>
        </w:rPr>
        <w:t>,</w:t>
      </w:r>
      <w:r w:rsidRPr="00535558">
        <w:rPr>
          <w:rFonts w:ascii="Verdana" w:hAnsi="Verdana"/>
          <w:sz w:val="18"/>
          <w:szCs w:val="18"/>
          <w:lang w:val="lv-LV"/>
        </w:rPr>
        <w:t xml:space="preserve"> savukārt 10 reizes mazāks gadījumu skaits tika ziņots par pacientiem, kuri</w:t>
      </w:r>
      <w:r w:rsidR="00404421">
        <w:rPr>
          <w:rFonts w:ascii="Verdana" w:hAnsi="Verdana"/>
          <w:sz w:val="18"/>
          <w:szCs w:val="18"/>
          <w:lang w:val="lv-LV"/>
        </w:rPr>
        <w:t>em</w:t>
      </w:r>
      <w:r w:rsidRPr="00535558">
        <w:rPr>
          <w:rFonts w:ascii="Verdana" w:hAnsi="Verdana"/>
          <w:sz w:val="18"/>
          <w:szCs w:val="18"/>
          <w:lang w:val="lv-LV"/>
        </w:rPr>
        <w:t xml:space="preserve"> tika ārstēt</w:t>
      </w:r>
      <w:r w:rsidR="00404421">
        <w:rPr>
          <w:rFonts w:ascii="Verdana" w:hAnsi="Verdana"/>
          <w:sz w:val="18"/>
          <w:szCs w:val="18"/>
          <w:lang w:val="lv-LV"/>
        </w:rPr>
        <w:t>a</w:t>
      </w:r>
      <w:r w:rsidRPr="00535558">
        <w:rPr>
          <w:rFonts w:ascii="Verdana" w:hAnsi="Verdana"/>
          <w:sz w:val="18"/>
          <w:szCs w:val="18"/>
          <w:lang w:val="lv-LV"/>
        </w:rPr>
        <w:t xml:space="preserve"> labdabīga </w:t>
      </w:r>
      <w:proofErr w:type="spellStart"/>
      <w:r w:rsidRPr="00535558">
        <w:rPr>
          <w:rFonts w:ascii="Verdana" w:hAnsi="Verdana"/>
          <w:sz w:val="18"/>
          <w:szCs w:val="18"/>
          <w:lang w:val="lv-LV"/>
        </w:rPr>
        <w:t>prostatas</w:t>
      </w:r>
      <w:proofErr w:type="spellEnd"/>
      <w:r w:rsidRPr="00535558">
        <w:rPr>
          <w:rFonts w:ascii="Verdana" w:hAnsi="Verdana"/>
          <w:sz w:val="18"/>
          <w:szCs w:val="18"/>
          <w:lang w:val="lv-LV"/>
        </w:rPr>
        <w:t xml:space="preserve"> </w:t>
      </w:r>
      <w:proofErr w:type="spellStart"/>
      <w:r w:rsidRPr="00535558">
        <w:rPr>
          <w:rFonts w:ascii="Verdana" w:hAnsi="Verdana"/>
          <w:sz w:val="18"/>
          <w:szCs w:val="18"/>
          <w:lang w:val="lv-LV"/>
        </w:rPr>
        <w:t>hiperplāzija</w:t>
      </w:r>
      <w:proofErr w:type="spellEnd"/>
      <w:r w:rsidRPr="00535558">
        <w:rPr>
          <w:rFonts w:ascii="Verdana" w:hAnsi="Verdana"/>
          <w:sz w:val="18"/>
          <w:szCs w:val="18"/>
          <w:lang w:val="lv-LV"/>
        </w:rPr>
        <w:t xml:space="preserve">. Šie skaitļi jāņem vērā, </w:t>
      </w:r>
      <w:r w:rsidR="00404421">
        <w:rPr>
          <w:rFonts w:ascii="Verdana" w:hAnsi="Verdana"/>
          <w:sz w:val="18"/>
          <w:szCs w:val="18"/>
          <w:lang w:val="lv-LV"/>
        </w:rPr>
        <w:t>saistībā ar</w:t>
      </w:r>
      <w:r w:rsidRPr="00535558">
        <w:rPr>
          <w:rFonts w:ascii="Verdana" w:hAnsi="Verdana"/>
          <w:sz w:val="18"/>
          <w:szCs w:val="18"/>
          <w:lang w:val="lv-LV"/>
        </w:rPr>
        <w:t xml:space="preserve"> aprēķināto </w:t>
      </w:r>
      <w:proofErr w:type="spellStart"/>
      <w:r w:rsidRPr="00535558">
        <w:rPr>
          <w:rFonts w:ascii="Verdana" w:hAnsi="Verdana"/>
          <w:sz w:val="18"/>
          <w:szCs w:val="18"/>
          <w:lang w:val="lv-LV"/>
        </w:rPr>
        <w:t>finasterīda</w:t>
      </w:r>
      <w:proofErr w:type="spellEnd"/>
      <w:r w:rsidRPr="00535558">
        <w:rPr>
          <w:rFonts w:ascii="Verdana" w:hAnsi="Verdana"/>
          <w:sz w:val="18"/>
          <w:szCs w:val="18"/>
          <w:lang w:val="lv-LV"/>
        </w:rPr>
        <w:t xml:space="preserve"> iedarbību aptuveni 270 miljonu </w:t>
      </w:r>
      <w:proofErr w:type="spellStart"/>
      <w:r w:rsidRPr="00535558">
        <w:rPr>
          <w:rFonts w:ascii="Verdana" w:hAnsi="Verdana"/>
          <w:sz w:val="18"/>
          <w:szCs w:val="18"/>
          <w:lang w:val="lv-LV"/>
        </w:rPr>
        <w:t>pacientgadu</w:t>
      </w:r>
      <w:proofErr w:type="spellEnd"/>
      <w:r w:rsidRPr="00535558">
        <w:rPr>
          <w:rFonts w:ascii="Verdana" w:hAnsi="Verdana"/>
          <w:sz w:val="18"/>
          <w:szCs w:val="18"/>
          <w:lang w:val="lv-LV"/>
        </w:rPr>
        <w:t xml:space="preserve"> apmērā un </w:t>
      </w:r>
      <w:proofErr w:type="spellStart"/>
      <w:r w:rsidRPr="00535558">
        <w:rPr>
          <w:rFonts w:ascii="Verdana" w:hAnsi="Verdana"/>
          <w:sz w:val="18"/>
          <w:szCs w:val="18"/>
          <w:lang w:val="lv-LV"/>
        </w:rPr>
        <w:t>dutasterīda</w:t>
      </w:r>
      <w:proofErr w:type="spellEnd"/>
      <w:r w:rsidRPr="00535558">
        <w:rPr>
          <w:rFonts w:ascii="Verdana" w:hAnsi="Verdana"/>
          <w:sz w:val="18"/>
          <w:szCs w:val="18"/>
          <w:lang w:val="lv-LV"/>
        </w:rPr>
        <w:t xml:space="preserve"> iedarbību aptuveni 82 miljonu </w:t>
      </w:r>
      <w:proofErr w:type="spellStart"/>
      <w:r w:rsidRPr="00535558">
        <w:rPr>
          <w:rFonts w:ascii="Verdana" w:hAnsi="Verdana"/>
          <w:sz w:val="18"/>
          <w:szCs w:val="18"/>
          <w:lang w:val="lv-LV"/>
        </w:rPr>
        <w:t>pacientgadu</w:t>
      </w:r>
      <w:proofErr w:type="spellEnd"/>
      <w:r w:rsidRPr="00535558">
        <w:rPr>
          <w:rFonts w:ascii="Verdana" w:hAnsi="Verdana"/>
          <w:sz w:val="18"/>
          <w:szCs w:val="18"/>
          <w:lang w:val="lv-LV"/>
        </w:rPr>
        <w:t xml:space="preserve"> apmērā.</w:t>
      </w:r>
    </w:p>
    <w:p w14:paraId="0D4DED90" w14:textId="095B60A3" w:rsidR="00AE326E" w:rsidRPr="007E105F" w:rsidRDefault="00AE326E" w:rsidP="00AE326E">
      <w:pPr>
        <w:rPr>
          <w:rFonts w:ascii="Verdana" w:hAnsi="Verdana"/>
          <w:b/>
          <w:bCs/>
          <w:sz w:val="18"/>
          <w:szCs w:val="18"/>
          <w:lang w:val="lv-LV"/>
        </w:rPr>
      </w:pPr>
      <w:proofErr w:type="spellStart"/>
      <w:r w:rsidRPr="007E105F">
        <w:rPr>
          <w:rFonts w:ascii="Verdana" w:hAnsi="Verdana"/>
          <w:b/>
          <w:bCs/>
          <w:sz w:val="18"/>
          <w:szCs w:val="18"/>
          <w:lang w:val="lv-LV"/>
        </w:rPr>
        <w:t>Finasterīds</w:t>
      </w:r>
      <w:proofErr w:type="spellEnd"/>
      <w:r w:rsidRPr="007E105F">
        <w:rPr>
          <w:rFonts w:ascii="Verdana" w:hAnsi="Verdana"/>
          <w:b/>
          <w:bCs/>
          <w:sz w:val="18"/>
          <w:szCs w:val="18"/>
          <w:lang w:val="lv-LV"/>
        </w:rPr>
        <w:t xml:space="preserve"> 1 mg (</w:t>
      </w:r>
      <w:r w:rsidR="00CC3901" w:rsidRPr="00CC3901">
        <w:rPr>
          <w:rFonts w:ascii="Verdana" w:hAnsi="Verdana"/>
          <w:b/>
          <w:bCs/>
          <w:sz w:val="18"/>
          <w:szCs w:val="18"/>
          <w:lang w:val="lv-LV"/>
        </w:rPr>
        <w:t xml:space="preserve">androgēna </w:t>
      </w:r>
      <w:proofErr w:type="spellStart"/>
      <w:r w:rsidR="00CC3901" w:rsidRPr="00CC3901">
        <w:rPr>
          <w:rFonts w:ascii="Verdana" w:hAnsi="Verdana"/>
          <w:b/>
          <w:bCs/>
          <w:sz w:val="18"/>
          <w:szCs w:val="18"/>
          <w:lang w:val="lv-LV"/>
        </w:rPr>
        <w:t>alopēcija</w:t>
      </w:r>
      <w:proofErr w:type="spellEnd"/>
      <w:r w:rsidRPr="007E105F">
        <w:rPr>
          <w:rFonts w:ascii="Verdana" w:hAnsi="Verdana"/>
          <w:b/>
          <w:bCs/>
          <w:sz w:val="18"/>
          <w:szCs w:val="18"/>
          <w:lang w:val="lv-LV"/>
        </w:rPr>
        <w:t>)</w:t>
      </w:r>
    </w:p>
    <w:p w14:paraId="6605B8E7" w14:textId="718A1D39" w:rsidR="00FD4C7C" w:rsidRPr="00FD4C7C" w:rsidRDefault="00FD4C7C" w:rsidP="00FD4C7C">
      <w:pPr>
        <w:rPr>
          <w:rFonts w:ascii="Verdana" w:hAnsi="Verdana"/>
          <w:sz w:val="18"/>
          <w:szCs w:val="18"/>
          <w:lang w:val="lv-LV"/>
        </w:rPr>
      </w:pPr>
      <w:r w:rsidRPr="00FD4C7C">
        <w:rPr>
          <w:rFonts w:ascii="Verdana" w:hAnsi="Verdana"/>
          <w:sz w:val="18"/>
          <w:szCs w:val="18"/>
          <w:lang w:val="lv-LV"/>
        </w:rPr>
        <w:t xml:space="preserve">Pēc pieejamo datu pārskatīšanas EMA apstiprina, ka pašnāvnieciskas domas ir zāļu blakusparādība ar biežumu "nav zināms", kas nozīmē, ka to nevar noteikt pēc pieejamajiem datiem. Šo zāļu formu pašreizējā zāļu informācijā jau ir iekļauts brīdinājums par garastāvokļa </w:t>
      </w:r>
      <w:r w:rsidR="002D733C">
        <w:rPr>
          <w:rFonts w:ascii="Verdana" w:hAnsi="Verdana"/>
          <w:sz w:val="18"/>
          <w:szCs w:val="18"/>
          <w:lang w:val="lv-LV"/>
        </w:rPr>
        <w:t>pārmaiņām</w:t>
      </w:r>
      <w:r w:rsidRPr="00FD4C7C">
        <w:rPr>
          <w:rFonts w:ascii="Verdana" w:hAnsi="Verdana"/>
          <w:sz w:val="18"/>
          <w:szCs w:val="18"/>
          <w:lang w:val="lv-LV"/>
        </w:rPr>
        <w:t xml:space="preserve">, tostarp pašnāvnieciskām domām, kā arī ieteikums pārtraukt ārstēšanu un nekavējoties meklēt medicīnisko palīdzību, ja rodas šie simptomi. Turklāt pārskatīšanā tika identificēti pašnāvniecisku domu gadījumi, kuros seksuālā disfunkcija (zināma </w:t>
      </w:r>
      <w:proofErr w:type="spellStart"/>
      <w:r w:rsidRPr="00FD4C7C">
        <w:rPr>
          <w:rFonts w:ascii="Verdana" w:hAnsi="Verdana"/>
          <w:sz w:val="18"/>
          <w:szCs w:val="18"/>
          <w:lang w:val="lv-LV"/>
        </w:rPr>
        <w:t>finasterīda</w:t>
      </w:r>
      <w:proofErr w:type="spellEnd"/>
      <w:r w:rsidRPr="00FD4C7C">
        <w:rPr>
          <w:rFonts w:ascii="Verdana" w:hAnsi="Verdana"/>
          <w:sz w:val="18"/>
          <w:szCs w:val="18"/>
          <w:lang w:val="lv-LV"/>
        </w:rPr>
        <w:t xml:space="preserve"> blakusparādība) veicināja garastāvokļa </w:t>
      </w:r>
      <w:r w:rsidR="002D733C">
        <w:rPr>
          <w:rFonts w:ascii="Verdana" w:hAnsi="Verdana"/>
          <w:sz w:val="18"/>
          <w:szCs w:val="18"/>
          <w:lang w:val="lv-LV"/>
        </w:rPr>
        <w:t>pārmaiņas</w:t>
      </w:r>
      <w:r w:rsidRPr="00FD4C7C">
        <w:rPr>
          <w:rFonts w:ascii="Verdana" w:hAnsi="Verdana"/>
          <w:sz w:val="18"/>
          <w:szCs w:val="18"/>
          <w:lang w:val="lv-LV"/>
        </w:rPr>
        <w:t>, tostarp pašnāvniecisku domu attīstību. Brīdinājumi un piesardzības pasākumi lietošanā tiks atjaunināti, lai ieteiktu pacientiem konsultēties ar ārstu, ja viņiem rodas seksuāla disfunkcija, un apsv</w:t>
      </w:r>
      <w:r w:rsidR="00BF2967">
        <w:rPr>
          <w:rFonts w:ascii="Verdana" w:hAnsi="Verdana"/>
          <w:sz w:val="18"/>
          <w:szCs w:val="18"/>
          <w:lang w:val="lv-LV"/>
        </w:rPr>
        <w:t>ērt</w:t>
      </w:r>
      <w:r w:rsidRPr="00FD4C7C">
        <w:rPr>
          <w:rFonts w:ascii="Verdana" w:hAnsi="Verdana"/>
          <w:sz w:val="18"/>
          <w:szCs w:val="18"/>
          <w:lang w:val="lv-LV"/>
        </w:rPr>
        <w:t xml:space="preserve"> ārstēšanas pārtraukšan</w:t>
      </w:r>
      <w:r w:rsidR="00BF2967">
        <w:rPr>
          <w:rFonts w:ascii="Verdana" w:hAnsi="Verdana"/>
          <w:sz w:val="18"/>
          <w:szCs w:val="18"/>
          <w:lang w:val="lv-LV"/>
        </w:rPr>
        <w:t>u</w:t>
      </w:r>
      <w:r w:rsidRPr="00FD4C7C">
        <w:rPr>
          <w:rFonts w:ascii="Verdana" w:hAnsi="Verdana"/>
          <w:sz w:val="18"/>
          <w:szCs w:val="18"/>
          <w:lang w:val="lv-LV"/>
        </w:rPr>
        <w:t>.</w:t>
      </w:r>
    </w:p>
    <w:p w14:paraId="6E4DC9B2" w14:textId="5FCF57A3" w:rsidR="00AE326E" w:rsidRPr="00E03D34" w:rsidRDefault="00FD4C7C" w:rsidP="00FD4C7C">
      <w:pPr>
        <w:rPr>
          <w:rFonts w:ascii="Verdana" w:hAnsi="Verdana"/>
          <w:sz w:val="18"/>
          <w:szCs w:val="18"/>
          <w:lang w:val="lv-LV"/>
        </w:rPr>
      </w:pPr>
      <w:r w:rsidRPr="00E03D34">
        <w:rPr>
          <w:rFonts w:ascii="Verdana" w:hAnsi="Verdana"/>
          <w:sz w:val="18"/>
          <w:szCs w:val="18"/>
          <w:lang w:val="lv-LV"/>
        </w:rPr>
        <w:t>Iepakojumā tiks iekļauta pacienta kar</w:t>
      </w:r>
      <w:r w:rsidR="001306BE">
        <w:rPr>
          <w:rFonts w:ascii="Verdana" w:hAnsi="Verdana"/>
          <w:sz w:val="18"/>
          <w:szCs w:val="18"/>
          <w:lang w:val="lv-LV"/>
        </w:rPr>
        <w:t>tī</w:t>
      </w:r>
      <w:r w:rsidRPr="00E03D34">
        <w:rPr>
          <w:rFonts w:ascii="Verdana" w:hAnsi="Verdana"/>
          <w:sz w:val="18"/>
          <w:szCs w:val="18"/>
          <w:lang w:val="lv-LV"/>
        </w:rPr>
        <w:t xml:space="preserve">te, lai informētu par garastāvokļa </w:t>
      </w:r>
      <w:r w:rsidR="002D733C">
        <w:rPr>
          <w:rFonts w:ascii="Verdana" w:hAnsi="Verdana"/>
          <w:sz w:val="18"/>
          <w:szCs w:val="18"/>
          <w:lang w:val="lv-LV"/>
        </w:rPr>
        <w:t>pārmaiņu</w:t>
      </w:r>
      <w:r w:rsidRPr="00E03D34">
        <w:rPr>
          <w:rFonts w:ascii="Verdana" w:hAnsi="Verdana"/>
          <w:sz w:val="18"/>
          <w:szCs w:val="18"/>
          <w:lang w:val="lv-LV"/>
        </w:rPr>
        <w:t>, tostarp pašnāvniecisku domu, un seksuālās disfunkcijas riskiem un sniegtu ieteikumus par atbilstošām darbībām.</w:t>
      </w:r>
    </w:p>
    <w:p w14:paraId="72DC7662" w14:textId="4F8DAF94" w:rsidR="00AE326E" w:rsidRPr="00E41EDA" w:rsidRDefault="00AE326E" w:rsidP="00AE326E">
      <w:pPr>
        <w:rPr>
          <w:rFonts w:ascii="Verdana" w:hAnsi="Verdana"/>
          <w:b/>
          <w:bCs/>
          <w:sz w:val="18"/>
          <w:szCs w:val="18"/>
          <w:lang w:val="lv-LV"/>
        </w:rPr>
      </w:pPr>
      <w:proofErr w:type="spellStart"/>
      <w:r w:rsidRPr="00E41EDA">
        <w:rPr>
          <w:rFonts w:ascii="Verdana" w:hAnsi="Verdana"/>
          <w:b/>
          <w:bCs/>
          <w:sz w:val="18"/>
          <w:szCs w:val="18"/>
          <w:lang w:val="lv-LV"/>
        </w:rPr>
        <w:t>Finasterīds</w:t>
      </w:r>
      <w:proofErr w:type="spellEnd"/>
      <w:r w:rsidRPr="00E41EDA">
        <w:rPr>
          <w:rFonts w:ascii="Verdana" w:hAnsi="Verdana"/>
          <w:b/>
          <w:bCs/>
          <w:sz w:val="18"/>
          <w:szCs w:val="18"/>
          <w:lang w:val="lv-LV"/>
        </w:rPr>
        <w:t xml:space="preserve"> 5 mg (</w:t>
      </w:r>
      <w:r w:rsidR="003F0D45" w:rsidRPr="003F0D45">
        <w:rPr>
          <w:rFonts w:ascii="Verdana" w:hAnsi="Verdana"/>
          <w:b/>
          <w:bCs/>
          <w:sz w:val="18"/>
          <w:szCs w:val="18"/>
          <w:lang w:val="lv-LV"/>
        </w:rPr>
        <w:t xml:space="preserve">labdabīga </w:t>
      </w:r>
      <w:proofErr w:type="spellStart"/>
      <w:r w:rsidR="003F0D45" w:rsidRPr="003F0D45">
        <w:rPr>
          <w:rFonts w:ascii="Verdana" w:hAnsi="Verdana"/>
          <w:b/>
          <w:bCs/>
          <w:sz w:val="18"/>
          <w:szCs w:val="18"/>
          <w:lang w:val="lv-LV"/>
        </w:rPr>
        <w:t>prostatas</w:t>
      </w:r>
      <w:proofErr w:type="spellEnd"/>
      <w:r w:rsidR="003F0D45" w:rsidRPr="003F0D45">
        <w:rPr>
          <w:rFonts w:ascii="Verdana" w:hAnsi="Verdana"/>
          <w:b/>
          <w:bCs/>
          <w:sz w:val="18"/>
          <w:szCs w:val="18"/>
          <w:lang w:val="lv-LV"/>
        </w:rPr>
        <w:t xml:space="preserve"> </w:t>
      </w:r>
      <w:proofErr w:type="spellStart"/>
      <w:r w:rsidR="003F0D45" w:rsidRPr="003F0D45">
        <w:rPr>
          <w:rFonts w:ascii="Verdana" w:hAnsi="Verdana"/>
          <w:b/>
          <w:bCs/>
          <w:sz w:val="18"/>
          <w:szCs w:val="18"/>
          <w:lang w:val="lv-LV"/>
        </w:rPr>
        <w:t>hiperplāzija</w:t>
      </w:r>
      <w:proofErr w:type="spellEnd"/>
      <w:r w:rsidRPr="00E41EDA">
        <w:rPr>
          <w:rFonts w:ascii="Verdana" w:hAnsi="Verdana"/>
          <w:b/>
          <w:bCs/>
          <w:sz w:val="18"/>
          <w:szCs w:val="18"/>
          <w:lang w:val="lv-LV"/>
        </w:rPr>
        <w:t xml:space="preserve">), ieskaitot kombinācijas ar </w:t>
      </w:r>
      <w:proofErr w:type="spellStart"/>
      <w:r w:rsidRPr="00E41EDA">
        <w:rPr>
          <w:rFonts w:ascii="Verdana" w:hAnsi="Verdana"/>
          <w:b/>
          <w:bCs/>
          <w:sz w:val="18"/>
          <w:szCs w:val="18"/>
          <w:lang w:val="lv-LV"/>
        </w:rPr>
        <w:t>tadalafilu</w:t>
      </w:r>
      <w:proofErr w:type="spellEnd"/>
      <w:r w:rsidRPr="00E41EDA">
        <w:rPr>
          <w:rFonts w:ascii="Verdana" w:hAnsi="Verdana"/>
          <w:b/>
          <w:bCs/>
          <w:sz w:val="18"/>
          <w:szCs w:val="18"/>
          <w:lang w:val="lv-LV"/>
        </w:rPr>
        <w:t xml:space="preserve"> vai </w:t>
      </w:r>
      <w:proofErr w:type="spellStart"/>
      <w:r w:rsidRPr="00E41EDA">
        <w:rPr>
          <w:rFonts w:ascii="Verdana" w:hAnsi="Verdana"/>
          <w:b/>
          <w:bCs/>
          <w:sz w:val="18"/>
          <w:szCs w:val="18"/>
          <w:lang w:val="lv-LV"/>
        </w:rPr>
        <w:t>tamsulo</w:t>
      </w:r>
      <w:r w:rsidR="0079281B">
        <w:rPr>
          <w:rFonts w:ascii="Verdana" w:hAnsi="Verdana"/>
          <w:b/>
          <w:bCs/>
          <w:sz w:val="18"/>
          <w:szCs w:val="18"/>
          <w:lang w:val="lv-LV"/>
        </w:rPr>
        <w:t>s</w:t>
      </w:r>
      <w:r w:rsidRPr="00E41EDA">
        <w:rPr>
          <w:rFonts w:ascii="Verdana" w:hAnsi="Verdana"/>
          <w:b/>
          <w:bCs/>
          <w:sz w:val="18"/>
          <w:szCs w:val="18"/>
          <w:lang w:val="lv-LV"/>
        </w:rPr>
        <w:t>īnu</w:t>
      </w:r>
      <w:proofErr w:type="spellEnd"/>
    </w:p>
    <w:p w14:paraId="0EB68F4E" w14:textId="396E7F20" w:rsidR="00AE326E" w:rsidRPr="00B11C9E" w:rsidRDefault="00C17677" w:rsidP="00AE326E">
      <w:pPr>
        <w:rPr>
          <w:rFonts w:ascii="Verdana" w:hAnsi="Verdana"/>
          <w:sz w:val="18"/>
          <w:szCs w:val="18"/>
          <w:lang w:val="lv-LV"/>
        </w:rPr>
      </w:pPr>
      <w:r w:rsidRPr="00C17677">
        <w:rPr>
          <w:rFonts w:ascii="Verdana" w:hAnsi="Verdana"/>
          <w:sz w:val="18"/>
          <w:szCs w:val="18"/>
          <w:lang w:val="lv-LV"/>
        </w:rPr>
        <w:t xml:space="preserve">Pārskatā arī tika apstiprināts, ka pašnāvnieciskas domas ir zāļu blakusparādība ar biežumu </w:t>
      </w:r>
      <w:r w:rsidR="00650828">
        <w:rPr>
          <w:rFonts w:ascii="Verdana" w:hAnsi="Verdana"/>
          <w:sz w:val="18"/>
          <w:szCs w:val="18"/>
          <w:lang w:val="lv-LV"/>
        </w:rPr>
        <w:t>“</w:t>
      </w:r>
      <w:r w:rsidRPr="00C17677">
        <w:rPr>
          <w:rFonts w:ascii="Verdana" w:hAnsi="Verdana"/>
          <w:sz w:val="18"/>
          <w:szCs w:val="18"/>
          <w:lang w:val="lv-LV"/>
        </w:rPr>
        <w:t>nav zināms</w:t>
      </w:r>
      <w:r w:rsidR="00650828">
        <w:rPr>
          <w:rFonts w:ascii="Verdana" w:hAnsi="Verdana"/>
          <w:sz w:val="18"/>
          <w:szCs w:val="18"/>
          <w:lang w:val="lv-LV"/>
        </w:rPr>
        <w:t>”</w:t>
      </w:r>
      <w:r w:rsidRPr="00C17677">
        <w:rPr>
          <w:rFonts w:ascii="Verdana" w:hAnsi="Verdana"/>
          <w:sz w:val="18"/>
          <w:szCs w:val="18"/>
          <w:lang w:val="lv-LV"/>
        </w:rPr>
        <w:t xml:space="preserve"> (nevar noteikt pēc pieejamajiem datiem). Šo zāļu formu pašreizējā zāļu informācijā jau ir iekļauts brīdinājums par garastāvokļa </w:t>
      </w:r>
      <w:r w:rsidR="00650828">
        <w:rPr>
          <w:rFonts w:ascii="Verdana" w:hAnsi="Verdana"/>
          <w:sz w:val="18"/>
          <w:szCs w:val="18"/>
          <w:lang w:val="lv-LV"/>
        </w:rPr>
        <w:t>pārmaiņām</w:t>
      </w:r>
      <w:r w:rsidRPr="00C17677">
        <w:rPr>
          <w:rFonts w:ascii="Verdana" w:hAnsi="Verdana"/>
          <w:sz w:val="18"/>
          <w:szCs w:val="18"/>
          <w:lang w:val="lv-LV"/>
        </w:rPr>
        <w:t>, tostarp pašnāvnieciskām domām, kā arī ieteikums nekavējoties meklēt medicīnisko palīdzību, ja rodas šie simptomi</w:t>
      </w:r>
      <w:r w:rsidR="00AE326E" w:rsidRPr="00B11C9E">
        <w:rPr>
          <w:rFonts w:ascii="Verdana" w:hAnsi="Verdana"/>
          <w:sz w:val="18"/>
          <w:szCs w:val="18"/>
          <w:lang w:val="lv-LV"/>
        </w:rPr>
        <w:t>.</w:t>
      </w:r>
    </w:p>
    <w:p w14:paraId="1A101F4D" w14:textId="6D7D37F9" w:rsidR="00AE326E" w:rsidRPr="007625E8" w:rsidRDefault="00AE326E" w:rsidP="00AE326E">
      <w:pPr>
        <w:rPr>
          <w:rFonts w:ascii="Verdana" w:hAnsi="Verdana"/>
          <w:b/>
          <w:bCs/>
          <w:sz w:val="18"/>
          <w:szCs w:val="18"/>
          <w:lang w:val="lv-LV"/>
        </w:rPr>
      </w:pPr>
      <w:r w:rsidRPr="007625E8">
        <w:rPr>
          <w:rFonts w:ascii="Verdana" w:hAnsi="Verdana"/>
          <w:b/>
          <w:bCs/>
          <w:sz w:val="18"/>
          <w:szCs w:val="18"/>
          <w:lang w:val="lv-LV"/>
        </w:rPr>
        <w:t xml:space="preserve">Lokāli lietojams </w:t>
      </w:r>
      <w:proofErr w:type="spellStart"/>
      <w:r w:rsidRPr="007625E8">
        <w:rPr>
          <w:rFonts w:ascii="Verdana" w:hAnsi="Verdana"/>
          <w:b/>
          <w:bCs/>
          <w:sz w:val="18"/>
          <w:szCs w:val="18"/>
          <w:lang w:val="lv-LV"/>
        </w:rPr>
        <w:t>finasterīds</w:t>
      </w:r>
      <w:proofErr w:type="spellEnd"/>
      <w:r w:rsidRPr="007625E8">
        <w:rPr>
          <w:rFonts w:ascii="Verdana" w:hAnsi="Verdana"/>
          <w:b/>
          <w:bCs/>
          <w:sz w:val="18"/>
          <w:szCs w:val="18"/>
          <w:lang w:val="lv-LV"/>
        </w:rPr>
        <w:t xml:space="preserve"> (</w:t>
      </w:r>
      <w:r w:rsidR="009B2A6E" w:rsidRPr="007625E8">
        <w:rPr>
          <w:rFonts w:ascii="Verdana" w:hAnsi="Verdana"/>
          <w:b/>
          <w:bCs/>
          <w:sz w:val="18"/>
          <w:szCs w:val="18"/>
          <w:lang w:val="lv-LV"/>
        </w:rPr>
        <w:t xml:space="preserve">androgēna </w:t>
      </w:r>
      <w:proofErr w:type="spellStart"/>
      <w:r w:rsidR="009B2A6E" w:rsidRPr="007625E8">
        <w:rPr>
          <w:rFonts w:ascii="Verdana" w:hAnsi="Verdana"/>
          <w:b/>
          <w:bCs/>
          <w:sz w:val="18"/>
          <w:szCs w:val="18"/>
          <w:lang w:val="lv-LV"/>
        </w:rPr>
        <w:t>alopēcija</w:t>
      </w:r>
      <w:proofErr w:type="spellEnd"/>
      <w:r w:rsidRPr="007625E8">
        <w:rPr>
          <w:rFonts w:ascii="Verdana" w:hAnsi="Verdana"/>
          <w:b/>
          <w:bCs/>
          <w:sz w:val="18"/>
          <w:szCs w:val="18"/>
          <w:lang w:val="lv-LV"/>
        </w:rPr>
        <w:t>)</w:t>
      </w:r>
      <w:r w:rsidR="00624D82">
        <w:rPr>
          <w:rFonts w:ascii="Verdana" w:hAnsi="Verdana"/>
          <w:b/>
          <w:bCs/>
          <w:sz w:val="18"/>
          <w:szCs w:val="18"/>
          <w:lang w:val="lv-LV"/>
        </w:rPr>
        <w:t>*</w:t>
      </w:r>
    </w:p>
    <w:p w14:paraId="0F091977" w14:textId="23C64E82" w:rsidR="00AE326E" w:rsidRPr="00B11C9E" w:rsidRDefault="00AE326E" w:rsidP="00AE326E">
      <w:pPr>
        <w:rPr>
          <w:rFonts w:ascii="Verdana" w:hAnsi="Verdana"/>
          <w:sz w:val="18"/>
          <w:szCs w:val="18"/>
          <w:lang w:val="lv-LV"/>
        </w:rPr>
      </w:pPr>
      <w:r w:rsidRPr="007625E8">
        <w:rPr>
          <w:rFonts w:ascii="Verdana" w:hAnsi="Verdana"/>
          <w:sz w:val="18"/>
          <w:szCs w:val="18"/>
          <w:lang w:val="lv-LV"/>
        </w:rPr>
        <w:t xml:space="preserve">Zāļu informācijā jau ir </w:t>
      </w:r>
      <w:r w:rsidR="00D05569" w:rsidRPr="00FB7129">
        <w:rPr>
          <w:rFonts w:ascii="Verdana" w:hAnsi="Verdana"/>
          <w:sz w:val="18"/>
          <w:szCs w:val="18"/>
          <w:lang w:val="lv-LV"/>
        </w:rPr>
        <w:t>norāde</w:t>
      </w:r>
      <w:r w:rsidR="00D05569" w:rsidRPr="007625E8">
        <w:rPr>
          <w:rFonts w:ascii="Verdana" w:hAnsi="Verdana"/>
          <w:sz w:val="18"/>
          <w:szCs w:val="18"/>
          <w:lang w:val="lv-LV"/>
        </w:rPr>
        <w:t xml:space="preserve"> </w:t>
      </w:r>
      <w:r w:rsidRPr="007625E8">
        <w:rPr>
          <w:rFonts w:ascii="Verdana" w:hAnsi="Verdana"/>
          <w:sz w:val="18"/>
          <w:szCs w:val="18"/>
          <w:lang w:val="lv-LV"/>
        </w:rPr>
        <w:t xml:space="preserve">par garastāvokļa </w:t>
      </w:r>
      <w:r w:rsidR="00D05569" w:rsidRPr="00FB7129">
        <w:rPr>
          <w:rFonts w:ascii="Verdana" w:hAnsi="Verdana"/>
          <w:sz w:val="18"/>
          <w:szCs w:val="18"/>
          <w:lang w:val="lv-LV"/>
        </w:rPr>
        <w:t xml:space="preserve">pārmaiņu </w:t>
      </w:r>
      <w:r w:rsidRPr="007625E8">
        <w:rPr>
          <w:rFonts w:ascii="Verdana" w:hAnsi="Verdana"/>
          <w:sz w:val="18"/>
          <w:szCs w:val="18"/>
          <w:lang w:val="lv-LV"/>
        </w:rPr>
        <w:t xml:space="preserve">risku, kas saistīts ar iekšķīgi lietojama </w:t>
      </w:r>
      <w:proofErr w:type="spellStart"/>
      <w:r w:rsidRPr="007625E8">
        <w:rPr>
          <w:rFonts w:ascii="Verdana" w:hAnsi="Verdana"/>
          <w:sz w:val="18"/>
          <w:szCs w:val="18"/>
          <w:lang w:val="lv-LV"/>
        </w:rPr>
        <w:t>finasterīda</w:t>
      </w:r>
      <w:proofErr w:type="spellEnd"/>
      <w:r w:rsidRPr="007625E8">
        <w:rPr>
          <w:rFonts w:ascii="Verdana" w:hAnsi="Verdana"/>
          <w:sz w:val="18"/>
          <w:szCs w:val="18"/>
          <w:lang w:val="lv-LV"/>
        </w:rPr>
        <w:t xml:space="preserve"> lietošanu. Pašlaik nav pietiekamu pierādījumu, lai a</w:t>
      </w:r>
      <w:r w:rsidR="004E7EAE" w:rsidRPr="007625E8">
        <w:rPr>
          <w:rFonts w:ascii="Verdana" w:hAnsi="Verdana"/>
          <w:sz w:val="18"/>
          <w:szCs w:val="18"/>
          <w:lang w:val="lv-LV"/>
        </w:rPr>
        <w:t>tbalstītu</w:t>
      </w:r>
      <w:r w:rsidRPr="007625E8">
        <w:rPr>
          <w:rFonts w:ascii="Verdana" w:hAnsi="Verdana"/>
          <w:sz w:val="18"/>
          <w:szCs w:val="18"/>
          <w:lang w:val="lv-LV"/>
        </w:rPr>
        <w:t xml:space="preserve"> cēloņsakarību starp lokāli lietojamu </w:t>
      </w:r>
      <w:proofErr w:type="spellStart"/>
      <w:r w:rsidRPr="007625E8">
        <w:rPr>
          <w:rFonts w:ascii="Verdana" w:hAnsi="Verdana"/>
          <w:sz w:val="18"/>
          <w:szCs w:val="18"/>
          <w:lang w:val="lv-LV"/>
        </w:rPr>
        <w:t>finasterīdu</w:t>
      </w:r>
      <w:proofErr w:type="spellEnd"/>
      <w:r w:rsidRPr="007625E8">
        <w:rPr>
          <w:rFonts w:ascii="Verdana" w:hAnsi="Verdana"/>
          <w:sz w:val="18"/>
          <w:szCs w:val="18"/>
          <w:lang w:val="lv-LV"/>
        </w:rPr>
        <w:t xml:space="preserve"> un pašnāvniecisku domu risku. Tāpēc produkta informācija netiek atjaunināta.</w:t>
      </w:r>
    </w:p>
    <w:p w14:paraId="6B229636" w14:textId="21F85911" w:rsidR="00AE326E" w:rsidRPr="00150F3A" w:rsidRDefault="00AE326E" w:rsidP="00AE326E">
      <w:pPr>
        <w:rPr>
          <w:rFonts w:ascii="Verdana" w:hAnsi="Verdana"/>
          <w:b/>
          <w:bCs/>
          <w:sz w:val="18"/>
          <w:szCs w:val="18"/>
          <w:lang w:val="lv-LV"/>
        </w:rPr>
      </w:pPr>
      <w:proofErr w:type="spellStart"/>
      <w:r w:rsidRPr="00150F3A">
        <w:rPr>
          <w:rFonts w:ascii="Verdana" w:hAnsi="Verdana"/>
          <w:b/>
          <w:bCs/>
          <w:sz w:val="18"/>
          <w:szCs w:val="18"/>
          <w:lang w:val="lv-LV"/>
        </w:rPr>
        <w:t>Dutasterīds</w:t>
      </w:r>
      <w:proofErr w:type="spellEnd"/>
      <w:r w:rsidRPr="00150F3A">
        <w:rPr>
          <w:rFonts w:ascii="Verdana" w:hAnsi="Verdana"/>
          <w:b/>
          <w:bCs/>
          <w:sz w:val="18"/>
          <w:szCs w:val="18"/>
          <w:lang w:val="lv-LV"/>
        </w:rPr>
        <w:t xml:space="preserve"> 0,5 mg (</w:t>
      </w:r>
      <w:r w:rsidR="00D5340E" w:rsidRPr="003F0D45">
        <w:rPr>
          <w:rFonts w:ascii="Verdana" w:hAnsi="Verdana"/>
          <w:b/>
          <w:bCs/>
          <w:sz w:val="18"/>
          <w:szCs w:val="18"/>
          <w:lang w:val="lv-LV"/>
        </w:rPr>
        <w:t xml:space="preserve">labdabīga </w:t>
      </w:r>
      <w:proofErr w:type="spellStart"/>
      <w:r w:rsidR="00D5340E" w:rsidRPr="003F0D45">
        <w:rPr>
          <w:rFonts w:ascii="Verdana" w:hAnsi="Verdana"/>
          <w:b/>
          <w:bCs/>
          <w:sz w:val="18"/>
          <w:szCs w:val="18"/>
          <w:lang w:val="lv-LV"/>
        </w:rPr>
        <w:t>prostatas</w:t>
      </w:r>
      <w:proofErr w:type="spellEnd"/>
      <w:r w:rsidR="00D5340E" w:rsidRPr="003F0D45">
        <w:rPr>
          <w:rFonts w:ascii="Verdana" w:hAnsi="Verdana"/>
          <w:b/>
          <w:bCs/>
          <w:sz w:val="18"/>
          <w:szCs w:val="18"/>
          <w:lang w:val="lv-LV"/>
        </w:rPr>
        <w:t xml:space="preserve"> </w:t>
      </w:r>
      <w:proofErr w:type="spellStart"/>
      <w:r w:rsidR="00D5340E" w:rsidRPr="003F0D45">
        <w:rPr>
          <w:rFonts w:ascii="Verdana" w:hAnsi="Verdana"/>
          <w:b/>
          <w:bCs/>
          <w:sz w:val="18"/>
          <w:szCs w:val="18"/>
          <w:lang w:val="lv-LV"/>
        </w:rPr>
        <w:t>hiperplāzija</w:t>
      </w:r>
      <w:proofErr w:type="spellEnd"/>
      <w:r w:rsidRPr="00150F3A">
        <w:rPr>
          <w:rFonts w:ascii="Verdana" w:hAnsi="Verdana"/>
          <w:b/>
          <w:bCs/>
          <w:sz w:val="18"/>
          <w:szCs w:val="18"/>
          <w:lang w:val="lv-LV"/>
        </w:rPr>
        <w:t xml:space="preserve">), ieskaitot kombinācijas ar </w:t>
      </w:r>
      <w:proofErr w:type="spellStart"/>
      <w:r w:rsidRPr="00150F3A">
        <w:rPr>
          <w:rFonts w:ascii="Verdana" w:hAnsi="Verdana"/>
          <w:b/>
          <w:bCs/>
          <w:sz w:val="18"/>
          <w:szCs w:val="18"/>
          <w:lang w:val="lv-LV"/>
        </w:rPr>
        <w:t>tamsulo</w:t>
      </w:r>
      <w:r w:rsidR="00EF3E4D">
        <w:rPr>
          <w:rFonts w:ascii="Verdana" w:hAnsi="Verdana"/>
          <w:b/>
          <w:bCs/>
          <w:sz w:val="18"/>
          <w:szCs w:val="18"/>
          <w:lang w:val="lv-LV"/>
        </w:rPr>
        <w:t>s</w:t>
      </w:r>
      <w:r w:rsidRPr="00150F3A">
        <w:rPr>
          <w:rFonts w:ascii="Verdana" w:hAnsi="Verdana"/>
          <w:b/>
          <w:bCs/>
          <w:sz w:val="18"/>
          <w:szCs w:val="18"/>
          <w:lang w:val="lv-LV"/>
        </w:rPr>
        <w:t>īnu</w:t>
      </w:r>
      <w:proofErr w:type="spellEnd"/>
    </w:p>
    <w:p w14:paraId="7F18C8E1" w14:textId="09BE91E5" w:rsidR="00BD00C8" w:rsidRDefault="00025077" w:rsidP="00AE326E">
      <w:pPr>
        <w:rPr>
          <w:rFonts w:ascii="Verdana" w:hAnsi="Verdana"/>
          <w:sz w:val="18"/>
          <w:szCs w:val="18"/>
          <w:lang w:val="lv-LV"/>
        </w:rPr>
      </w:pPr>
      <w:r w:rsidRPr="00025077">
        <w:rPr>
          <w:rFonts w:ascii="Verdana" w:hAnsi="Verdana"/>
          <w:sz w:val="18"/>
          <w:szCs w:val="18"/>
          <w:lang w:val="lv-LV"/>
        </w:rPr>
        <w:t xml:space="preserve">Lai gan nav pietiekamu pierādījumu, lai pierādītu pašnāvniecisku domu risku, lietojot </w:t>
      </w:r>
      <w:proofErr w:type="spellStart"/>
      <w:r w:rsidRPr="00025077">
        <w:rPr>
          <w:rFonts w:ascii="Verdana" w:hAnsi="Verdana"/>
          <w:sz w:val="18"/>
          <w:szCs w:val="18"/>
          <w:lang w:val="lv-LV"/>
        </w:rPr>
        <w:t>dutasterīdu</w:t>
      </w:r>
      <w:proofErr w:type="spellEnd"/>
      <w:r w:rsidRPr="00025077">
        <w:rPr>
          <w:rFonts w:ascii="Verdana" w:hAnsi="Verdana"/>
          <w:sz w:val="18"/>
          <w:szCs w:val="18"/>
          <w:lang w:val="lv-LV"/>
        </w:rPr>
        <w:t xml:space="preserve">, piesardzības nolūkos un pamatojoties uz pierādījumiem par citu iekšķīgi lietojamu 5-ARI, brīdinājumi un piesardzības pasākumi lietošanā tiks atjaunināti, lai informētu par iespējamo pašnāvniecisku domu risku, iesakot pacientiem nekavējoties meklēt medicīnisko palīdzību, ja rodas garastāvokļa </w:t>
      </w:r>
      <w:r w:rsidR="00BA1B87">
        <w:rPr>
          <w:rFonts w:ascii="Verdana" w:hAnsi="Verdana"/>
          <w:sz w:val="18"/>
          <w:szCs w:val="18"/>
          <w:lang w:val="lv-LV"/>
        </w:rPr>
        <w:t>pār</w:t>
      </w:r>
      <w:r w:rsidRPr="00025077">
        <w:rPr>
          <w:rFonts w:ascii="Verdana" w:hAnsi="Verdana"/>
          <w:sz w:val="18"/>
          <w:szCs w:val="18"/>
          <w:lang w:val="lv-LV"/>
        </w:rPr>
        <w:t>maiņu simptomi</w:t>
      </w:r>
      <w:r w:rsidR="00AE326E" w:rsidRPr="00B11C9E">
        <w:rPr>
          <w:rFonts w:ascii="Verdana" w:hAnsi="Verdana"/>
          <w:sz w:val="18"/>
          <w:szCs w:val="18"/>
          <w:lang w:val="lv-LV"/>
        </w:rPr>
        <w:t>.</w:t>
      </w:r>
    </w:p>
    <w:p w14:paraId="3686AC2F" w14:textId="77777777" w:rsidR="001048E8" w:rsidRDefault="001048E8" w:rsidP="00AE326E">
      <w:pPr>
        <w:rPr>
          <w:rFonts w:ascii="Verdana" w:hAnsi="Verdana"/>
          <w:sz w:val="18"/>
          <w:szCs w:val="18"/>
          <w:lang w:val="lv-LV"/>
        </w:rPr>
      </w:pPr>
    </w:p>
    <w:p w14:paraId="73CD1BC4" w14:textId="77777777" w:rsidR="001048E8" w:rsidRDefault="001048E8" w:rsidP="00AE326E">
      <w:pPr>
        <w:rPr>
          <w:rFonts w:ascii="Verdana" w:hAnsi="Verdana"/>
          <w:sz w:val="18"/>
          <w:szCs w:val="18"/>
          <w:lang w:val="lv-LV"/>
        </w:rPr>
      </w:pPr>
    </w:p>
    <w:p w14:paraId="42AE0380" w14:textId="3E2C8BE9" w:rsidR="00AE326E" w:rsidRPr="00BD00C8" w:rsidRDefault="00093E62" w:rsidP="00AE326E">
      <w:pPr>
        <w:rPr>
          <w:rFonts w:ascii="Verdana" w:hAnsi="Verdana"/>
          <w:sz w:val="18"/>
          <w:szCs w:val="18"/>
          <w:lang w:val="lv-LV"/>
        </w:rPr>
      </w:pPr>
      <w:r>
        <w:rPr>
          <w:rFonts w:ascii="Verdana" w:hAnsi="Verdana"/>
          <w:b/>
          <w:bCs/>
          <w:sz w:val="18"/>
          <w:szCs w:val="18"/>
          <w:lang w:val="lv-LV"/>
        </w:rPr>
        <w:lastRenderedPageBreak/>
        <w:t>Ziņošana par blakusparādībām</w:t>
      </w:r>
    </w:p>
    <w:p w14:paraId="0711E5DD" w14:textId="57F97FE4" w:rsidR="00BB6D82" w:rsidRPr="00DB16FE" w:rsidRDefault="00AE326E" w:rsidP="00DB16FE">
      <w:pPr>
        <w:rPr>
          <w:rFonts w:ascii="Verdana" w:hAnsi="Verdana"/>
          <w:sz w:val="18"/>
          <w:szCs w:val="18"/>
          <w:lang w:val="lv-LV"/>
        </w:rPr>
      </w:pPr>
      <w:r w:rsidRPr="00B11C9E">
        <w:rPr>
          <w:rFonts w:ascii="Verdana" w:hAnsi="Verdana"/>
          <w:sz w:val="18"/>
          <w:szCs w:val="18"/>
          <w:lang w:val="lv-LV"/>
        </w:rPr>
        <w:t xml:space="preserve">Lūdzu, ziņojiet par visām iespējamām blakusparādībām, kas saistītas ar </w:t>
      </w:r>
      <w:proofErr w:type="spellStart"/>
      <w:r w:rsidRPr="00B11C9E">
        <w:rPr>
          <w:rFonts w:ascii="Verdana" w:hAnsi="Verdana"/>
          <w:sz w:val="18"/>
          <w:szCs w:val="18"/>
          <w:lang w:val="lv-LV"/>
        </w:rPr>
        <w:t>finasterīdu</w:t>
      </w:r>
      <w:proofErr w:type="spellEnd"/>
      <w:r w:rsidRPr="00B11C9E">
        <w:rPr>
          <w:rFonts w:ascii="Verdana" w:hAnsi="Verdana"/>
          <w:sz w:val="18"/>
          <w:szCs w:val="18"/>
          <w:lang w:val="lv-LV"/>
        </w:rPr>
        <w:t xml:space="preserve"> un </w:t>
      </w:r>
      <w:proofErr w:type="spellStart"/>
      <w:r w:rsidRPr="00B11C9E">
        <w:rPr>
          <w:rFonts w:ascii="Verdana" w:hAnsi="Verdana"/>
          <w:sz w:val="18"/>
          <w:szCs w:val="18"/>
          <w:lang w:val="lv-LV"/>
        </w:rPr>
        <w:t>dutasterīdu</w:t>
      </w:r>
      <w:proofErr w:type="spellEnd"/>
      <w:r w:rsidRPr="00B11C9E">
        <w:rPr>
          <w:rFonts w:ascii="Verdana" w:hAnsi="Verdana"/>
          <w:sz w:val="18"/>
          <w:szCs w:val="18"/>
          <w:lang w:val="lv-LV"/>
        </w:rPr>
        <w:t xml:space="preserve"> saturošu zāļu lietošanu</w:t>
      </w:r>
      <w:r w:rsidR="00DB16FE" w:rsidRPr="00DB16FE">
        <w:rPr>
          <w:rFonts w:ascii="Verdana" w:hAnsi="Verdana"/>
          <w:sz w:val="18"/>
          <w:szCs w:val="18"/>
          <w:lang w:val="lv-LV"/>
        </w:rPr>
        <w:t xml:space="preserve">. </w:t>
      </w:r>
      <w:r w:rsidR="00BB6D82" w:rsidRPr="00DB16FE">
        <w:rPr>
          <w:rFonts w:ascii="Verdana" w:hAnsi="Verdana"/>
          <w:iCs/>
          <w:sz w:val="18"/>
          <w:szCs w:val="18"/>
          <w:lang w:val="lv-LV"/>
        </w:rPr>
        <w:t xml:space="preserve">Atgādinām, ka </w:t>
      </w:r>
      <w:r w:rsidR="00BB6D82" w:rsidRPr="00DB16FE">
        <w:rPr>
          <w:rFonts w:ascii="Verdana" w:hAnsi="Verdana"/>
          <w:sz w:val="18"/>
          <w:szCs w:val="18"/>
          <w:lang w:val="lv-LV"/>
        </w:rPr>
        <w:t xml:space="preserve">saskaņā ar Farmakovigilances kārtību Latvijā ārstniecības personām un farmaceitiem jāziņo par novērotām iespējamām zāļu blaknēm Zāļu valsts aģentūrai (ZVA) elektroniski ZVA tīmekļa vietnē </w:t>
      </w:r>
      <w:hyperlink r:id="rId9" w:history="1">
        <w:r w:rsidR="00BB6D82" w:rsidRPr="00DB16FE">
          <w:rPr>
            <w:rStyle w:val="Hyperlink"/>
            <w:rFonts w:ascii="Verdana" w:hAnsi="Verdana"/>
            <w:sz w:val="18"/>
            <w:szCs w:val="18"/>
            <w:lang w:val="lv-LV"/>
          </w:rPr>
          <w:t>www.zva.gov.lv</w:t>
        </w:r>
      </w:hyperlink>
      <w:r w:rsidR="00BB6D82" w:rsidRPr="00DB16FE">
        <w:rPr>
          <w:rFonts w:ascii="Verdana" w:hAnsi="Verdana"/>
          <w:sz w:val="18"/>
          <w:szCs w:val="18"/>
          <w:lang w:val="lv-LV"/>
        </w:rPr>
        <w:t>, klikšķinot uz izvēlnes “Ziņot par zāļu blaknēm, negadījumiem ar ierīcēm, biovigilanci” un zem “Veselības aprūpes speciālistiem” izvēloties “Ziņot par zāļu blaknēm” vai skenējot zemāk attēloto QR kodu. Papildinformācijas nepieciešamības gadījumā jāsazinās ar ZVA pa tālr.: 67078438.</w:t>
      </w:r>
      <w:r w:rsidR="00BB6D82" w:rsidRPr="00BB6D82">
        <w:rPr>
          <w:rFonts w:ascii="Verdana" w:hAnsi="Verdana"/>
          <w:sz w:val="18"/>
          <w:szCs w:val="18"/>
        </w:rPr>
        <w:t xml:space="preserve"> </w:t>
      </w:r>
      <w:r w:rsidR="00BB6D82" w:rsidRPr="00BB6D82">
        <w:rPr>
          <w:rFonts w:ascii="Verdana" w:hAnsi="Verdana" w:cs="TimesNewRomanPSMT"/>
          <w:sz w:val="18"/>
          <w:szCs w:val="18"/>
        </w:rPr>
        <w:t xml:space="preserve"> </w:t>
      </w:r>
    </w:p>
    <w:p w14:paraId="659108E8" w14:textId="77777777" w:rsidR="00BB6D82" w:rsidRPr="00E14753" w:rsidRDefault="00BB6D82" w:rsidP="00DB16FE">
      <w:pPr>
        <w:pStyle w:val="Default"/>
      </w:pPr>
      <w:r w:rsidRPr="00E14753">
        <w:rPr>
          <w:rFonts w:ascii="Times New Roman" w:hAnsi="Times New Roman"/>
          <w:noProof/>
        </w:rPr>
        <w:drawing>
          <wp:inline distT="0" distB="0" distL="0" distR="0" wp14:anchorId="5A47FA83" wp14:editId="16626A5B">
            <wp:extent cx="993829" cy="977265"/>
            <wp:effectExtent l="0" t="0" r="0" b="0"/>
            <wp:docPr id="195614290" name="Picture 2" descr="A qr code with a few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4290" name="Picture 2" descr="A qr code with a few squar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7363" cy="980740"/>
                    </a:xfrm>
                    <a:prstGeom prst="rect">
                      <a:avLst/>
                    </a:prstGeom>
                    <a:noFill/>
                    <a:ln>
                      <a:noFill/>
                    </a:ln>
                  </pic:spPr>
                </pic:pic>
              </a:graphicData>
            </a:graphic>
          </wp:inline>
        </w:drawing>
      </w:r>
    </w:p>
    <w:p w14:paraId="080F9EB3" w14:textId="77777777" w:rsidR="00BB6D82" w:rsidRPr="00E14753" w:rsidRDefault="00BB6D82" w:rsidP="00BB6D82">
      <w:pPr>
        <w:pStyle w:val="Default"/>
        <w:jc w:val="center"/>
      </w:pPr>
    </w:p>
    <w:p w14:paraId="479288B5" w14:textId="3AAC630F" w:rsidR="00BC5DED" w:rsidRDefault="00BC5DED" w:rsidP="00CC6DCB">
      <w:pPr>
        <w:spacing w:after="0"/>
        <w:jc w:val="both"/>
        <w:rPr>
          <w:rFonts w:ascii="Verdana" w:hAnsi="Verdana" w:cs="Calibri"/>
          <w:b/>
          <w:bCs/>
          <w:sz w:val="18"/>
          <w:szCs w:val="18"/>
          <w:lang w:val="lv-LV"/>
        </w:rPr>
      </w:pPr>
      <w:r w:rsidRPr="0037774C">
        <w:rPr>
          <w:rFonts w:ascii="Verdana" w:hAnsi="Verdana" w:cs="Calibri"/>
          <w:b/>
          <w:bCs/>
          <w:sz w:val="18"/>
          <w:szCs w:val="18"/>
          <w:lang w:val="lv-LV"/>
        </w:rPr>
        <w:t>Uzņēmumu kontaktinformācija</w:t>
      </w:r>
      <w:r w:rsidR="00B062F2">
        <w:rPr>
          <w:rFonts w:ascii="Verdana" w:hAnsi="Verdana" w:cs="Calibri"/>
          <w:b/>
          <w:bCs/>
          <w:sz w:val="18"/>
          <w:szCs w:val="18"/>
          <w:lang w:val="lv-LV"/>
        </w:rPr>
        <w:t>:</w:t>
      </w:r>
    </w:p>
    <w:p w14:paraId="607E5B45" w14:textId="77777777" w:rsidR="00B062F2" w:rsidRPr="0037774C" w:rsidRDefault="00B062F2" w:rsidP="00CC6DCB">
      <w:pPr>
        <w:spacing w:after="0"/>
        <w:jc w:val="both"/>
        <w:rPr>
          <w:rFonts w:ascii="Verdana" w:hAnsi="Verdana" w:cs="Calibri"/>
          <w:b/>
          <w:bCs/>
          <w:sz w:val="18"/>
          <w:szCs w:val="18"/>
          <w:lang w:val="lv-LV"/>
        </w:rPr>
      </w:pPr>
    </w:p>
    <w:p w14:paraId="3EDEC2D4" w14:textId="5E23EE43" w:rsidR="00DD01EE" w:rsidRDefault="00CC6DCB" w:rsidP="00B062F2">
      <w:pPr>
        <w:pStyle w:val="ListParagraph"/>
        <w:numPr>
          <w:ilvl w:val="0"/>
          <w:numId w:val="3"/>
        </w:numPr>
        <w:spacing w:after="0"/>
        <w:jc w:val="both"/>
        <w:rPr>
          <w:rFonts w:ascii="Verdana" w:hAnsi="Verdana" w:cs="Calibri"/>
          <w:sz w:val="18"/>
          <w:szCs w:val="18"/>
          <w:lang w:val="lv-LV"/>
        </w:rPr>
      </w:pPr>
      <w:proofErr w:type="spellStart"/>
      <w:r w:rsidRPr="00B062F2">
        <w:rPr>
          <w:rFonts w:ascii="Verdana" w:hAnsi="Verdana" w:cs="Calibri"/>
          <w:b/>
          <w:bCs/>
          <w:sz w:val="18"/>
          <w:szCs w:val="18"/>
          <w:lang w:val="lv-LV"/>
        </w:rPr>
        <w:t>GlaxoSmithKline</w:t>
      </w:r>
      <w:proofErr w:type="spellEnd"/>
      <w:r w:rsidRPr="00B062F2">
        <w:rPr>
          <w:rFonts w:ascii="Verdana" w:hAnsi="Verdana" w:cs="Calibri"/>
          <w:sz w:val="18"/>
          <w:szCs w:val="18"/>
          <w:lang w:val="lv-LV"/>
        </w:rPr>
        <w:t xml:space="preserve"> </w:t>
      </w:r>
      <w:r w:rsidR="00BC5DED" w:rsidRPr="00B062F2">
        <w:rPr>
          <w:rFonts w:ascii="Verdana" w:hAnsi="Verdana" w:cs="Calibri"/>
          <w:sz w:val="18"/>
          <w:szCs w:val="18"/>
          <w:lang w:val="lv-LV"/>
        </w:rPr>
        <w:t>–</w:t>
      </w:r>
      <w:r w:rsidRPr="00B062F2">
        <w:rPr>
          <w:rFonts w:ascii="Verdana" w:hAnsi="Verdana" w:cs="Calibri"/>
          <w:sz w:val="18"/>
          <w:szCs w:val="18"/>
          <w:lang w:val="lv-LV"/>
        </w:rPr>
        <w:t xml:space="preserve"> </w:t>
      </w:r>
      <w:r w:rsidR="002C62B2" w:rsidRPr="00B062F2">
        <w:rPr>
          <w:rFonts w:ascii="Verdana" w:hAnsi="Verdana" w:cs="Calibri"/>
          <w:sz w:val="18"/>
          <w:szCs w:val="18"/>
          <w:lang w:val="lv-LV"/>
        </w:rPr>
        <w:t>ziņošanai par blakusparādībām un citiem jautājumie</w:t>
      </w:r>
      <w:r w:rsidR="00526778" w:rsidRPr="00B062F2">
        <w:rPr>
          <w:rFonts w:ascii="Verdana" w:hAnsi="Verdana" w:cs="Calibri"/>
          <w:sz w:val="18"/>
          <w:szCs w:val="18"/>
          <w:lang w:val="lv-LV"/>
        </w:rPr>
        <w:t xml:space="preserve">m </w:t>
      </w:r>
      <w:r w:rsidR="00B062F2" w:rsidRPr="00B062F2">
        <w:rPr>
          <w:rFonts w:ascii="Verdana" w:hAnsi="Verdana" w:cs="Calibri"/>
          <w:sz w:val="18"/>
          <w:szCs w:val="18"/>
          <w:lang w:val="lv-LV"/>
        </w:rPr>
        <w:t>e</w:t>
      </w:r>
      <w:r w:rsidRPr="00B062F2">
        <w:rPr>
          <w:rFonts w:ascii="Verdana" w:hAnsi="Verdana" w:cs="Calibri"/>
          <w:sz w:val="18"/>
          <w:szCs w:val="18"/>
          <w:lang w:val="lv-LV"/>
        </w:rPr>
        <w:t xml:space="preserve">-pasts: </w:t>
      </w:r>
      <w:r w:rsidRPr="00FB7129">
        <w:rPr>
          <w:rFonts w:ascii="Verdana" w:hAnsi="Verdana" w:cs="Calibri"/>
          <w:sz w:val="18"/>
          <w:szCs w:val="18"/>
          <w:lang w:val="lv-LV"/>
        </w:rPr>
        <w:t xml:space="preserve"> </w:t>
      </w:r>
      <w:hyperlink r:id="rId11" w:history="1">
        <w:r w:rsidRPr="00FB7129">
          <w:rPr>
            <w:rStyle w:val="Hyperlink"/>
            <w:rFonts w:ascii="Verdana" w:hAnsi="Verdana" w:cs="Calibri"/>
            <w:sz w:val="18"/>
            <w:szCs w:val="18"/>
            <w:lang w:val="lv-LV"/>
          </w:rPr>
          <w:t>QUZ52333@gsk.com</w:t>
        </w:r>
      </w:hyperlink>
      <w:r w:rsidR="00DD01EE" w:rsidRPr="00B062F2">
        <w:rPr>
          <w:rFonts w:ascii="Verdana" w:hAnsi="Verdana" w:cs="Calibri"/>
          <w:sz w:val="18"/>
          <w:szCs w:val="18"/>
          <w:lang w:val="lv-LV"/>
        </w:rPr>
        <w:t>Tel.: +371 80205045</w:t>
      </w:r>
    </w:p>
    <w:p w14:paraId="50483672" w14:textId="77777777" w:rsidR="00AB52DE" w:rsidRPr="00B062F2" w:rsidRDefault="00AB52DE" w:rsidP="00AB52DE">
      <w:pPr>
        <w:pStyle w:val="ListParagraph"/>
        <w:spacing w:after="0"/>
        <w:jc w:val="both"/>
        <w:rPr>
          <w:rFonts w:ascii="Verdana" w:hAnsi="Verdana" w:cs="Calibri"/>
          <w:sz w:val="18"/>
          <w:szCs w:val="18"/>
          <w:lang w:val="lv-LV"/>
        </w:rPr>
      </w:pPr>
    </w:p>
    <w:p w14:paraId="08BFCF4C" w14:textId="2832950E" w:rsidR="00CC6DCB" w:rsidRDefault="00CC6DCB" w:rsidP="00B062F2">
      <w:pPr>
        <w:pStyle w:val="ListParagraph"/>
        <w:numPr>
          <w:ilvl w:val="0"/>
          <w:numId w:val="3"/>
        </w:numPr>
        <w:spacing w:after="0"/>
        <w:jc w:val="both"/>
        <w:rPr>
          <w:rFonts w:ascii="Verdana" w:hAnsi="Verdana" w:cs="Calibri"/>
          <w:sz w:val="18"/>
          <w:szCs w:val="18"/>
          <w:lang w:val="lv-LV"/>
        </w:rPr>
      </w:pPr>
      <w:proofErr w:type="spellStart"/>
      <w:r w:rsidRPr="00B062F2">
        <w:rPr>
          <w:rFonts w:ascii="Verdana" w:hAnsi="Verdana" w:cs="Calibri"/>
          <w:b/>
          <w:bCs/>
          <w:sz w:val="18"/>
          <w:szCs w:val="18"/>
          <w:lang w:val="lv-LV"/>
        </w:rPr>
        <w:t>Accord</w:t>
      </w:r>
      <w:proofErr w:type="spellEnd"/>
      <w:r w:rsidRPr="00B062F2">
        <w:rPr>
          <w:rFonts w:ascii="Verdana" w:hAnsi="Verdana" w:cs="Calibri"/>
          <w:b/>
          <w:bCs/>
          <w:sz w:val="18"/>
          <w:szCs w:val="18"/>
          <w:lang w:val="lv-LV"/>
        </w:rPr>
        <w:t xml:space="preserve"> </w:t>
      </w:r>
      <w:proofErr w:type="spellStart"/>
      <w:r w:rsidRPr="00B062F2">
        <w:rPr>
          <w:rFonts w:ascii="Verdana" w:hAnsi="Verdana" w:cs="Calibri"/>
          <w:b/>
          <w:bCs/>
          <w:sz w:val="18"/>
          <w:szCs w:val="18"/>
          <w:lang w:val="lv-LV"/>
        </w:rPr>
        <w:t>Healthcare</w:t>
      </w:r>
      <w:proofErr w:type="spellEnd"/>
      <w:r w:rsidRPr="00B062F2">
        <w:rPr>
          <w:rFonts w:ascii="Verdana" w:hAnsi="Verdana" w:cs="Calibri"/>
          <w:b/>
          <w:bCs/>
          <w:sz w:val="18"/>
          <w:szCs w:val="18"/>
          <w:lang w:val="lv-LV"/>
        </w:rPr>
        <w:t xml:space="preserve"> B.V</w:t>
      </w:r>
      <w:r w:rsidRPr="00B062F2">
        <w:rPr>
          <w:rFonts w:ascii="Verdana" w:hAnsi="Verdana" w:cs="Calibri"/>
          <w:sz w:val="18"/>
          <w:szCs w:val="18"/>
          <w:lang w:val="lv-LV"/>
        </w:rPr>
        <w:t xml:space="preserve">. -  </w:t>
      </w:r>
      <w:r w:rsidR="002A109F" w:rsidRPr="00B062F2">
        <w:rPr>
          <w:rFonts w:ascii="Verdana" w:hAnsi="Verdana" w:cs="Calibri"/>
          <w:sz w:val="18"/>
          <w:szCs w:val="18"/>
          <w:lang w:val="lv-LV"/>
        </w:rPr>
        <w:t xml:space="preserve">ziņošanai par blakusparādībām un citiem jautājumiem e-pasts: </w:t>
      </w:r>
      <w:r w:rsidR="002A109F" w:rsidRPr="00B062F2">
        <w:rPr>
          <w:rFonts w:ascii="Verdana" w:hAnsi="Verdana" w:cs="Calibri"/>
          <w:sz w:val="18"/>
          <w:szCs w:val="18"/>
        </w:rPr>
        <w:t xml:space="preserve"> </w:t>
      </w:r>
      <w:hyperlink r:id="rId12" w:history="1">
        <w:r w:rsidR="002A109F" w:rsidRPr="00D931A8">
          <w:rPr>
            <w:rStyle w:val="Hyperlink"/>
            <w:rFonts w:ascii="Verdana" w:hAnsi="Verdana" w:cs="Calibri"/>
            <w:sz w:val="18"/>
            <w:szCs w:val="18"/>
          </w:rPr>
          <w:t>pvlatvia@centralpharma.lv</w:t>
        </w:r>
      </w:hyperlink>
      <w:r w:rsidR="002A109F">
        <w:rPr>
          <w:rFonts w:ascii="Verdana" w:hAnsi="Verdana" w:cs="Calibri"/>
          <w:sz w:val="18"/>
          <w:szCs w:val="18"/>
        </w:rPr>
        <w:t>, t</w:t>
      </w:r>
      <w:r w:rsidR="002A109F" w:rsidRPr="00B062F2">
        <w:rPr>
          <w:rFonts w:ascii="Verdana" w:hAnsi="Verdana" w:cs="Calibri"/>
          <w:sz w:val="18"/>
          <w:szCs w:val="18"/>
          <w:lang w:val="lv-LV"/>
        </w:rPr>
        <w:t xml:space="preserve">el.: +371 </w:t>
      </w:r>
      <w:r w:rsidR="002A109F">
        <w:rPr>
          <w:rFonts w:ascii="Verdana" w:hAnsi="Verdana" w:cs="Calibri"/>
          <w:sz w:val="18"/>
          <w:szCs w:val="18"/>
          <w:lang w:val="lv-LV"/>
        </w:rPr>
        <w:t>67450497</w:t>
      </w:r>
    </w:p>
    <w:p w14:paraId="302FCAC6" w14:textId="77777777" w:rsidR="00AB52DE" w:rsidRPr="002A109F" w:rsidRDefault="00AB52DE" w:rsidP="002A109F">
      <w:pPr>
        <w:spacing w:after="0"/>
        <w:jc w:val="both"/>
        <w:rPr>
          <w:rFonts w:ascii="Verdana" w:hAnsi="Verdana" w:cs="Calibri"/>
          <w:sz w:val="18"/>
          <w:szCs w:val="18"/>
          <w:lang w:val="lv-LV"/>
        </w:rPr>
      </w:pPr>
    </w:p>
    <w:p w14:paraId="3855CE53" w14:textId="5711C81F" w:rsidR="00D636C6" w:rsidRPr="00AB52DE" w:rsidRDefault="00591F1B" w:rsidP="00B062F2">
      <w:pPr>
        <w:pStyle w:val="ListParagraph"/>
        <w:numPr>
          <w:ilvl w:val="0"/>
          <w:numId w:val="3"/>
        </w:numPr>
        <w:spacing w:after="0"/>
        <w:jc w:val="both"/>
        <w:rPr>
          <w:rFonts w:ascii="Verdana" w:hAnsi="Verdana" w:cs="Calibri"/>
          <w:sz w:val="18"/>
          <w:szCs w:val="18"/>
          <w:lang w:val="lv-LV"/>
        </w:rPr>
      </w:pPr>
      <w:r w:rsidRPr="00B062F2">
        <w:rPr>
          <w:rFonts w:ascii="Verdana" w:hAnsi="Verdana" w:cs="Calibri"/>
          <w:b/>
          <w:bCs/>
          <w:sz w:val="18"/>
          <w:szCs w:val="18"/>
        </w:rPr>
        <w:t xml:space="preserve">SIA KRKA </w:t>
      </w:r>
      <w:proofErr w:type="spellStart"/>
      <w:r w:rsidRPr="00B062F2">
        <w:rPr>
          <w:rFonts w:ascii="Verdana" w:hAnsi="Verdana" w:cs="Calibri"/>
          <w:b/>
          <w:bCs/>
          <w:sz w:val="18"/>
          <w:szCs w:val="18"/>
        </w:rPr>
        <w:t>Latvija</w:t>
      </w:r>
      <w:proofErr w:type="spellEnd"/>
      <w:r w:rsidR="005F615C" w:rsidRPr="00B062F2">
        <w:rPr>
          <w:rFonts w:ascii="Verdana" w:hAnsi="Verdana" w:cs="Calibri"/>
          <w:sz w:val="18"/>
          <w:szCs w:val="18"/>
        </w:rPr>
        <w:t xml:space="preserve"> - </w:t>
      </w:r>
      <w:hyperlink r:id="rId13" w:history="1">
        <w:r w:rsidR="005F615C" w:rsidRPr="00B062F2">
          <w:rPr>
            <w:rStyle w:val="Hyperlink"/>
            <w:rFonts w:ascii="Verdana" w:hAnsi="Verdana" w:cs="Calibri"/>
            <w:sz w:val="18"/>
            <w:szCs w:val="18"/>
          </w:rPr>
          <w:t>pharmacovigilance.lv@krka.biz</w:t>
        </w:r>
      </w:hyperlink>
      <w:r w:rsidR="005F615C" w:rsidRPr="00B062F2">
        <w:rPr>
          <w:rFonts w:ascii="Verdana" w:hAnsi="Verdana" w:cs="Calibri"/>
          <w:sz w:val="18"/>
          <w:szCs w:val="18"/>
        </w:rPr>
        <w:t xml:space="preserve">; </w:t>
      </w:r>
      <w:hyperlink r:id="rId14" w:history="1">
        <w:r w:rsidR="005F615C" w:rsidRPr="00B062F2">
          <w:rPr>
            <w:rStyle w:val="Hyperlink"/>
            <w:rFonts w:ascii="Verdana" w:hAnsi="Verdana" w:cs="Calibri"/>
            <w:sz w:val="18"/>
            <w:szCs w:val="18"/>
          </w:rPr>
          <w:t>info.lv@krka.biz</w:t>
        </w:r>
      </w:hyperlink>
      <w:r w:rsidR="005F615C" w:rsidRPr="00B062F2">
        <w:rPr>
          <w:rFonts w:ascii="Verdana" w:hAnsi="Verdana" w:cs="Calibri"/>
          <w:sz w:val="18"/>
          <w:szCs w:val="18"/>
        </w:rPr>
        <w:t xml:space="preserve">; </w:t>
      </w:r>
      <w:proofErr w:type="spellStart"/>
      <w:r w:rsidR="005F615C" w:rsidRPr="00B062F2">
        <w:rPr>
          <w:rFonts w:ascii="Verdana" w:hAnsi="Verdana" w:cs="Calibri"/>
          <w:sz w:val="18"/>
          <w:szCs w:val="18"/>
        </w:rPr>
        <w:t>tālrunis</w:t>
      </w:r>
      <w:proofErr w:type="spellEnd"/>
      <w:r w:rsidR="005F615C" w:rsidRPr="00B062F2">
        <w:rPr>
          <w:rFonts w:ascii="Verdana" w:hAnsi="Verdana" w:cs="Calibri"/>
          <w:sz w:val="18"/>
          <w:szCs w:val="18"/>
        </w:rPr>
        <w:t>: +371 67338610; +371 25187879 (24/7)</w:t>
      </w:r>
    </w:p>
    <w:p w14:paraId="6E16560C" w14:textId="77777777" w:rsidR="00AB52DE" w:rsidRPr="00B062F2" w:rsidRDefault="00AB52DE" w:rsidP="00AB52DE">
      <w:pPr>
        <w:pStyle w:val="ListParagraph"/>
        <w:spacing w:after="0"/>
        <w:jc w:val="both"/>
        <w:rPr>
          <w:rFonts w:ascii="Verdana" w:hAnsi="Verdana" w:cs="Calibri"/>
          <w:sz w:val="18"/>
          <w:szCs w:val="18"/>
          <w:lang w:val="lv-LV"/>
        </w:rPr>
      </w:pPr>
    </w:p>
    <w:p w14:paraId="51EFDD01" w14:textId="106A7A7B" w:rsidR="00D636C6" w:rsidRDefault="00CC6DCB" w:rsidP="00B062F2">
      <w:pPr>
        <w:pStyle w:val="ListParagraph"/>
        <w:numPr>
          <w:ilvl w:val="0"/>
          <w:numId w:val="4"/>
        </w:numPr>
        <w:spacing w:after="0"/>
        <w:jc w:val="both"/>
        <w:rPr>
          <w:rFonts w:ascii="Verdana" w:hAnsi="Verdana" w:cs="Calibri"/>
          <w:sz w:val="18"/>
          <w:szCs w:val="18"/>
          <w:lang w:val="lv-LV"/>
        </w:rPr>
      </w:pPr>
      <w:r w:rsidRPr="00B062F2">
        <w:rPr>
          <w:rFonts w:ascii="Verdana" w:hAnsi="Verdana" w:cs="Calibri"/>
          <w:b/>
          <w:bCs/>
          <w:sz w:val="18"/>
          <w:szCs w:val="18"/>
          <w:lang w:val="lv-LV"/>
        </w:rPr>
        <w:t>S</w:t>
      </w:r>
      <w:r w:rsidR="003D5C54">
        <w:rPr>
          <w:rFonts w:ascii="Verdana" w:hAnsi="Verdana" w:cs="Calibri"/>
          <w:b/>
          <w:bCs/>
          <w:sz w:val="18"/>
          <w:szCs w:val="18"/>
          <w:lang w:val="lv-LV"/>
        </w:rPr>
        <w:t>IA</w:t>
      </w:r>
      <w:r w:rsidRPr="00B062F2">
        <w:rPr>
          <w:rFonts w:ascii="Verdana" w:hAnsi="Verdana" w:cs="Calibri"/>
          <w:b/>
          <w:bCs/>
          <w:sz w:val="18"/>
          <w:szCs w:val="18"/>
          <w:lang w:val="lv-LV"/>
        </w:rPr>
        <w:t xml:space="preserve"> E</w:t>
      </w:r>
      <w:r w:rsidR="003D5C54">
        <w:rPr>
          <w:rFonts w:ascii="Verdana" w:hAnsi="Verdana" w:cs="Calibri"/>
          <w:b/>
          <w:bCs/>
          <w:sz w:val="18"/>
          <w:szCs w:val="18"/>
          <w:lang w:val="lv-LV"/>
        </w:rPr>
        <w:t>LVIM</w:t>
      </w:r>
      <w:r w:rsidRPr="00B062F2">
        <w:rPr>
          <w:rFonts w:ascii="Verdana" w:hAnsi="Verdana" w:cs="Calibri"/>
          <w:sz w:val="18"/>
          <w:szCs w:val="18"/>
          <w:lang w:val="lv-LV"/>
        </w:rPr>
        <w:t xml:space="preserve"> </w:t>
      </w:r>
      <w:r w:rsidR="00F81551" w:rsidRPr="00B062F2">
        <w:rPr>
          <w:rFonts w:ascii="Verdana" w:hAnsi="Verdana" w:cs="Calibri"/>
          <w:sz w:val="18"/>
          <w:szCs w:val="18"/>
          <w:lang w:val="lv-LV"/>
        </w:rPr>
        <w:t>–</w:t>
      </w:r>
      <w:r w:rsidR="00710920" w:rsidRPr="00B062F2">
        <w:rPr>
          <w:rFonts w:ascii="Verdana" w:hAnsi="Verdana" w:cs="Calibri"/>
          <w:sz w:val="18"/>
          <w:szCs w:val="18"/>
          <w:lang w:val="lv-LV"/>
        </w:rPr>
        <w:t xml:space="preserve"> </w:t>
      </w:r>
      <w:hyperlink r:id="rId15" w:history="1">
        <w:r w:rsidR="003D5C54" w:rsidRPr="003D5C54">
          <w:rPr>
            <w:rStyle w:val="Hyperlink"/>
            <w:rFonts w:ascii="Verdana" w:hAnsi="Verdana" w:cs="Calibri"/>
            <w:color w:val="000000" w:themeColor="text1"/>
            <w:sz w:val="18"/>
            <w:szCs w:val="18"/>
            <w:u w:val="none"/>
            <w:lang w:val="lv-LV"/>
          </w:rPr>
          <w:t xml:space="preserve">ziņošanai par blakusparādībām </w:t>
        </w:r>
        <w:r w:rsidR="003D5C54" w:rsidRPr="00D22761">
          <w:rPr>
            <w:rStyle w:val="Hyperlink"/>
            <w:rFonts w:ascii="Verdana" w:hAnsi="Verdana" w:cs="Calibri"/>
            <w:sz w:val="18"/>
            <w:szCs w:val="18"/>
            <w:lang w:val="lv-LV"/>
          </w:rPr>
          <w:t>pharm@elvim.lv</w:t>
        </w:r>
      </w:hyperlink>
      <w:r w:rsidR="003D5C54">
        <w:rPr>
          <w:rFonts w:ascii="Verdana" w:hAnsi="Verdana" w:cs="Calibri"/>
          <w:sz w:val="18"/>
          <w:szCs w:val="18"/>
          <w:lang w:val="lv-LV"/>
        </w:rPr>
        <w:t xml:space="preserve">; +371 25494333; citiem jautājumiem – </w:t>
      </w:r>
      <w:hyperlink r:id="rId16" w:history="1">
        <w:r w:rsidR="003D5C54" w:rsidRPr="000F6B98">
          <w:rPr>
            <w:rStyle w:val="Hyperlink"/>
            <w:rFonts w:ascii="Verdana" w:hAnsi="Verdana" w:cs="Calibri"/>
            <w:sz w:val="18"/>
            <w:szCs w:val="18"/>
            <w:lang w:val="lv-LV"/>
          </w:rPr>
          <w:t>frontoffice@elvim.lv</w:t>
        </w:r>
      </w:hyperlink>
      <w:r w:rsidR="003D5C54">
        <w:rPr>
          <w:rFonts w:ascii="Verdana" w:hAnsi="Verdana" w:cs="Calibri"/>
          <w:sz w:val="18"/>
          <w:szCs w:val="18"/>
          <w:lang w:val="lv-LV"/>
        </w:rPr>
        <w:t xml:space="preserve"> </w:t>
      </w:r>
    </w:p>
    <w:p w14:paraId="35E9897B" w14:textId="77777777" w:rsidR="00AB52DE" w:rsidRDefault="00AB52DE" w:rsidP="00AB52DE">
      <w:pPr>
        <w:pStyle w:val="ListParagraph"/>
        <w:spacing w:after="0"/>
        <w:jc w:val="both"/>
        <w:rPr>
          <w:rFonts w:ascii="Verdana" w:hAnsi="Verdana" w:cs="Calibri"/>
          <w:sz w:val="18"/>
          <w:szCs w:val="18"/>
          <w:lang w:val="lv-LV"/>
        </w:rPr>
      </w:pPr>
    </w:p>
    <w:p w14:paraId="16D2F9B1" w14:textId="6446DD75" w:rsidR="00AB52DE" w:rsidRPr="003F2950" w:rsidRDefault="00B062F2" w:rsidP="003F2950">
      <w:pPr>
        <w:pStyle w:val="ListParagraph"/>
        <w:numPr>
          <w:ilvl w:val="0"/>
          <w:numId w:val="4"/>
        </w:numPr>
        <w:spacing w:after="0"/>
        <w:jc w:val="both"/>
        <w:rPr>
          <w:rFonts w:ascii="Verdana" w:hAnsi="Verdana" w:cs="Calibri"/>
          <w:sz w:val="18"/>
          <w:szCs w:val="18"/>
          <w:lang w:val="lv-LV"/>
        </w:rPr>
      </w:pPr>
      <w:proofErr w:type="spellStart"/>
      <w:r>
        <w:rPr>
          <w:rFonts w:ascii="Verdana" w:hAnsi="Verdana" w:cs="Calibri"/>
          <w:b/>
          <w:bCs/>
          <w:sz w:val="18"/>
          <w:szCs w:val="18"/>
          <w:lang w:val="lv-LV"/>
        </w:rPr>
        <w:t>Teva</w:t>
      </w:r>
      <w:proofErr w:type="spellEnd"/>
      <w:r>
        <w:rPr>
          <w:rFonts w:ascii="Verdana" w:hAnsi="Verdana" w:cs="Calibri"/>
          <w:b/>
          <w:bCs/>
          <w:sz w:val="18"/>
          <w:szCs w:val="18"/>
          <w:lang w:val="lv-LV"/>
        </w:rPr>
        <w:t xml:space="preserve"> Latvia </w:t>
      </w:r>
      <w:r w:rsidRPr="00B062F2">
        <w:rPr>
          <w:rFonts w:ascii="Verdana" w:hAnsi="Verdana" w:cs="Calibri"/>
          <w:sz w:val="18"/>
          <w:szCs w:val="18"/>
          <w:lang w:val="lv-LV"/>
        </w:rPr>
        <w:t>-</w:t>
      </w:r>
      <w:r w:rsidR="00B316F6" w:rsidRPr="00B062F2">
        <w:rPr>
          <w:rFonts w:ascii="Verdana" w:hAnsi="Verdana" w:cs="Calibri"/>
          <w:sz w:val="18"/>
          <w:szCs w:val="18"/>
          <w:lang w:val="lv-LV"/>
        </w:rPr>
        <w:t xml:space="preserve"> </w:t>
      </w:r>
      <w:r w:rsidR="00B316F6" w:rsidRPr="00FB7129">
        <w:rPr>
          <w:rFonts w:ascii="Verdana" w:hAnsi="Verdana" w:cs="Calibri"/>
          <w:sz w:val="18"/>
          <w:szCs w:val="18"/>
          <w:lang w:val="pt-PT"/>
        </w:rPr>
        <w:t xml:space="preserve">Tālrunis saziņai: 67323666; e-pasts: </w:t>
      </w:r>
      <w:r w:rsidR="00B316F6">
        <w:fldChar w:fldCharType="begin"/>
      </w:r>
      <w:r w:rsidR="00B316F6">
        <w:instrText>HYPERLINK "mailto:tevalatvia@teva.lv"</w:instrText>
      </w:r>
      <w:r w:rsidR="00B316F6">
        <w:fldChar w:fldCharType="separate"/>
      </w:r>
      <w:r w:rsidR="00B316F6" w:rsidRPr="00FB7129">
        <w:rPr>
          <w:rStyle w:val="Hyperlink"/>
          <w:rFonts w:ascii="Verdana" w:hAnsi="Verdana" w:cs="Calibri"/>
          <w:sz w:val="18"/>
          <w:szCs w:val="18"/>
          <w:lang w:val="pt-PT"/>
        </w:rPr>
        <w:t>tevalatvia@teva.lv</w:t>
      </w:r>
      <w:r w:rsidR="00B316F6">
        <w:fldChar w:fldCharType="end"/>
      </w:r>
    </w:p>
    <w:p w14:paraId="0E98CBE6" w14:textId="77777777" w:rsidR="00AB52DE" w:rsidRDefault="00AB52DE" w:rsidP="00AB52DE">
      <w:pPr>
        <w:pStyle w:val="ListParagraph"/>
        <w:spacing w:after="0"/>
        <w:jc w:val="both"/>
        <w:rPr>
          <w:rFonts w:ascii="Verdana" w:hAnsi="Verdana" w:cs="Calibri"/>
          <w:sz w:val="18"/>
          <w:szCs w:val="18"/>
          <w:lang w:val="lv-LV"/>
        </w:rPr>
      </w:pPr>
    </w:p>
    <w:p w14:paraId="0B6A1E46" w14:textId="62F107D5" w:rsidR="00D636C6" w:rsidRDefault="00CC6DCB" w:rsidP="00CC6DCB">
      <w:pPr>
        <w:pStyle w:val="ListParagraph"/>
        <w:numPr>
          <w:ilvl w:val="0"/>
          <w:numId w:val="4"/>
        </w:numPr>
        <w:spacing w:after="0"/>
        <w:jc w:val="both"/>
        <w:rPr>
          <w:rFonts w:ascii="Verdana" w:hAnsi="Verdana" w:cs="Calibri"/>
          <w:sz w:val="18"/>
          <w:szCs w:val="18"/>
          <w:lang w:val="lv-LV"/>
        </w:rPr>
      </w:pPr>
      <w:r w:rsidRPr="00FB7129">
        <w:rPr>
          <w:rFonts w:ascii="Verdana" w:hAnsi="Verdana" w:cs="Calibri"/>
          <w:b/>
          <w:bCs/>
          <w:sz w:val="18"/>
          <w:szCs w:val="18"/>
          <w:lang w:val="pt-PT"/>
        </w:rPr>
        <w:t xml:space="preserve">Zentiva </w:t>
      </w:r>
      <w:r w:rsidR="008130BA" w:rsidRPr="00FB7129">
        <w:rPr>
          <w:rFonts w:ascii="Verdana" w:hAnsi="Verdana" w:cs="Calibri"/>
          <w:b/>
          <w:bCs/>
          <w:sz w:val="18"/>
          <w:szCs w:val="18"/>
          <w:lang w:val="pt-PT"/>
        </w:rPr>
        <w:t>k</w:t>
      </w:r>
      <w:r w:rsidRPr="00FB7129">
        <w:rPr>
          <w:rFonts w:ascii="Verdana" w:hAnsi="Verdana" w:cs="Calibri"/>
          <w:b/>
          <w:bCs/>
          <w:sz w:val="18"/>
          <w:szCs w:val="18"/>
          <w:lang w:val="pt-PT"/>
        </w:rPr>
        <w:t>.</w:t>
      </w:r>
      <w:r w:rsidR="008130BA" w:rsidRPr="00FB7129">
        <w:rPr>
          <w:rFonts w:ascii="Verdana" w:hAnsi="Verdana" w:cs="Calibri"/>
          <w:b/>
          <w:bCs/>
          <w:sz w:val="18"/>
          <w:szCs w:val="18"/>
          <w:lang w:val="pt-PT"/>
        </w:rPr>
        <w:t>s.</w:t>
      </w:r>
      <w:r w:rsidR="00B062F2" w:rsidRPr="00FB7129">
        <w:rPr>
          <w:rFonts w:ascii="Verdana" w:hAnsi="Verdana" w:cs="Calibri"/>
          <w:b/>
          <w:bCs/>
          <w:sz w:val="18"/>
          <w:szCs w:val="18"/>
          <w:lang w:val="pt-PT"/>
        </w:rPr>
        <w:t xml:space="preserve"> –</w:t>
      </w:r>
      <w:r w:rsidR="00B062F2">
        <w:rPr>
          <w:rFonts w:ascii="Verdana" w:hAnsi="Verdana" w:cs="Calibri"/>
          <w:sz w:val="18"/>
          <w:szCs w:val="18"/>
          <w:lang w:val="lv-LV"/>
        </w:rPr>
        <w:t xml:space="preserve"> </w:t>
      </w:r>
      <w:hyperlink r:id="rId17" w:history="1">
        <w:r w:rsidR="008130BA" w:rsidRPr="00B0278E">
          <w:rPr>
            <w:rStyle w:val="Hyperlink"/>
            <w:rFonts w:ascii="Verdana" w:hAnsi="Verdana" w:cs="Calibri"/>
            <w:sz w:val="18"/>
            <w:szCs w:val="18"/>
            <w:lang w:val="lv-LV"/>
          </w:rPr>
          <w:t>PV-Latvia@zentiva.com</w:t>
        </w:r>
      </w:hyperlink>
      <w:r w:rsidR="008130BA">
        <w:rPr>
          <w:rFonts w:ascii="Verdana" w:hAnsi="Verdana" w:cs="Calibri"/>
          <w:sz w:val="18"/>
          <w:szCs w:val="18"/>
          <w:lang w:val="lv-LV"/>
        </w:rPr>
        <w:t>; Tel. +371 67893949 (24/7), +37167893939 (</w:t>
      </w:r>
      <w:proofErr w:type="spellStart"/>
      <w:r w:rsidR="008130BA">
        <w:rPr>
          <w:rFonts w:ascii="Verdana" w:hAnsi="Verdana" w:cs="Calibri"/>
          <w:sz w:val="18"/>
          <w:szCs w:val="18"/>
          <w:lang w:val="lv-LV"/>
        </w:rPr>
        <w:t>office</w:t>
      </w:r>
      <w:proofErr w:type="spellEnd"/>
      <w:r w:rsidR="008130BA">
        <w:rPr>
          <w:rFonts w:ascii="Verdana" w:hAnsi="Verdana" w:cs="Calibri"/>
          <w:sz w:val="18"/>
          <w:szCs w:val="18"/>
          <w:lang w:val="lv-LV"/>
        </w:rPr>
        <w:t>)</w:t>
      </w:r>
    </w:p>
    <w:p w14:paraId="7F2B41AF" w14:textId="77777777" w:rsidR="00AB52DE" w:rsidRDefault="00AB52DE" w:rsidP="00AB52DE">
      <w:pPr>
        <w:pStyle w:val="ListParagraph"/>
        <w:spacing w:after="0"/>
        <w:jc w:val="both"/>
        <w:rPr>
          <w:rFonts w:ascii="Verdana" w:hAnsi="Verdana" w:cs="Calibri"/>
          <w:sz w:val="18"/>
          <w:szCs w:val="18"/>
          <w:lang w:val="lv-LV"/>
        </w:rPr>
      </w:pPr>
    </w:p>
    <w:p w14:paraId="2AFB563E" w14:textId="083C43F5" w:rsidR="00D96D79" w:rsidRPr="00B062F2" w:rsidRDefault="00CC6DCB" w:rsidP="00D96D79">
      <w:pPr>
        <w:pStyle w:val="ListParagraph"/>
        <w:numPr>
          <w:ilvl w:val="0"/>
          <w:numId w:val="4"/>
        </w:numPr>
        <w:spacing w:after="0"/>
        <w:jc w:val="both"/>
        <w:rPr>
          <w:rFonts w:ascii="Verdana" w:hAnsi="Verdana" w:cs="Calibri"/>
          <w:sz w:val="18"/>
          <w:szCs w:val="18"/>
          <w:lang w:val="lv-LV"/>
        </w:rPr>
      </w:pPr>
      <w:proofErr w:type="spellStart"/>
      <w:r w:rsidRPr="00B062F2">
        <w:rPr>
          <w:rFonts w:ascii="Verdana" w:hAnsi="Verdana" w:cs="Calibri"/>
          <w:b/>
          <w:bCs/>
          <w:sz w:val="18"/>
          <w:szCs w:val="18"/>
        </w:rPr>
        <w:t>Olpha</w:t>
      </w:r>
      <w:proofErr w:type="spellEnd"/>
      <w:r w:rsidR="00823C68" w:rsidRPr="00B062F2">
        <w:rPr>
          <w:rFonts w:ascii="Verdana" w:hAnsi="Verdana" w:cs="Calibri"/>
          <w:b/>
          <w:bCs/>
          <w:sz w:val="18"/>
          <w:szCs w:val="18"/>
        </w:rPr>
        <w:t xml:space="preserve"> AS</w:t>
      </w:r>
      <w:r w:rsidR="00823C68" w:rsidRPr="00B062F2">
        <w:rPr>
          <w:rFonts w:ascii="Verdana" w:hAnsi="Verdana" w:cs="Calibri"/>
          <w:sz w:val="18"/>
          <w:szCs w:val="18"/>
        </w:rPr>
        <w:t xml:space="preserve"> - </w:t>
      </w:r>
      <w:hyperlink r:id="rId18" w:history="1">
        <w:r w:rsidR="00823C68" w:rsidRPr="00B062F2">
          <w:rPr>
            <w:rStyle w:val="Hyperlink"/>
            <w:rFonts w:ascii="Verdana" w:hAnsi="Verdana" w:cs="Calibri"/>
            <w:sz w:val="18"/>
            <w:szCs w:val="18"/>
          </w:rPr>
          <w:t>adr@olpha.eu</w:t>
        </w:r>
      </w:hyperlink>
      <w:r w:rsidR="00D96D79" w:rsidRPr="00B062F2">
        <w:rPr>
          <w:rFonts w:ascii="Verdana" w:hAnsi="Verdana" w:cs="Calibri"/>
          <w:sz w:val="18"/>
          <w:szCs w:val="18"/>
        </w:rPr>
        <w:t xml:space="preserve">, Tel:  +67013724 (office; 24/7), </w:t>
      </w:r>
      <w:r w:rsidR="00D96D79" w:rsidRPr="00B062F2">
        <w:rPr>
          <w:rFonts w:ascii="Verdana" w:hAnsi="Verdana" w:cs="Calibri"/>
          <w:sz w:val="18"/>
          <w:szCs w:val="18"/>
          <w:lang w:val="en-GB"/>
        </w:rPr>
        <w:t>+37126137761 (mob.24/7)</w:t>
      </w:r>
    </w:p>
    <w:p w14:paraId="69E0F130" w14:textId="07284DFC" w:rsidR="00CC6DCB" w:rsidRPr="00CC6DCB" w:rsidRDefault="00CC6DCB" w:rsidP="00CC6DCB">
      <w:pPr>
        <w:spacing w:after="0"/>
        <w:jc w:val="both"/>
        <w:rPr>
          <w:rFonts w:ascii="Calibri" w:hAnsi="Calibri" w:cs="Calibri"/>
          <w:lang w:val="lv-LV"/>
        </w:rPr>
      </w:pPr>
    </w:p>
    <w:p w14:paraId="2F670A9D" w14:textId="77777777" w:rsidR="00AE326E" w:rsidRPr="00B11C9E" w:rsidRDefault="00AE326E" w:rsidP="00AE326E">
      <w:pPr>
        <w:rPr>
          <w:rFonts w:ascii="Verdana" w:hAnsi="Verdana"/>
          <w:sz w:val="18"/>
          <w:szCs w:val="18"/>
          <w:lang w:val="lv-LV"/>
        </w:rPr>
      </w:pPr>
    </w:p>
    <w:p w14:paraId="4B82D3B3" w14:textId="5F97F429" w:rsidR="00A15B76" w:rsidRPr="00B11C9E" w:rsidRDefault="00861081" w:rsidP="00AE326E">
      <w:pPr>
        <w:rPr>
          <w:rFonts w:ascii="Verdana" w:hAnsi="Verdana"/>
          <w:sz w:val="18"/>
          <w:szCs w:val="18"/>
          <w:lang w:val="lv-LV"/>
        </w:rPr>
      </w:pPr>
      <w:r>
        <w:rPr>
          <w:rFonts w:ascii="Verdana" w:hAnsi="Verdana"/>
          <w:sz w:val="18"/>
          <w:szCs w:val="18"/>
          <w:lang w:val="lv-LV"/>
        </w:rPr>
        <w:t xml:space="preserve"> </w:t>
      </w:r>
    </w:p>
    <w:sectPr w:rsidR="00A15B76" w:rsidRPr="00B11C9E">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D926E" w14:textId="77777777" w:rsidR="007D2CB7" w:rsidRDefault="007D2CB7" w:rsidP="00624D82">
      <w:pPr>
        <w:spacing w:after="0" w:line="240" w:lineRule="auto"/>
      </w:pPr>
      <w:r>
        <w:separator/>
      </w:r>
    </w:p>
  </w:endnote>
  <w:endnote w:type="continuationSeparator" w:id="0">
    <w:p w14:paraId="18D1DA3A" w14:textId="77777777" w:rsidR="007D2CB7" w:rsidRDefault="007D2CB7" w:rsidP="00624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984B" w14:textId="0BB940D0" w:rsidR="00624D82" w:rsidRPr="00624D82" w:rsidRDefault="00624D82" w:rsidP="00624D82">
    <w:pPr>
      <w:pStyle w:val="Footer"/>
      <w:rPr>
        <w:rFonts w:ascii="Verdana" w:hAnsi="Verdana"/>
        <w:sz w:val="18"/>
        <w:szCs w:val="18"/>
        <w:lang w:val="lv-LV"/>
      </w:rPr>
    </w:pPr>
    <w:r w:rsidRPr="00624D82">
      <w:rPr>
        <w:rFonts w:ascii="Verdana" w:hAnsi="Verdana"/>
        <w:b/>
        <w:bCs/>
        <w:sz w:val="18"/>
        <w:szCs w:val="18"/>
        <w:lang w:val="lv-LV"/>
      </w:rPr>
      <w:t>*</w:t>
    </w:r>
    <w:r>
      <w:rPr>
        <w:rFonts w:ascii="Verdana" w:hAnsi="Verdana"/>
        <w:sz w:val="18"/>
        <w:szCs w:val="18"/>
        <w:lang w:val="lv-LV"/>
      </w:rPr>
      <w:t xml:space="preserve"> </w:t>
    </w:r>
    <w:r w:rsidRPr="00624D82">
      <w:rPr>
        <w:rFonts w:ascii="Verdana" w:hAnsi="Verdana"/>
        <w:sz w:val="18"/>
        <w:szCs w:val="18"/>
        <w:lang w:val="lv-LV"/>
      </w:rPr>
      <w:t>Šī zāļu forma Latvijā nav reģistrēta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3F4CD" w14:textId="77777777" w:rsidR="007D2CB7" w:rsidRDefault="007D2CB7" w:rsidP="00624D82">
      <w:pPr>
        <w:spacing w:after="0" w:line="240" w:lineRule="auto"/>
      </w:pPr>
      <w:r>
        <w:separator/>
      </w:r>
    </w:p>
  </w:footnote>
  <w:footnote w:type="continuationSeparator" w:id="0">
    <w:p w14:paraId="34D8BC83" w14:textId="77777777" w:rsidR="007D2CB7" w:rsidRDefault="007D2CB7" w:rsidP="00624D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B4BBF"/>
    <w:multiLevelType w:val="hybridMultilevel"/>
    <w:tmpl w:val="7BAAA75C"/>
    <w:lvl w:ilvl="0" w:tplc="3A00620A">
      <w:start w:val="202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320C3"/>
    <w:multiLevelType w:val="hybridMultilevel"/>
    <w:tmpl w:val="0E88C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F92B1E"/>
    <w:multiLevelType w:val="hybridMultilevel"/>
    <w:tmpl w:val="32F89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D4FC9"/>
    <w:multiLevelType w:val="hybridMultilevel"/>
    <w:tmpl w:val="40A8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9200EC"/>
    <w:multiLevelType w:val="hybridMultilevel"/>
    <w:tmpl w:val="080C1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406505"/>
    <w:multiLevelType w:val="hybridMultilevel"/>
    <w:tmpl w:val="725EE8E0"/>
    <w:lvl w:ilvl="0" w:tplc="D834019E">
      <w:start w:val="202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7142995">
    <w:abstractNumId w:val="3"/>
  </w:num>
  <w:num w:numId="2" w16cid:durableId="1042444559">
    <w:abstractNumId w:val="1"/>
  </w:num>
  <w:num w:numId="3" w16cid:durableId="781459492">
    <w:abstractNumId w:val="2"/>
  </w:num>
  <w:num w:numId="4" w16cid:durableId="1288927955">
    <w:abstractNumId w:val="4"/>
  </w:num>
  <w:num w:numId="5" w16cid:durableId="1514607866">
    <w:abstractNumId w:val="5"/>
  </w:num>
  <w:num w:numId="6" w16cid:durableId="355159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26E"/>
    <w:rsid w:val="00005BB9"/>
    <w:rsid w:val="00007D29"/>
    <w:rsid w:val="00011923"/>
    <w:rsid w:val="00020B6D"/>
    <w:rsid w:val="00025077"/>
    <w:rsid w:val="00081932"/>
    <w:rsid w:val="00093E62"/>
    <w:rsid w:val="00095266"/>
    <w:rsid w:val="000F5D0C"/>
    <w:rsid w:val="001048E8"/>
    <w:rsid w:val="00124782"/>
    <w:rsid w:val="001306BE"/>
    <w:rsid w:val="00150F3A"/>
    <w:rsid w:val="00176DE0"/>
    <w:rsid w:val="00196899"/>
    <w:rsid w:val="001D78E4"/>
    <w:rsid w:val="001E5B4B"/>
    <w:rsid w:val="00214E39"/>
    <w:rsid w:val="002447C2"/>
    <w:rsid w:val="002A0052"/>
    <w:rsid w:val="002A109F"/>
    <w:rsid w:val="002C62B2"/>
    <w:rsid w:val="002D733C"/>
    <w:rsid w:val="002E005F"/>
    <w:rsid w:val="002E59C2"/>
    <w:rsid w:val="00344104"/>
    <w:rsid w:val="003540E5"/>
    <w:rsid w:val="00367BBE"/>
    <w:rsid w:val="0037774C"/>
    <w:rsid w:val="003879C1"/>
    <w:rsid w:val="0039086D"/>
    <w:rsid w:val="003A3626"/>
    <w:rsid w:val="003C78B3"/>
    <w:rsid w:val="003D5C54"/>
    <w:rsid w:val="003E1420"/>
    <w:rsid w:val="003F0D45"/>
    <w:rsid w:val="003F2950"/>
    <w:rsid w:val="00404421"/>
    <w:rsid w:val="004351F3"/>
    <w:rsid w:val="00440F5D"/>
    <w:rsid w:val="00476686"/>
    <w:rsid w:val="004B0F69"/>
    <w:rsid w:val="004E7EAE"/>
    <w:rsid w:val="00516F49"/>
    <w:rsid w:val="00526778"/>
    <w:rsid w:val="00535558"/>
    <w:rsid w:val="00536958"/>
    <w:rsid w:val="00551717"/>
    <w:rsid w:val="00591F1B"/>
    <w:rsid w:val="00594C77"/>
    <w:rsid w:val="0059613E"/>
    <w:rsid w:val="005C5DD0"/>
    <w:rsid w:val="005C7C33"/>
    <w:rsid w:val="005D5171"/>
    <w:rsid w:val="005F3312"/>
    <w:rsid w:val="005F615C"/>
    <w:rsid w:val="0060037D"/>
    <w:rsid w:val="006130BD"/>
    <w:rsid w:val="00624D82"/>
    <w:rsid w:val="00625EDD"/>
    <w:rsid w:val="00650828"/>
    <w:rsid w:val="00660C68"/>
    <w:rsid w:val="00694FA0"/>
    <w:rsid w:val="00695FB2"/>
    <w:rsid w:val="006A2A0E"/>
    <w:rsid w:val="006A5DAB"/>
    <w:rsid w:val="00700F40"/>
    <w:rsid w:val="00710920"/>
    <w:rsid w:val="00715D2C"/>
    <w:rsid w:val="00744668"/>
    <w:rsid w:val="00745F82"/>
    <w:rsid w:val="00757B67"/>
    <w:rsid w:val="007625E8"/>
    <w:rsid w:val="00766245"/>
    <w:rsid w:val="00767703"/>
    <w:rsid w:val="0079281B"/>
    <w:rsid w:val="007B3A6E"/>
    <w:rsid w:val="007D2CB7"/>
    <w:rsid w:val="007E105F"/>
    <w:rsid w:val="007E475B"/>
    <w:rsid w:val="007E76E9"/>
    <w:rsid w:val="007F7C02"/>
    <w:rsid w:val="008130BA"/>
    <w:rsid w:val="00813FAA"/>
    <w:rsid w:val="00823C68"/>
    <w:rsid w:val="00861081"/>
    <w:rsid w:val="00875857"/>
    <w:rsid w:val="00896422"/>
    <w:rsid w:val="008B0423"/>
    <w:rsid w:val="009B2A6E"/>
    <w:rsid w:val="009E2EF0"/>
    <w:rsid w:val="00A15B76"/>
    <w:rsid w:val="00A44DCE"/>
    <w:rsid w:val="00A51E4F"/>
    <w:rsid w:val="00A83FE1"/>
    <w:rsid w:val="00AB52DE"/>
    <w:rsid w:val="00AC312F"/>
    <w:rsid w:val="00AE326E"/>
    <w:rsid w:val="00B062F2"/>
    <w:rsid w:val="00B11C9E"/>
    <w:rsid w:val="00B316F6"/>
    <w:rsid w:val="00B55A7A"/>
    <w:rsid w:val="00B662B8"/>
    <w:rsid w:val="00BA1B87"/>
    <w:rsid w:val="00BB6AD0"/>
    <w:rsid w:val="00BB6D82"/>
    <w:rsid w:val="00BC0FDE"/>
    <w:rsid w:val="00BC3A11"/>
    <w:rsid w:val="00BC5DED"/>
    <w:rsid w:val="00BD00C8"/>
    <w:rsid w:val="00BE24E1"/>
    <w:rsid w:val="00BE64B6"/>
    <w:rsid w:val="00BE7A85"/>
    <w:rsid w:val="00BF0DC7"/>
    <w:rsid w:val="00BF2967"/>
    <w:rsid w:val="00C1202D"/>
    <w:rsid w:val="00C17677"/>
    <w:rsid w:val="00C316A5"/>
    <w:rsid w:val="00C8248C"/>
    <w:rsid w:val="00CC3901"/>
    <w:rsid w:val="00CC6DCB"/>
    <w:rsid w:val="00CD2625"/>
    <w:rsid w:val="00CE0167"/>
    <w:rsid w:val="00D05569"/>
    <w:rsid w:val="00D5340E"/>
    <w:rsid w:val="00D636C6"/>
    <w:rsid w:val="00D923F6"/>
    <w:rsid w:val="00D96D79"/>
    <w:rsid w:val="00DA6B03"/>
    <w:rsid w:val="00DA7231"/>
    <w:rsid w:val="00DA7379"/>
    <w:rsid w:val="00DB16FE"/>
    <w:rsid w:val="00DC1F1D"/>
    <w:rsid w:val="00DC5332"/>
    <w:rsid w:val="00DD01EE"/>
    <w:rsid w:val="00DE7767"/>
    <w:rsid w:val="00E03D34"/>
    <w:rsid w:val="00E059D6"/>
    <w:rsid w:val="00E06D31"/>
    <w:rsid w:val="00E163B9"/>
    <w:rsid w:val="00E41EDA"/>
    <w:rsid w:val="00E42D77"/>
    <w:rsid w:val="00E4313F"/>
    <w:rsid w:val="00E6571C"/>
    <w:rsid w:val="00EA756A"/>
    <w:rsid w:val="00EB6FC6"/>
    <w:rsid w:val="00EC5422"/>
    <w:rsid w:val="00EE0960"/>
    <w:rsid w:val="00EE2B97"/>
    <w:rsid w:val="00EF3E4D"/>
    <w:rsid w:val="00F06847"/>
    <w:rsid w:val="00F118FE"/>
    <w:rsid w:val="00F81551"/>
    <w:rsid w:val="00FB6108"/>
    <w:rsid w:val="00FB7129"/>
    <w:rsid w:val="00FD261B"/>
    <w:rsid w:val="00FD4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44D16"/>
  <w15:chartTrackingRefBased/>
  <w15:docId w15:val="{3EAEA3B0-0426-4FE6-B3BB-E4DA3CA07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2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2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2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2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2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2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2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2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2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2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2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2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2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2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2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2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2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26E"/>
    <w:rPr>
      <w:rFonts w:eastAsiaTheme="majorEastAsia" w:cstheme="majorBidi"/>
      <w:color w:val="272727" w:themeColor="text1" w:themeTint="D8"/>
    </w:rPr>
  </w:style>
  <w:style w:type="paragraph" w:styleId="Title">
    <w:name w:val="Title"/>
    <w:basedOn w:val="Normal"/>
    <w:next w:val="Normal"/>
    <w:link w:val="TitleChar"/>
    <w:uiPriority w:val="10"/>
    <w:qFormat/>
    <w:rsid w:val="00AE32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2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2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2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26E"/>
    <w:pPr>
      <w:spacing w:before="160"/>
      <w:jc w:val="center"/>
    </w:pPr>
    <w:rPr>
      <w:i/>
      <w:iCs/>
      <w:color w:val="404040" w:themeColor="text1" w:themeTint="BF"/>
    </w:rPr>
  </w:style>
  <w:style w:type="character" w:customStyle="1" w:styleId="QuoteChar">
    <w:name w:val="Quote Char"/>
    <w:basedOn w:val="DefaultParagraphFont"/>
    <w:link w:val="Quote"/>
    <w:uiPriority w:val="29"/>
    <w:rsid w:val="00AE326E"/>
    <w:rPr>
      <w:i/>
      <w:iCs/>
      <w:color w:val="404040" w:themeColor="text1" w:themeTint="BF"/>
    </w:rPr>
  </w:style>
  <w:style w:type="paragraph" w:styleId="ListParagraph">
    <w:name w:val="List Paragraph"/>
    <w:basedOn w:val="Normal"/>
    <w:uiPriority w:val="34"/>
    <w:qFormat/>
    <w:rsid w:val="00AE326E"/>
    <w:pPr>
      <w:ind w:left="720"/>
      <w:contextualSpacing/>
    </w:pPr>
  </w:style>
  <w:style w:type="character" w:styleId="IntenseEmphasis">
    <w:name w:val="Intense Emphasis"/>
    <w:basedOn w:val="DefaultParagraphFont"/>
    <w:uiPriority w:val="21"/>
    <w:qFormat/>
    <w:rsid w:val="00AE326E"/>
    <w:rPr>
      <w:i/>
      <w:iCs/>
      <w:color w:val="0F4761" w:themeColor="accent1" w:themeShade="BF"/>
    </w:rPr>
  </w:style>
  <w:style w:type="paragraph" w:styleId="IntenseQuote">
    <w:name w:val="Intense Quote"/>
    <w:basedOn w:val="Normal"/>
    <w:next w:val="Normal"/>
    <w:link w:val="IntenseQuoteChar"/>
    <w:uiPriority w:val="30"/>
    <w:qFormat/>
    <w:rsid w:val="00AE32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26E"/>
    <w:rPr>
      <w:i/>
      <w:iCs/>
      <w:color w:val="0F4761" w:themeColor="accent1" w:themeShade="BF"/>
    </w:rPr>
  </w:style>
  <w:style w:type="character" w:styleId="IntenseReference">
    <w:name w:val="Intense Reference"/>
    <w:basedOn w:val="DefaultParagraphFont"/>
    <w:uiPriority w:val="32"/>
    <w:qFormat/>
    <w:rsid w:val="00AE326E"/>
    <w:rPr>
      <w:b/>
      <w:bCs/>
      <w:smallCaps/>
      <w:color w:val="0F4761" w:themeColor="accent1" w:themeShade="BF"/>
      <w:spacing w:val="5"/>
    </w:rPr>
  </w:style>
  <w:style w:type="paragraph" w:customStyle="1" w:styleId="BodytextAgency">
    <w:name w:val="Body text (Agency)"/>
    <w:basedOn w:val="Normal"/>
    <w:link w:val="BodytextAgencyChar"/>
    <w:qFormat/>
    <w:rsid w:val="00AE326E"/>
    <w:pPr>
      <w:spacing w:after="140" w:line="280" w:lineRule="atLeast"/>
    </w:pPr>
    <w:rPr>
      <w:rFonts w:ascii="Verdana" w:eastAsia="Verdana" w:hAnsi="Verdana" w:cs="Verdana"/>
      <w:kern w:val="0"/>
      <w:sz w:val="18"/>
      <w:szCs w:val="18"/>
      <w:lang w:val="en-GB" w:eastAsia="en-GB"/>
      <w14:ligatures w14:val="none"/>
    </w:rPr>
  </w:style>
  <w:style w:type="character" w:customStyle="1" w:styleId="BodytextAgencyChar">
    <w:name w:val="Body text (Agency) Char"/>
    <w:link w:val="BodytextAgency"/>
    <w:qFormat/>
    <w:locked/>
    <w:rsid w:val="00AE326E"/>
    <w:rPr>
      <w:rFonts w:ascii="Verdana" w:eastAsia="Verdana" w:hAnsi="Verdana" w:cs="Verdana"/>
      <w:kern w:val="0"/>
      <w:sz w:val="18"/>
      <w:szCs w:val="18"/>
      <w:lang w:val="en-GB" w:eastAsia="en-GB"/>
      <w14:ligatures w14:val="none"/>
    </w:rPr>
  </w:style>
  <w:style w:type="character" w:styleId="Hyperlink">
    <w:name w:val="Hyperlink"/>
    <w:uiPriority w:val="99"/>
    <w:unhideWhenUsed/>
    <w:rsid w:val="00BB6D82"/>
    <w:rPr>
      <w:color w:val="0563C1"/>
      <w:u w:val="single"/>
    </w:rPr>
  </w:style>
  <w:style w:type="paragraph" w:customStyle="1" w:styleId="Default">
    <w:name w:val="Default"/>
    <w:rsid w:val="00BB6D82"/>
    <w:pPr>
      <w:suppressAutoHyphens/>
      <w:autoSpaceDE w:val="0"/>
      <w:autoSpaceDN w:val="0"/>
      <w:spacing w:after="0" w:line="240" w:lineRule="auto"/>
    </w:pPr>
    <w:rPr>
      <w:rFonts w:ascii="Calibri" w:eastAsia="Calibri" w:hAnsi="Calibri" w:cs="Calibri"/>
      <w:color w:val="000000"/>
      <w:kern w:val="0"/>
      <w:lang w:val="en-GB"/>
      <w14:ligatures w14:val="none"/>
    </w:rPr>
  </w:style>
  <w:style w:type="character" w:styleId="UnresolvedMention">
    <w:name w:val="Unresolved Mention"/>
    <w:basedOn w:val="DefaultParagraphFont"/>
    <w:uiPriority w:val="99"/>
    <w:semiHidden/>
    <w:unhideWhenUsed/>
    <w:rsid w:val="00710920"/>
    <w:rPr>
      <w:color w:val="605E5C"/>
      <w:shd w:val="clear" w:color="auto" w:fill="E1DFDD"/>
    </w:rPr>
  </w:style>
  <w:style w:type="paragraph" w:styleId="Revision">
    <w:name w:val="Revision"/>
    <w:hidden/>
    <w:uiPriority w:val="99"/>
    <w:semiHidden/>
    <w:rsid w:val="005D5171"/>
    <w:pPr>
      <w:spacing w:after="0" w:line="240" w:lineRule="auto"/>
    </w:pPr>
  </w:style>
  <w:style w:type="character" w:styleId="CommentReference">
    <w:name w:val="annotation reference"/>
    <w:basedOn w:val="DefaultParagraphFont"/>
    <w:uiPriority w:val="99"/>
    <w:semiHidden/>
    <w:unhideWhenUsed/>
    <w:rsid w:val="00D923F6"/>
    <w:rPr>
      <w:sz w:val="16"/>
      <w:szCs w:val="16"/>
    </w:rPr>
  </w:style>
  <w:style w:type="paragraph" w:styleId="CommentText">
    <w:name w:val="annotation text"/>
    <w:basedOn w:val="Normal"/>
    <w:link w:val="CommentTextChar"/>
    <w:uiPriority w:val="99"/>
    <w:unhideWhenUsed/>
    <w:rsid w:val="00D923F6"/>
    <w:pPr>
      <w:spacing w:line="240" w:lineRule="auto"/>
    </w:pPr>
    <w:rPr>
      <w:sz w:val="20"/>
      <w:szCs w:val="20"/>
    </w:rPr>
  </w:style>
  <w:style w:type="character" w:customStyle="1" w:styleId="CommentTextChar">
    <w:name w:val="Comment Text Char"/>
    <w:basedOn w:val="DefaultParagraphFont"/>
    <w:link w:val="CommentText"/>
    <w:uiPriority w:val="99"/>
    <w:rsid w:val="00D923F6"/>
    <w:rPr>
      <w:sz w:val="20"/>
      <w:szCs w:val="20"/>
    </w:rPr>
  </w:style>
  <w:style w:type="paragraph" w:styleId="CommentSubject">
    <w:name w:val="annotation subject"/>
    <w:basedOn w:val="CommentText"/>
    <w:next w:val="CommentText"/>
    <w:link w:val="CommentSubjectChar"/>
    <w:uiPriority w:val="99"/>
    <w:semiHidden/>
    <w:unhideWhenUsed/>
    <w:rsid w:val="00D923F6"/>
    <w:rPr>
      <w:b/>
      <w:bCs/>
    </w:rPr>
  </w:style>
  <w:style w:type="character" w:customStyle="1" w:styleId="CommentSubjectChar">
    <w:name w:val="Comment Subject Char"/>
    <w:basedOn w:val="CommentTextChar"/>
    <w:link w:val="CommentSubject"/>
    <w:uiPriority w:val="99"/>
    <w:semiHidden/>
    <w:rsid w:val="00D923F6"/>
    <w:rPr>
      <w:b/>
      <w:bCs/>
      <w:sz w:val="20"/>
      <w:szCs w:val="20"/>
    </w:rPr>
  </w:style>
  <w:style w:type="paragraph" w:styleId="Header">
    <w:name w:val="header"/>
    <w:basedOn w:val="Normal"/>
    <w:link w:val="HeaderChar"/>
    <w:uiPriority w:val="99"/>
    <w:unhideWhenUsed/>
    <w:rsid w:val="00624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D82"/>
  </w:style>
  <w:style w:type="paragraph" w:styleId="Footer">
    <w:name w:val="footer"/>
    <w:basedOn w:val="Normal"/>
    <w:link w:val="FooterChar"/>
    <w:uiPriority w:val="99"/>
    <w:unhideWhenUsed/>
    <w:rsid w:val="00624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harmacovigilance.lv@krka.biz" TargetMode="External"/><Relationship Id="rId18" Type="http://schemas.openxmlformats.org/officeDocument/2006/relationships/hyperlink" Target="mailto:adr@olpha.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vlatvia@centralpharma.lv" TargetMode="External"/><Relationship Id="rId17" Type="http://schemas.openxmlformats.org/officeDocument/2006/relationships/hyperlink" Target="mailto:PV-Latvia@zentiva.com" TargetMode="External"/><Relationship Id="rId2" Type="http://schemas.openxmlformats.org/officeDocument/2006/relationships/numbering" Target="numbering.xml"/><Relationship Id="rId16" Type="http://schemas.openxmlformats.org/officeDocument/2006/relationships/hyperlink" Target="mailto:frontoffice@elvim.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Z52333@gsk.com" TargetMode="External"/><Relationship Id="rId5" Type="http://schemas.openxmlformats.org/officeDocument/2006/relationships/webSettings" Target="webSettings.xml"/><Relationship Id="rId15" Type="http://schemas.openxmlformats.org/officeDocument/2006/relationships/hyperlink" Target="mailto:zi&#326;o&#353;anai%20par%20blakuspar&#257;d&#299;b&#257;m%20pharm@elvim.lv"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va.gov.lv" TargetMode="External"/><Relationship Id="rId14" Type="http://schemas.openxmlformats.org/officeDocument/2006/relationships/hyperlink" Target="mailto:info.lv@krka.b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BB008-BFEA-4EF4-B285-A7F85A53C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5091</Words>
  <Characters>2903</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translator06</dc:creator>
  <cp:keywords/>
  <dc:description/>
  <cp:lastModifiedBy>Sanita Zīlena</cp:lastModifiedBy>
  <cp:revision>2</cp:revision>
  <dcterms:created xsi:type="dcterms:W3CDTF">2025-09-12T07:00:00Z</dcterms:created>
  <dcterms:modified xsi:type="dcterms:W3CDTF">2025-09-12T07:00:00Z</dcterms:modified>
</cp:coreProperties>
</file>