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AF0B6" w14:textId="77777777" w:rsidR="00351742" w:rsidRPr="00466FE0" w:rsidRDefault="00AA5956" w:rsidP="00351742">
      <w:pPr>
        <w:jc w:val="right"/>
        <w:rPr>
          <w:b/>
          <w:sz w:val="24"/>
          <w:szCs w:val="24"/>
        </w:rPr>
      </w:pPr>
      <w:bookmarkStart w:id="0" w:name="_Hlk27557368"/>
      <w:bookmarkEnd w:id="0"/>
      <w:r w:rsidRPr="00466FE0">
        <w:rPr>
          <w:b/>
          <w:sz w:val="24"/>
          <w:szCs w:val="24"/>
        </w:rPr>
        <w:t>Zāļu valsts aģentūrai</w:t>
      </w:r>
    </w:p>
    <w:p w14:paraId="3AD14000" w14:textId="77777777" w:rsidR="00351742" w:rsidRDefault="00351742" w:rsidP="00351742">
      <w:pPr>
        <w:spacing w:line="194" w:lineRule="exact"/>
        <w:ind w:left="20" w:right="-45"/>
        <w:jc w:val="right"/>
        <w:rPr>
          <w:color w:val="231F20"/>
          <w:sz w:val="28"/>
          <w:szCs w:val="28"/>
        </w:rPr>
      </w:pPr>
    </w:p>
    <w:p w14:paraId="08910E38" w14:textId="77777777" w:rsidR="00F771B8" w:rsidRDefault="00F771B8" w:rsidP="00636CE6">
      <w:pPr>
        <w:jc w:val="center"/>
        <w:rPr>
          <w:b/>
          <w:sz w:val="26"/>
          <w:szCs w:val="26"/>
        </w:rPr>
      </w:pPr>
    </w:p>
    <w:p w14:paraId="3FDB36D0" w14:textId="77777777" w:rsidR="00E245A6" w:rsidRPr="00A94D4C" w:rsidRDefault="00AA5956" w:rsidP="000C2E61">
      <w:pPr>
        <w:jc w:val="center"/>
        <w:rPr>
          <w:b/>
          <w:sz w:val="28"/>
          <w:szCs w:val="28"/>
        </w:rPr>
      </w:pPr>
      <w:r w:rsidRPr="00A94D4C">
        <w:rPr>
          <w:b/>
          <w:sz w:val="28"/>
          <w:szCs w:val="28"/>
        </w:rPr>
        <w:t xml:space="preserve">IESNIEGUMS </w:t>
      </w:r>
    </w:p>
    <w:p w14:paraId="57D29371" w14:textId="77777777" w:rsidR="000C2E61" w:rsidRPr="00A94D4C" w:rsidRDefault="00AA5956" w:rsidP="000C2E61">
      <w:pPr>
        <w:jc w:val="center"/>
        <w:rPr>
          <w:sz w:val="28"/>
          <w:szCs w:val="28"/>
          <w:lang w:eastAsia="lv-LV"/>
        </w:rPr>
      </w:pPr>
      <w:bookmarkStart w:id="1" w:name="_Hlk17268216"/>
      <w:r w:rsidRPr="00A94D4C">
        <w:rPr>
          <w:b/>
          <w:sz w:val="28"/>
          <w:szCs w:val="28"/>
          <w:lang w:eastAsia="lv-LV"/>
        </w:rPr>
        <w:t>medicīniskās ierīces ārstnieciskās un izmaksu efektivitātes novērtēšanai</w:t>
      </w:r>
      <w:bookmarkEnd w:id="1"/>
    </w:p>
    <w:p w14:paraId="446F33A3" w14:textId="77777777" w:rsidR="00630C8E" w:rsidRDefault="00AA5956" w:rsidP="00630C8E">
      <w:pPr>
        <w:jc w:val="center"/>
        <w:rPr>
          <w:bCs/>
          <w:i/>
          <w:iCs/>
          <w:sz w:val="24"/>
          <w:szCs w:val="24"/>
        </w:rPr>
      </w:pPr>
      <w:r w:rsidRPr="00A94D4C">
        <w:rPr>
          <w:bCs/>
          <w:i/>
          <w:iCs/>
          <w:sz w:val="24"/>
          <w:szCs w:val="24"/>
        </w:rPr>
        <w:t xml:space="preserve">(saskaņā ar Ministru kabineta </w:t>
      </w:r>
      <w:r w:rsidR="007119DF" w:rsidRPr="00A94D4C">
        <w:rPr>
          <w:bCs/>
          <w:i/>
          <w:iCs/>
          <w:sz w:val="24"/>
          <w:szCs w:val="24"/>
        </w:rPr>
        <w:t xml:space="preserve">30.10.2006. </w:t>
      </w:r>
      <w:r w:rsidRPr="00A94D4C">
        <w:rPr>
          <w:bCs/>
          <w:i/>
          <w:iCs/>
          <w:sz w:val="24"/>
          <w:szCs w:val="24"/>
        </w:rPr>
        <w:t xml:space="preserve">noteikumiem Nr.899 “Ambulatorajai ārstēšanai paredzēto zāļu un medicīnisko ierīču iegādes </w:t>
      </w:r>
      <w:r w:rsidRPr="00A94D4C">
        <w:rPr>
          <w:bCs/>
          <w:i/>
          <w:iCs/>
          <w:sz w:val="24"/>
          <w:szCs w:val="24"/>
        </w:rPr>
        <w:t>izdevumu kompensācijas kārtība</w:t>
      </w:r>
      <w:r w:rsidR="00F549B3" w:rsidRPr="00A94D4C">
        <w:rPr>
          <w:bCs/>
          <w:i/>
          <w:iCs/>
          <w:sz w:val="24"/>
          <w:szCs w:val="24"/>
        </w:rPr>
        <w:t>”</w:t>
      </w:r>
      <w:r w:rsidRPr="00A94D4C">
        <w:rPr>
          <w:bCs/>
          <w:i/>
          <w:iCs/>
          <w:sz w:val="24"/>
          <w:szCs w:val="24"/>
        </w:rPr>
        <w:t>)</w:t>
      </w:r>
    </w:p>
    <w:p w14:paraId="791CC908" w14:textId="77777777" w:rsidR="00A94D4C" w:rsidRPr="00A94D4C" w:rsidRDefault="00A94D4C" w:rsidP="00630C8E">
      <w:pPr>
        <w:jc w:val="center"/>
        <w:rPr>
          <w:bCs/>
          <w:i/>
          <w:iCs/>
          <w:sz w:val="24"/>
          <w:szCs w:val="24"/>
        </w:rPr>
      </w:pPr>
    </w:p>
    <w:p w14:paraId="6059296C" w14:textId="77777777" w:rsidR="005C103E" w:rsidRPr="00C90147" w:rsidRDefault="00AA5956" w:rsidP="005C103E">
      <w:pPr>
        <w:pStyle w:val="ListParagraph"/>
        <w:numPr>
          <w:ilvl w:val="0"/>
          <w:numId w:val="29"/>
        </w:numPr>
        <w:spacing w:after="120" w:line="240" w:lineRule="auto"/>
        <w:rPr>
          <w:b/>
          <w:sz w:val="24"/>
          <w:szCs w:val="24"/>
        </w:rPr>
      </w:pPr>
      <w:r w:rsidRPr="00C90147">
        <w:rPr>
          <w:b/>
          <w:sz w:val="24"/>
          <w:szCs w:val="24"/>
        </w:rPr>
        <w:t>Iesniedzējs: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2405"/>
        <w:gridCol w:w="3859"/>
        <w:gridCol w:w="2945"/>
      </w:tblGrid>
      <w:tr w:rsidR="00AD2103" w14:paraId="62AE364B" w14:textId="77777777" w:rsidTr="00E13D15">
        <w:trPr>
          <w:trHeight w:val="454"/>
        </w:trPr>
        <w:tc>
          <w:tcPr>
            <w:tcW w:w="2405" w:type="dxa"/>
            <w:vAlign w:val="center"/>
          </w:tcPr>
          <w:p w14:paraId="5796F544" w14:textId="77777777" w:rsidR="005C103E" w:rsidRPr="00C90147" w:rsidRDefault="00AA5956" w:rsidP="00954528">
            <w:pPr>
              <w:spacing w:line="240" w:lineRule="auto"/>
              <w:rPr>
                <w:b/>
                <w:sz w:val="24"/>
                <w:szCs w:val="24"/>
              </w:rPr>
            </w:pPr>
            <w:r w:rsidRPr="00C90147">
              <w:rPr>
                <w:lang w:eastAsia="lv-LV"/>
              </w:rPr>
              <w:t>Juridiskās personas nosaukums</w:t>
            </w:r>
          </w:p>
        </w:tc>
        <w:tc>
          <w:tcPr>
            <w:tcW w:w="6804" w:type="dxa"/>
            <w:gridSpan w:val="2"/>
            <w:vAlign w:val="center"/>
          </w:tcPr>
          <w:p w14:paraId="554C1428" w14:textId="77777777" w:rsidR="005C103E" w:rsidRPr="00C90147" w:rsidRDefault="005C103E" w:rsidP="00954528">
            <w:pPr>
              <w:rPr>
                <w:b/>
                <w:sz w:val="24"/>
                <w:szCs w:val="24"/>
              </w:rPr>
            </w:pPr>
          </w:p>
        </w:tc>
      </w:tr>
      <w:tr w:rsidR="00AD2103" w14:paraId="152F679E" w14:textId="77777777" w:rsidTr="00E13D15">
        <w:trPr>
          <w:trHeight w:val="454"/>
        </w:trPr>
        <w:tc>
          <w:tcPr>
            <w:tcW w:w="2405" w:type="dxa"/>
            <w:vAlign w:val="center"/>
          </w:tcPr>
          <w:p w14:paraId="5065CD70" w14:textId="77777777" w:rsidR="005C103E" w:rsidRPr="00C90147" w:rsidRDefault="00AA5956" w:rsidP="00954528">
            <w:pPr>
              <w:spacing w:line="240" w:lineRule="auto"/>
              <w:rPr>
                <w:lang w:eastAsia="lv-LV"/>
              </w:rPr>
            </w:pPr>
            <w:r w:rsidRPr="00C90147">
              <w:rPr>
                <w:lang w:eastAsia="lv-LV"/>
              </w:rPr>
              <w:t>Reģistrācijas Nr.</w:t>
            </w:r>
          </w:p>
        </w:tc>
        <w:tc>
          <w:tcPr>
            <w:tcW w:w="6804" w:type="dxa"/>
            <w:gridSpan w:val="2"/>
            <w:vAlign w:val="center"/>
          </w:tcPr>
          <w:p w14:paraId="6C8714A1" w14:textId="77777777" w:rsidR="005C103E" w:rsidRPr="00C90147" w:rsidRDefault="005C103E" w:rsidP="00954528">
            <w:pPr>
              <w:rPr>
                <w:b/>
                <w:sz w:val="24"/>
                <w:szCs w:val="24"/>
              </w:rPr>
            </w:pPr>
          </w:p>
        </w:tc>
      </w:tr>
      <w:tr w:rsidR="00AD2103" w14:paraId="3E5208F5" w14:textId="77777777" w:rsidTr="00E13D15">
        <w:trPr>
          <w:trHeight w:val="454"/>
        </w:trPr>
        <w:tc>
          <w:tcPr>
            <w:tcW w:w="2405" w:type="dxa"/>
            <w:vAlign w:val="center"/>
          </w:tcPr>
          <w:p w14:paraId="56A6C714" w14:textId="77777777" w:rsidR="005C103E" w:rsidRPr="00C90147" w:rsidRDefault="00AA5956" w:rsidP="00954528">
            <w:pPr>
              <w:spacing w:line="240" w:lineRule="auto"/>
              <w:rPr>
                <w:lang w:eastAsia="lv-LV"/>
              </w:rPr>
            </w:pPr>
            <w:bookmarkStart w:id="2" w:name="_Hlk16259807"/>
            <w:r w:rsidRPr="00C90147">
              <w:rPr>
                <w:lang w:eastAsia="lv-LV"/>
              </w:rPr>
              <w:t>Juridiskā adrese</w:t>
            </w:r>
          </w:p>
        </w:tc>
        <w:tc>
          <w:tcPr>
            <w:tcW w:w="3859" w:type="dxa"/>
            <w:vAlign w:val="center"/>
          </w:tcPr>
          <w:p w14:paraId="57302A53" w14:textId="77777777" w:rsidR="005C103E" w:rsidRPr="00C90147" w:rsidRDefault="005C103E" w:rsidP="00954528">
            <w:pPr>
              <w:spacing w:line="240" w:lineRule="auto"/>
              <w:rPr>
                <w:lang w:eastAsia="lv-LV"/>
              </w:rPr>
            </w:pPr>
          </w:p>
        </w:tc>
        <w:tc>
          <w:tcPr>
            <w:tcW w:w="2945" w:type="dxa"/>
          </w:tcPr>
          <w:p w14:paraId="6DD486BE" w14:textId="77777777" w:rsidR="005C103E" w:rsidRPr="00C90147" w:rsidRDefault="00AA5956" w:rsidP="00954528">
            <w:pPr>
              <w:spacing w:line="240" w:lineRule="auto"/>
              <w:rPr>
                <w:lang w:eastAsia="lv-LV"/>
              </w:rPr>
            </w:pPr>
            <w:r w:rsidRPr="00C90147">
              <w:rPr>
                <w:lang w:eastAsia="lv-LV"/>
              </w:rPr>
              <w:t>Tālrunis:</w:t>
            </w:r>
          </w:p>
          <w:p w14:paraId="0D422A00" w14:textId="77777777" w:rsidR="005C103E" w:rsidRPr="00C90147" w:rsidRDefault="00AA5956" w:rsidP="00954528">
            <w:pPr>
              <w:rPr>
                <w:b/>
                <w:sz w:val="24"/>
                <w:szCs w:val="24"/>
              </w:rPr>
            </w:pPr>
            <w:r w:rsidRPr="00C90147">
              <w:rPr>
                <w:lang w:eastAsia="lv-LV"/>
              </w:rPr>
              <w:t>E-pasts:</w:t>
            </w:r>
          </w:p>
        </w:tc>
      </w:tr>
      <w:bookmarkEnd w:id="2"/>
      <w:tr w:rsidR="00AD2103" w14:paraId="129F691D" w14:textId="77777777" w:rsidTr="00E13D15">
        <w:trPr>
          <w:trHeight w:val="454"/>
        </w:trPr>
        <w:tc>
          <w:tcPr>
            <w:tcW w:w="2405" w:type="dxa"/>
            <w:vAlign w:val="center"/>
          </w:tcPr>
          <w:p w14:paraId="6C2E795D" w14:textId="77777777" w:rsidR="005C103E" w:rsidRPr="00C90147" w:rsidRDefault="00AA5956" w:rsidP="00954528">
            <w:pPr>
              <w:spacing w:line="240" w:lineRule="auto"/>
              <w:rPr>
                <w:lang w:eastAsia="lv-LV"/>
              </w:rPr>
            </w:pPr>
            <w:r w:rsidRPr="00C90147">
              <w:rPr>
                <w:lang w:eastAsia="lv-LV"/>
              </w:rPr>
              <w:t>Norēķinu rekvizīti</w:t>
            </w:r>
          </w:p>
        </w:tc>
        <w:tc>
          <w:tcPr>
            <w:tcW w:w="3859" w:type="dxa"/>
            <w:vAlign w:val="center"/>
          </w:tcPr>
          <w:p w14:paraId="4DF2E73C" w14:textId="77777777" w:rsidR="005C103E" w:rsidRPr="00C90147" w:rsidRDefault="005C103E" w:rsidP="00954528">
            <w:pPr>
              <w:spacing w:line="240" w:lineRule="auto"/>
              <w:rPr>
                <w:lang w:eastAsia="lv-LV"/>
              </w:rPr>
            </w:pPr>
          </w:p>
        </w:tc>
        <w:tc>
          <w:tcPr>
            <w:tcW w:w="2945" w:type="dxa"/>
          </w:tcPr>
          <w:p w14:paraId="7A9DCBC6" w14:textId="77777777" w:rsidR="005C103E" w:rsidRPr="00C90147" w:rsidRDefault="005C103E" w:rsidP="00954528">
            <w:pPr>
              <w:spacing w:line="240" w:lineRule="auto"/>
              <w:rPr>
                <w:lang w:eastAsia="lv-LV"/>
              </w:rPr>
            </w:pPr>
          </w:p>
        </w:tc>
      </w:tr>
      <w:tr w:rsidR="00AD2103" w14:paraId="7DF20D01" w14:textId="77777777" w:rsidTr="00E13D15">
        <w:trPr>
          <w:trHeight w:val="454"/>
        </w:trPr>
        <w:tc>
          <w:tcPr>
            <w:tcW w:w="2405" w:type="dxa"/>
            <w:vAlign w:val="center"/>
          </w:tcPr>
          <w:p w14:paraId="08902C85" w14:textId="77777777" w:rsidR="005C103E" w:rsidRPr="00C90147" w:rsidRDefault="00AA5956" w:rsidP="00954528">
            <w:pPr>
              <w:spacing w:line="240" w:lineRule="auto"/>
              <w:rPr>
                <w:lang w:eastAsia="lv-LV"/>
              </w:rPr>
            </w:pPr>
            <w:r w:rsidRPr="00C90147">
              <w:rPr>
                <w:lang w:eastAsia="lv-LV"/>
              </w:rPr>
              <w:t>Iesnieguma Iesniedzēja vārds, uzvārds</w:t>
            </w:r>
          </w:p>
        </w:tc>
        <w:tc>
          <w:tcPr>
            <w:tcW w:w="3859" w:type="dxa"/>
            <w:vAlign w:val="center"/>
          </w:tcPr>
          <w:p w14:paraId="1E089986" w14:textId="77777777" w:rsidR="005C103E" w:rsidRPr="00C90147" w:rsidRDefault="005C103E" w:rsidP="00954528">
            <w:pPr>
              <w:spacing w:line="240" w:lineRule="auto"/>
              <w:rPr>
                <w:lang w:eastAsia="lv-LV"/>
              </w:rPr>
            </w:pPr>
          </w:p>
        </w:tc>
        <w:tc>
          <w:tcPr>
            <w:tcW w:w="2945" w:type="dxa"/>
            <w:vMerge w:val="restart"/>
          </w:tcPr>
          <w:p w14:paraId="4AF66DCA" w14:textId="77777777" w:rsidR="005C103E" w:rsidRPr="00C90147" w:rsidRDefault="00AA5956" w:rsidP="00954528">
            <w:pPr>
              <w:spacing w:line="240" w:lineRule="auto"/>
              <w:rPr>
                <w:lang w:eastAsia="lv-LV"/>
              </w:rPr>
            </w:pPr>
            <w:r w:rsidRPr="00C90147">
              <w:rPr>
                <w:lang w:eastAsia="lv-LV"/>
              </w:rPr>
              <w:t>Tālrunis:</w:t>
            </w:r>
          </w:p>
          <w:p w14:paraId="6ADEBC7E" w14:textId="77777777" w:rsidR="005C103E" w:rsidRPr="00C90147" w:rsidRDefault="00AA5956" w:rsidP="00954528">
            <w:pPr>
              <w:rPr>
                <w:b/>
                <w:sz w:val="24"/>
                <w:szCs w:val="24"/>
              </w:rPr>
            </w:pPr>
            <w:r w:rsidRPr="00C90147">
              <w:rPr>
                <w:lang w:eastAsia="lv-LV"/>
              </w:rPr>
              <w:t>E-pasts:</w:t>
            </w:r>
          </w:p>
        </w:tc>
      </w:tr>
      <w:tr w:rsidR="00AD2103" w14:paraId="1CEBFD8A" w14:textId="77777777" w:rsidTr="00E13D15">
        <w:trPr>
          <w:trHeight w:val="454"/>
        </w:trPr>
        <w:tc>
          <w:tcPr>
            <w:tcW w:w="2405" w:type="dxa"/>
            <w:vAlign w:val="center"/>
          </w:tcPr>
          <w:p w14:paraId="49E9DA78" w14:textId="77777777" w:rsidR="005C103E" w:rsidRPr="00C90147" w:rsidRDefault="00AA5956" w:rsidP="00954528">
            <w:pPr>
              <w:spacing w:line="240" w:lineRule="auto"/>
              <w:rPr>
                <w:lang w:eastAsia="lv-LV"/>
              </w:rPr>
            </w:pPr>
            <w:r w:rsidRPr="00C90147">
              <w:rPr>
                <w:lang w:eastAsia="lv-LV"/>
              </w:rPr>
              <w:t>Amats</w:t>
            </w:r>
          </w:p>
        </w:tc>
        <w:tc>
          <w:tcPr>
            <w:tcW w:w="3859" w:type="dxa"/>
            <w:vAlign w:val="center"/>
          </w:tcPr>
          <w:p w14:paraId="2B6F1838" w14:textId="77777777" w:rsidR="005C103E" w:rsidRPr="00C90147" w:rsidRDefault="005C103E" w:rsidP="00954528">
            <w:pPr>
              <w:spacing w:line="240" w:lineRule="auto"/>
              <w:rPr>
                <w:lang w:eastAsia="lv-LV"/>
              </w:rPr>
            </w:pPr>
          </w:p>
        </w:tc>
        <w:tc>
          <w:tcPr>
            <w:tcW w:w="2945" w:type="dxa"/>
            <w:vMerge/>
          </w:tcPr>
          <w:p w14:paraId="6000E207" w14:textId="77777777" w:rsidR="005C103E" w:rsidRPr="00C90147" w:rsidRDefault="005C103E" w:rsidP="00954528">
            <w:pPr>
              <w:spacing w:line="240" w:lineRule="auto"/>
              <w:rPr>
                <w:lang w:eastAsia="lv-LV"/>
              </w:rPr>
            </w:pPr>
          </w:p>
        </w:tc>
      </w:tr>
    </w:tbl>
    <w:p w14:paraId="246A4631" w14:textId="77777777" w:rsidR="005C103E" w:rsidRPr="00C90147" w:rsidRDefault="005C103E" w:rsidP="005C103E">
      <w:pPr>
        <w:rPr>
          <w:b/>
          <w:sz w:val="24"/>
          <w:szCs w:val="24"/>
        </w:rPr>
      </w:pPr>
    </w:p>
    <w:p w14:paraId="1C137BFA" w14:textId="77777777" w:rsidR="005C103E" w:rsidRPr="00C90147" w:rsidRDefault="00AA5956" w:rsidP="005C103E">
      <w:pPr>
        <w:pStyle w:val="ListParagraph"/>
        <w:numPr>
          <w:ilvl w:val="0"/>
          <w:numId w:val="29"/>
        </w:numPr>
        <w:spacing w:after="120" w:line="240" w:lineRule="auto"/>
        <w:rPr>
          <w:b/>
          <w:sz w:val="24"/>
          <w:szCs w:val="24"/>
        </w:rPr>
      </w:pPr>
      <w:r w:rsidRPr="00C90147">
        <w:rPr>
          <w:b/>
          <w:sz w:val="24"/>
          <w:szCs w:val="24"/>
        </w:rPr>
        <w:t xml:space="preserve">Maksātājs </w:t>
      </w:r>
      <w:r w:rsidRPr="00C90147">
        <w:rPr>
          <w:sz w:val="24"/>
          <w:szCs w:val="24"/>
        </w:rPr>
        <w:t>(aizpildāms gadījumā, ja atšķiras no Iesniedzēja):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2405"/>
        <w:gridCol w:w="3859"/>
        <w:gridCol w:w="2945"/>
      </w:tblGrid>
      <w:tr w:rsidR="00AD2103" w14:paraId="598E5949" w14:textId="77777777" w:rsidTr="00E13D15">
        <w:trPr>
          <w:trHeight w:val="454"/>
        </w:trPr>
        <w:tc>
          <w:tcPr>
            <w:tcW w:w="2405" w:type="dxa"/>
            <w:vAlign w:val="center"/>
          </w:tcPr>
          <w:p w14:paraId="3287E5CF" w14:textId="77777777" w:rsidR="005C103E" w:rsidRPr="00C90147" w:rsidRDefault="00AA5956" w:rsidP="00954528">
            <w:pPr>
              <w:spacing w:line="240" w:lineRule="auto"/>
              <w:rPr>
                <w:b/>
              </w:rPr>
            </w:pPr>
            <w:r w:rsidRPr="00C90147">
              <w:rPr>
                <w:lang w:eastAsia="lv-LV"/>
              </w:rPr>
              <w:t xml:space="preserve">Juridiskās personas nosaukums </w:t>
            </w:r>
          </w:p>
        </w:tc>
        <w:tc>
          <w:tcPr>
            <w:tcW w:w="6804" w:type="dxa"/>
            <w:gridSpan w:val="2"/>
          </w:tcPr>
          <w:p w14:paraId="228814B0" w14:textId="77777777" w:rsidR="005C103E" w:rsidRPr="00C90147" w:rsidRDefault="005C103E" w:rsidP="00954528">
            <w:pPr>
              <w:spacing w:line="240" w:lineRule="auto"/>
              <w:rPr>
                <w:lang w:eastAsia="lv-LV"/>
              </w:rPr>
            </w:pPr>
          </w:p>
        </w:tc>
      </w:tr>
      <w:tr w:rsidR="00AD2103" w14:paraId="211195BE" w14:textId="77777777" w:rsidTr="00E13D15">
        <w:trPr>
          <w:trHeight w:val="454"/>
        </w:trPr>
        <w:tc>
          <w:tcPr>
            <w:tcW w:w="2405" w:type="dxa"/>
            <w:vAlign w:val="center"/>
          </w:tcPr>
          <w:p w14:paraId="45042BF2" w14:textId="77777777" w:rsidR="005C103E" w:rsidRPr="00C90147" w:rsidRDefault="00AA5956" w:rsidP="00954528">
            <w:pPr>
              <w:spacing w:line="240" w:lineRule="auto"/>
              <w:rPr>
                <w:b/>
              </w:rPr>
            </w:pPr>
            <w:r w:rsidRPr="00C90147">
              <w:rPr>
                <w:lang w:eastAsia="lv-LV"/>
              </w:rPr>
              <w:t>Reģistrācijas Nr.</w:t>
            </w:r>
          </w:p>
        </w:tc>
        <w:tc>
          <w:tcPr>
            <w:tcW w:w="6804" w:type="dxa"/>
            <w:gridSpan w:val="2"/>
          </w:tcPr>
          <w:p w14:paraId="4C16C85E" w14:textId="77777777" w:rsidR="005C103E" w:rsidRPr="00C90147" w:rsidRDefault="005C103E" w:rsidP="00954528">
            <w:pPr>
              <w:spacing w:line="240" w:lineRule="auto"/>
              <w:rPr>
                <w:lang w:eastAsia="lv-LV"/>
              </w:rPr>
            </w:pPr>
          </w:p>
        </w:tc>
      </w:tr>
      <w:tr w:rsidR="00AD2103" w14:paraId="753D9F1B" w14:textId="77777777" w:rsidTr="00E13D15">
        <w:trPr>
          <w:trHeight w:val="454"/>
        </w:trPr>
        <w:tc>
          <w:tcPr>
            <w:tcW w:w="2405" w:type="dxa"/>
            <w:vAlign w:val="center"/>
          </w:tcPr>
          <w:p w14:paraId="3AAA5A76" w14:textId="77777777" w:rsidR="005C103E" w:rsidRPr="00C90147" w:rsidRDefault="00AA5956" w:rsidP="00954528">
            <w:pPr>
              <w:spacing w:line="240" w:lineRule="auto"/>
              <w:rPr>
                <w:lang w:eastAsia="lv-LV"/>
              </w:rPr>
            </w:pPr>
            <w:r w:rsidRPr="00C90147">
              <w:rPr>
                <w:lang w:eastAsia="lv-LV"/>
              </w:rPr>
              <w:t>Juridiskā adrese</w:t>
            </w:r>
          </w:p>
        </w:tc>
        <w:tc>
          <w:tcPr>
            <w:tcW w:w="3859" w:type="dxa"/>
          </w:tcPr>
          <w:p w14:paraId="345D42CD" w14:textId="77777777" w:rsidR="005C103E" w:rsidRPr="00C90147" w:rsidRDefault="005C103E" w:rsidP="00954528">
            <w:pPr>
              <w:spacing w:line="240" w:lineRule="auto"/>
              <w:rPr>
                <w:lang w:eastAsia="lv-LV"/>
              </w:rPr>
            </w:pPr>
          </w:p>
        </w:tc>
        <w:tc>
          <w:tcPr>
            <w:tcW w:w="2945" w:type="dxa"/>
          </w:tcPr>
          <w:p w14:paraId="78D87575" w14:textId="77777777" w:rsidR="005C103E" w:rsidRPr="00C90147" w:rsidRDefault="00AA5956" w:rsidP="00954528">
            <w:pPr>
              <w:spacing w:line="240" w:lineRule="auto"/>
              <w:rPr>
                <w:lang w:eastAsia="lv-LV"/>
              </w:rPr>
            </w:pPr>
            <w:r w:rsidRPr="00C90147">
              <w:rPr>
                <w:lang w:eastAsia="lv-LV"/>
              </w:rPr>
              <w:t>Tālrunis:</w:t>
            </w:r>
          </w:p>
          <w:p w14:paraId="231EF22E" w14:textId="77777777" w:rsidR="005C103E" w:rsidRPr="00C90147" w:rsidRDefault="00AA5956" w:rsidP="00954528">
            <w:pPr>
              <w:rPr>
                <w:b/>
                <w:sz w:val="24"/>
                <w:szCs w:val="24"/>
              </w:rPr>
            </w:pPr>
            <w:r w:rsidRPr="00C90147">
              <w:rPr>
                <w:lang w:eastAsia="lv-LV"/>
              </w:rPr>
              <w:t>E-pasts:</w:t>
            </w:r>
          </w:p>
        </w:tc>
      </w:tr>
      <w:tr w:rsidR="00AD2103" w14:paraId="34B734CE" w14:textId="77777777" w:rsidTr="00E13D15">
        <w:trPr>
          <w:trHeight w:val="454"/>
        </w:trPr>
        <w:tc>
          <w:tcPr>
            <w:tcW w:w="2405" w:type="dxa"/>
            <w:vAlign w:val="center"/>
          </w:tcPr>
          <w:p w14:paraId="580DCB30" w14:textId="77777777" w:rsidR="005C103E" w:rsidRPr="00C90147" w:rsidRDefault="00AA5956" w:rsidP="00954528">
            <w:pPr>
              <w:spacing w:line="240" w:lineRule="auto"/>
              <w:rPr>
                <w:lang w:eastAsia="lv-LV"/>
              </w:rPr>
            </w:pPr>
            <w:r w:rsidRPr="00C90147">
              <w:t>Norēķinu rekvizīti</w:t>
            </w:r>
          </w:p>
        </w:tc>
        <w:tc>
          <w:tcPr>
            <w:tcW w:w="6804" w:type="dxa"/>
            <w:gridSpan w:val="2"/>
          </w:tcPr>
          <w:p w14:paraId="2438DE5C" w14:textId="77777777" w:rsidR="005C103E" w:rsidRPr="00C90147" w:rsidRDefault="005C103E" w:rsidP="00954528">
            <w:pPr>
              <w:spacing w:line="240" w:lineRule="auto"/>
              <w:rPr>
                <w:lang w:eastAsia="lv-LV"/>
              </w:rPr>
            </w:pPr>
          </w:p>
        </w:tc>
      </w:tr>
    </w:tbl>
    <w:p w14:paraId="7371A451" w14:textId="77777777" w:rsidR="005C103E" w:rsidRDefault="005C103E" w:rsidP="00636CE6">
      <w:pPr>
        <w:rPr>
          <w:b/>
          <w:sz w:val="24"/>
          <w:szCs w:val="24"/>
        </w:rPr>
      </w:pPr>
    </w:p>
    <w:p w14:paraId="69B99D53" w14:textId="77777777" w:rsidR="00E5327A" w:rsidRPr="00ED61BB" w:rsidRDefault="00AA5956" w:rsidP="00ED61BB">
      <w:pPr>
        <w:pStyle w:val="ListParagraph"/>
        <w:numPr>
          <w:ilvl w:val="0"/>
          <w:numId w:val="29"/>
        </w:numPr>
        <w:spacing w:after="120" w:line="240" w:lineRule="auto"/>
        <w:ind w:left="357" w:hanging="357"/>
        <w:rPr>
          <w:b/>
          <w:sz w:val="24"/>
          <w:szCs w:val="24"/>
        </w:rPr>
      </w:pPr>
      <w:r w:rsidRPr="00ED61BB">
        <w:rPr>
          <w:b/>
          <w:sz w:val="24"/>
          <w:szCs w:val="24"/>
        </w:rPr>
        <w:t xml:space="preserve">Informācija par </w:t>
      </w:r>
      <w:bookmarkStart w:id="3" w:name="_Hlk17268243"/>
      <w:r w:rsidR="001B1474" w:rsidRPr="00ED61BB">
        <w:rPr>
          <w:b/>
          <w:sz w:val="24"/>
          <w:szCs w:val="24"/>
        </w:rPr>
        <w:t>medicīnisko ierīci</w:t>
      </w:r>
      <w:bookmarkEnd w:id="3"/>
      <w:r w:rsidRPr="00ED61BB">
        <w:rPr>
          <w:b/>
          <w:sz w:val="24"/>
          <w:szCs w:val="24"/>
        </w:rPr>
        <w:t>:</w:t>
      </w:r>
    </w:p>
    <w:tbl>
      <w:tblPr>
        <w:tblStyle w:val="TableGrid"/>
        <w:tblW w:w="9190" w:type="dxa"/>
        <w:tblLook w:val="04A0" w:firstRow="1" w:lastRow="0" w:firstColumn="1" w:lastColumn="0" w:noHBand="0" w:noVBand="1"/>
      </w:tblPr>
      <w:tblGrid>
        <w:gridCol w:w="3823"/>
        <w:gridCol w:w="3118"/>
        <w:gridCol w:w="2249"/>
      </w:tblGrid>
      <w:tr w:rsidR="00AD2103" w14:paraId="6FEDB59F" w14:textId="77777777" w:rsidTr="00BC6D40">
        <w:trPr>
          <w:trHeight w:val="454"/>
        </w:trPr>
        <w:tc>
          <w:tcPr>
            <w:tcW w:w="3823" w:type="dxa"/>
            <w:vAlign w:val="center"/>
          </w:tcPr>
          <w:p w14:paraId="10D57A8F" w14:textId="77777777" w:rsidR="003100D8" w:rsidRPr="00C90147" w:rsidRDefault="00AA5956" w:rsidP="00A300D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Medicīniskās ierīces </w:t>
            </w:r>
            <w:r w:rsidRPr="00C90147">
              <w:rPr>
                <w:b/>
                <w:bCs/>
              </w:rPr>
              <w:t>nosaukums</w:t>
            </w:r>
          </w:p>
        </w:tc>
        <w:tc>
          <w:tcPr>
            <w:tcW w:w="3118" w:type="dxa"/>
            <w:vAlign w:val="center"/>
          </w:tcPr>
          <w:p w14:paraId="68CB67A9" w14:textId="77777777" w:rsidR="003100D8" w:rsidRPr="00C90147" w:rsidRDefault="00AA5956" w:rsidP="00A300D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90147">
              <w:rPr>
                <w:b/>
                <w:bCs/>
              </w:rPr>
              <w:t>Reģistrācijas Nr. / datums</w:t>
            </w:r>
          </w:p>
        </w:tc>
        <w:tc>
          <w:tcPr>
            <w:tcW w:w="2249" w:type="dxa"/>
          </w:tcPr>
          <w:p w14:paraId="5E54A292" w14:textId="77777777" w:rsidR="003100D8" w:rsidRPr="00C90147" w:rsidRDefault="00AA5956" w:rsidP="00A300D9">
            <w:pPr>
              <w:spacing w:line="240" w:lineRule="auto"/>
              <w:jc w:val="center"/>
              <w:rPr>
                <w:b/>
                <w:bCs/>
              </w:rPr>
            </w:pPr>
            <w:r w:rsidRPr="00A94D4C">
              <w:rPr>
                <w:b/>
                <w:sz w:val="24"/>
                <w:szCs w:val="24"/>
              </w:rPr>
              <w:t>Medicīniskās ierīces klase</w:t>
            </w:r>
          </w:p>
        </w:tc>
      </w:tr>
      <w:tr w:rsidR="00AD2103" w14:paraId="7BA76F87" w14:textId="77777777" w:rsidTr="00BC6D40">
        <w:trPr>
          <w:trHeight w:val="454"/>
        </w:trPr>
        <w:tc>
          <w:tcPr>
            <w:tcW w:w="3823" w:type="dxa"/>
          </w:tcPr>
          <w:p w14:paraId="0D5D74E6" w14:textId="77777777" w:rsidR="003100D8" w:rsidRPr="00C90147" w:rsidRDefault="003100D8" w:rsidP="00954528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55A50D4" w14:textId="77777777" w:rsidR="003100D8" w:rsidRPr="00312BC6" w:rsidRDefault="003100D8" w:rsidP="00954528">
            <w:pPr>
              <w:spacing w:after="120" w:line="240" w:lineRule="auto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49" w:type="dxa"/>
          </w:tcPr>
          <w:p w14:paraId="04DBB47A" w14:textId="77777777" w:rsidR="003100D8" w:rsidRPr="00312BC6" w:rsidRDefault="003100D8" w:rsidP="00954528">
            <w:pPr>
              <w:spacing w:after="120" w:line="240" w:lineRule="auto"/>
              <w:rPr>
                <w:b/>
                <w:color w:val="00B050"/>
                <w:sz w:val="24"/>
                <w:szCs w:val="24"/>
              </w:rPr>
            </w:pPr>
          </w:p>
        </w:tc>
      </w:tr>
      <w:tr w:rsidR="00AD2103" w14:paraId="5AF543BC" w14:textId="77777777" w:rsidTr="00BC6D40">
        <w:trPr>
          <w:trHeight w:val="454"/>
        </w:trPr>
        <w:tc>
          <w:tcPr>
            <w:tcW w:w="3823" w:type="dxa"/>
          </w:tcPr>
          <w:p w14:paraId="616E8B9F" w14:textId="77777777" w:rsidR="003100D8" w:rsidRPr="00C90147" w:rsidRDefault="003100D8" w:rsidP="00954528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8EF3D15" w14:textId="77777777" w:rsidR="003100D8" w:rsidRPr="00C90147" w:rsidRDefault="003100D8" w:rsidP="00954528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3D07452A" w14:textId="77777777" w:rsidR="003100D8" w:rsidRPr="00C90147" w:rsidRDefault="003100D8" w:rsidP="00954528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</w:tr>
      <w:tr w:rsidR="00AD2103" w14:paraId="6942A543" w14:textId="77777777" w:rsidTr="00BC6D40">
        <w:trPr>
          <w:trHeight w:val="454"/>
        </w:trPr>
        <w:tc>
          <w:tcPr>
            <w:tcW w:w="3823" w:type="dxa"/>
          </w:tcPr>
          <w:p w14:paraId="0E345738" w14:textId="77777777" w:rsidR="003100D8" w:rsidRPr="00C90147" w:rsidRDefault="003100D8" w:rsidP="00954528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902C39B" w14:textId="77777777" w:rsidR="003100D8" w:rsidRPr="00C90147" w:rsidRDefault="003100D8" w:rsidP="00954528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4A16D6FE" w14:textId="77777777" w:rsidR="003100D8" w:rsidRPr="00C90147" w:rsidRDefault="003100D8" w:rsidP="00954528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</w:tr>
    </w:tbl>
    <w:p w14:paraId="3CCAF71F" w14:textId="77777777" w:rsidR="0088026A" w:rsidRPr="00C90147" w:rsidRDefault="0088026A" w:rsidP="0088026A">
      <w:pPr>
        <w:spacing w:after="120" w:line="240" w:lineRule="auto"/>
        <w:rPr>
          <w:b/>
          <w:sz w:val="24"/>
          <w:szCs w:val="24"/>
        </w:rPr>
      </w:pPr>
    </w:p>
    <w:tbl>
      <w:tblPr>
        <w:tblStyle w:val="TableGrid"/>
        <w:tblW w:w="9186" w:type="dxa"/>
        <w:tblLook w:val="04A0" w:firstRow="1" w:lastRow="0" w:firstColumn="1" w:lastColumn="0" w:noHBand="0" w:noVBand="1"/>
      </w:tblPr>
      <w:tblGrid>
        <w:gridCol w:w="2785"/>
        <w:gridCol w:w="3466"/>
        <w:gridCol w:w="2935"/>
      </w:tblGrid>
      <w:tr w:rsidR="00AD2103" w14:paraId="1D753FB6" w14:textId="77777777" w:rsidTr="00A300D9">
        <w:trPr>
          <w:trHeight w:val="561"/>
        </w:trPr>
        <w:tc>
          <w:tcPr>
            <w:tcW w:w="2785" w:type="dxa"/>
            <w:vAlign w:val="center"/>
          </w:tcPr>
          <w:p w14:paraId="51773CCC" w14:textId="77777777" w:rsidR="00893F62" w:rsidRPr="00C90147" w:rsidRDefault="00AA5956" w:rsidP="00954528">
            <w:pPr>
              <w:jc w:val="center"/>
              <w:rPr>
                <w:b/>
                <w:bCs/>
              </w:rPr>
            </w:pPr>
            <w:r w:rsidRPr="00C90147">
              <w:rPr>
                <w:b/>
                <w:bCs/>
              </w:rPr>
              <w:t>Ražotāja (CIP) cena (</w:t>
            </w:r>
            <w:proofErr w:type="spellStart"/>
            <w:r w:rsidRPr="00C90147">
              <w:rPr>
                <w:b/>
                <w:bCs/>
                <w:i/>
              </w:rPr>
              <w:t>euro</w:t>
            </w:r>
            <w:proofErr w:type="spellEnd"/>
            <w:r w:rsidRPr="00C90147">
              <w:rPr>
                <w:b/>
                <w:bCs/>
              </w:rPr>
              <w:t>)</w:t>
            </w:r>
          </w:p>
        </w:tc>
        <w:tc>
          <w:tcPr>
            <w:tcW w:w="3466" w:type="dxa"/>
            <w:vAlign w:val="center"/>
          </w:tcPr>
          <w:p w14:paraId="66644476" w14:textId="77777777" w:rsidR="00893F62" w:rsidRPr="00C90147" w:rsidRDefault="00AA5956" w:rsidP="00954528">
            <w:pPr>
              <w:jc w:val="center"/>
              <w:rPr>
                <w:b/>
                <w:bCs/>
              </w:rPr>
            </w:pPr>
            <w:r w:rsidRPr="00A94D4C">
              <w:rPr>
                <w:b/>
                <w:bCs/>
              </w:rPr>
              <w:t>Ko</w:t>
            </w:r>
            <w:r w:rsidRPr="00C90147">
              <w:rPr>
                <w:b/>
                <w:bCs/>
              </w:rPr>
              <w:t>mpensācijas</w:t>
            </w:r>
          </w:p>
          <w:p w14:paraId="2FA3415A" w14:textId="77777777" w:rsidR="00893F62" w:rsidRPr="00C90147" w:rsidRDefault="00AA5956" w:rsidP="00954528">
            <w:pPr>
              <w:jc w:val="center"/>
              <w:rPr>
                <w:b/>
                <w:bCs/>
              </w:rPr>
            </w:pPr>
            <w:r w:rsidRPr="00C90147">
              <w:rPr>
                <w:b/>
                <w:bCs/>
              </w:rPr>
              <w:t>bāzes cena (</w:t>
            </w:r>
            <w:proofErr w:type="spellStart"/>
            <w:r w:rsidRPr="00C90147">
              <w:rPr>
                <w:b/>
                <w:bCs/>
                <w:i/>
              </w:rPr>
              <w:t>euro</w:t>
            </w:r>
            <w:proofErr w:type="spellEnd"/>
            <w:r w:rsidRPr="00C90147">
              <w:rPr>
                <w:b/>
                <w:bCs/>
              </w:rPr>
              <w:t>)</w:t>
            </w:r>
          </w:p>
        </w:tc>
        <w:tc>
          <w:tcPr>
            <w:tcW w:w="2935" w:type="dxa"/>
            <w:vAlign w:val="center"/>
          </w:tcPr>
          <w:p w14:paraId="250EF569" w14:textId="77777777" w:rsidR="00312BC6" w:rsidRDefault="00AA5956" w:rsidP="00954528">
            <w:pPr>
              <w:jc w:val="center"/>
              <w:rPr>
                <w:b/>
                <w:bCs/>
              </w:rPr>
            </w:pPr>
            <w:r w:rsidRPr="00C90147">
              <w:rPr>
                <w:b/>
                <w:bCs/>
              </w:rPr>
              <w:t>Iepakojum</w:t>
            </w:r>
            <w:r>
              <w:rPr>
                <w:b/>
                <w:bCs/>
              </w:rPr>
              <w:t>s/ sastāvdaļas</w:t>
            </w:r>
          </w:p>
          <w:p w14:paraId="49E97D35" w14:textId="77777777" w:rsidR="00893F62" w:rsidRPr="00C90147" w:rsidRDefault="00AA5956" w:rsidP="009545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</w:t>
            </w:r>
            <w:r w:rsidRPr="00312BC6">
              <w:rPr>
                <w:i/>
                <w:iCs/>
              </w:rPr>
              <w:t>ja attiecinām</w:t>
            </w:r>
            <w:r>
              <w:rPr>
                <w:i/>
                <w:iCs/>
              </w:rPr>
              <w:t>s</w:t>
            </w:r>
            <w:r>
              <w:rPr>
                <w:b/>
                <w:bCs/>
              </w:rPr>
              <w:t>)</w:t>
            </w:r>
          </w:p>
        </w:tc>
      </w:tr>
      <w:tr w:rsidR="00AD2103" w14:paraId="275BE47D" w14:textId="77777777" w:rsidTr="00A300D9">
        <w:trPr>
          <w:trHeight w:val="454"/>
        </w:trPr>
        <w:tc>
          <w:tcPr>
            <w:tcW w:w="2785" w:type="dxa"/>
          </w:tcPr>
          <w:p w14:paraId="3619DA59" w14:textId="77777777" w:rsidR="00893F62" w:rsidRPr="00C90147" w:rsidRDefault="00893F62" w:rsidP="00954528"/>
        </w:tc>
        <w:tc>
          <w:tcPr>
            <w:tcW w:w="3466" w:type="dxa"/>
          </w:tcPr>
          <w:p w14:paraId="18DA48C6" w14:textId="77777777" w:rsidR="00893F62" w:rsidRPr="00C90147" w:rsidRDefault="00893F62" w:rsidP="00954528"/>
        </w:tc>
        <w:tc>
          <w:tcPr>
            <w:tcW w:w="2935" w:type="dxa"/>
          </w:tcPr>
          <w:p w14:paraId="09268F80" w14:textId="77777777" w:rsidR="00893F62" w:rsidRPr="00C90147" w:rsidRDefault="00893F62" w:rsidP="00954528">
            <w:pPr>
              <w:jc w:val="center"/>
            </w:pPr>
          </w:p>
        </w:tc>
      </w:tr>
      <w:tr w:rsidR="00AD2103" w14:paraId="1D4BEA42" w14:textId="77777777" w:rsidTr="00A300D9">
        <w:trPr>
          <w:trHeight w:val="454"/>
        </w:trPr>
        <w:tc>
          <w:tcPr>
            <w:tcW w:w="2785" w:type="dxa"/>
          </w:tcPr>
          <w:p w14:paraId="0B5951BA" w14:textId="77777777" w:rsidR="00893F62" w:rsidRPr="00C90147" w:rsidRDefault="00893F62" w:rsidP="00954528"/>
        </w:tc>
        <w:tc>
          <w:tcPr>
            <w:tcW w:w="3466" w:type="dxa"/>
          </w:tcPr>
          <w:p w14:paraId="7CA0F687" w14:textId="77777777" w:rsidR="00893F62" w:rsidRPr="00C90147" w:rsidRDefault="00893F62" w:rsidP="00954528"/>
        </w:tc>
        <w:tc>
          <w:tcPr>
            <w:tcW w:w="2935" w:type="dxa"/>
          </w:tcPr>
          <w:p w14:paraId="461E8E75" w14:textId="77777777" w:rsidR="00893F62" w:rsidRPr="00C90147" w:rsidRDefault="00893F62" w:rsidP="00954528">
            <w:pPr>
              <w:jc w:val="center"/>
            </w:pPr>
          </w:p>
        </w:tc>
      </w:tr>
      <w:tr w:rsidR="00AD2103" w14:paraId="35274D2C" w14:textId="77777777" w:rsidTr="00A300D9">
        <w:trPr>
          <w:trHeight w:val="454"/>
        </w:trPr>
        <w:tc>
          <w:tcPr>
            <w:tcW w:w="2785" w:type="dxa"/>
          </w:tcPr>
          <w:p w14:paraId="0466B1F5" w14:textId="77777777" w:rsidR="001B0947" w:rsidRPr="00C90147" w:rsidRDefault="001B0947" w:rsidP="00954528"/>
        </w:tc>
        <w:tc>
          <w:tcPr>
            <w:tcW w:w="3466" w:type="dxa"/>
          </w:tcPr>
          <w:p w14:paraId="72C5BE85" w14:textId="77777777" w:rsidR="001B0947" w:rsidRPr="00C90147" w:rsidRDefault="001B0947" w:rsidP="00954528"/>
        </w:tc>
        <w:tc>
          <w:tcPr>
            <w:tcW w:w="2935" w:type="dxa"/>
          </w:tcPr>
          <w:p w14:paraId="272AEF33" w14:textId="77777777" w:rsidR="001B0947" w:rsidRPr="00C90147" w:rsidRDefault="001B0947" w:rsidP="00954528">
            <w:pPr>
              <w:jc w:val="center"/>
            </w:pPr>
          </w:p>
        </w:tc>
      </w:tr>
    </w:tbl>
    <w:p w14:paraId="3FC85C10" w14:textId="77777777" w:rsidR="0088026A" w:rsidRDefault="0088026A" w:rsidP="00636CE6">
      <w:pPr>
        <w:rPr>
          <w:b/>
          <w:sz w:val="24"/>
          <w:szCs w:val="24"/>
        </w:rPr>
      </w:pPr>
    </w:p>
    <w:p w14:paraId="0480ABCE" w14:textId="77777777" w:rsidR="00A94D4C" w:rsidRDefault="00A94D4C" w:rsidP="00636CE6">
      <w:pPr>
        <w:rPr>
          <w:b/>
          <w:sz w:val="24"/>
          <w:szCs w:val="24"/>
        </w:rPr>
      </w:pPr>
    </w:p>
    <w:p w14:paraId="574BB714" w14:textId="77777777" w:rsidR="00E13D15" w:rsidRDefault="00E13D15" w:rsidP="00636CE6">
      <w:pPr>
        <w:rPr>
          <w:b/>
          <w:sz w:val="24"/>
          <w:szCs w:val="24"/>
        </w:rPr>
      </w:pPr>
    </w:p>
    <w:p w14:paraId="0EBB71C8" w14:textId="77777777" w:rsidR="00E5327A" w:rsidRPr="002A1492" w:rsidRDefault="00AA5956" w:rsidP="002A1492">
      <w:pPr>
        <w:pStyle w:val="ListParagraph"/>
        <w:numPr>
          <w:ilvl w:val="0"/>
          <w:numId w:val="29"/>
        </w:numPr>
        <w:spacing w:after="120" w:line="240" w:lineRule="auto"/>
        <w:ind w:left="357" w:hanging="357"/>
        <w:rPr>
          <w:b/>
          <w:sz w:val="24"/>
          <w:szCs w:val="24"/>
        </w:rPr>
      </w:pPr>
      <w:bookmarkStart w:id="4" w:name="p10.4"/>
      <w:bookmarkStart w:id="5" w:name="p-697912"/>
      <w:bookmarkEnd w:id="4"/>
      <w:bookmarkEnd w:id="5"/>
      <w:r w:rsidRPr="002A1492">
        <w:rPr>
          <w:b/>
          <w:sz w:val="24"/>
          <w:szCs w:val="24"/>
        </w:rPr>
        <w:lastRenderedPageBreak/>
        <w:t xml:space="preserve">Slimības, kuru ārstēšanai </w:t>
      </w:r>
      <w:r w:rsidR="004D7D72" w:rsidRPr="002A1492">
        <w:rPr>
          <w:b/>
          <w:sz w:val="24"/>
          <w:szCs w:val="24"/>
        </w:rPr>
        <w:t xml:space="preserve">izvērtējama </w:t>
      </w:r>
      <w:r w:rsidR="00BB5238" w:rsidRPr="002A1492">
        <w:rPr>
          <w:b/>
          <w:sz w:val="24"/>
          <w:szCs w:val="24"/>
        </w:rPr>
        <w:t xml:space="preserve">šīs </w:t>
      </w:r>
      <w:r w:rsidR="00800A8A" w:rsidRPr="002A1492">
        <w:rPr>
          <w:b/>
          <w:sz w:val="24"/>
          <w:szCs w:val="24"/>
        </w:rPr>
        <w:t xml:space="preserve">medicīniskās ierīces </w:t>
      </w:r>
      <w:r w:rsidR="004D7D72" w:rsidRPr="002A1492">
        <w:rPr>
          <w:b/>
          <w:sz w:val="24"/>
          <w:szCs w:val="24"/>
        </w:rPr>
        <w:t xml:space="preserve">izdevumu </w:t>
      </w:r>
      <w:r w:rsidR="00800A8A" w:rsidRPr="002A1492">
        <w:rPr>
          <w:b/>
          <w:sz w:val="24"/>
          <w:szCs w:val="24"/>
        </w:rPr>
        <w:t>kompensācija</w:t>
      </w:r>
      <w:r w:rsidRPr="002A1492">
        <w:rPr>
          <w:b/>
          <w:sz w:val="24"/>
          <w:szCs w:val="24"/>
        </w:rPr>
        <w:t>:</w:t>
      </w:r>
    </w:p>
    <w:tbl>
      <w:tblPr>
        <w:tblW w:w="921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3897"/>
        <w:gridCol w:w="3607"/>
      </w:tblGrid>
      <w:tr w:rsidR="00AD2103" w14:paraId="161624F4" w14:textId="77777777" w:rsidTr="00631C72">
        <w:trPr>
          <w:trHeight w:val="296"/>
        </w:trPr>
        <w:tc>
          <w:tcPr>
            <w:tcW w:w="1708" w:type="dxa"/>
            <w:tcBorders>
              <w:bottom w:val="nil"/>
            </w:tcBorders>
            <w:vAlign w:val="center"/>
          </w:tcPr>
          <w:p w14:paraId="4808AE44" w14:textId="77777777" w:rsidR="00996497" w:rsidRPr="00A94D4C" w:rsidRDefault="00AA5956" w:rsidP="00A94D4C">
            <w:pPr>
              <w:jc w:val="center"/>
              <w:rPr>
                <w:b/>
                <w:bCs/>
              </w:rPr>
            </w:pPr>
            <w:r w:rsidRPr="00ED61BB">
              <w:rPr>
                <w:b/>
                <w:bCs/>
              </w:rPr>
              <w:t>Diagnozes kods pēc SSK-10</w:t>
            </w:r>
          </w:p>
        </w:tc>
        <w:tc>
          <w:tcPr>
            <w:tcW w:w="3897" w:type="dxa"/>
            <w:tcBorders>
              <w:bottom w:val="nil"/>
            </w:tcBorders>
            <w:vAlign w:val="center"/>
          </w:tcPr>
          <w:p w14:paraId="101251C7" w14:textId="77777777" w:rsidR="00996497" w:rsidRPr="00ED61BB" w:rsidRDefault="00AA5956" w:rsidP="00620037">
            <w:pPr>
              <w:jc w:val="center"/>
              <w:rPr>
                <w:b/>
                <w:bCs/>
              </w:rPr>
            </w:pPr>
            <w:r w:rsidRPr="00ED61BB">
              <w:rPr>
                <w:b/>
                <w:bCs/>
              </w:rPr>
              <w:t>Diagnoze</w:t>
            </w:r>
          </w:p>
        </w:tc>
        <w:tc>
          <w:tcPr>
            <w:tcW w:w="3607" w:type="dxa"/>
            <w:tcBorders>
              <w:bottom w:val="nil"/>
            </w:tcBorders>
            <w:vAlign w:val="center"/>
          </w:tcPr>
          <w:p w14:paraId="29D8086D" w14:textId="77777777" w:rsidR="00996497" w:rsidRPr="00F73DF2" w:rsidRDefault="00AA5956" w:rsidP="00620037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ED61BB">
              <w:rPr>
                <w:b/>
                <w:bCs/>
              </w:rPr>
              <w:t>Pacientu mērķa grupa/-</w:t>
            </w:r>
            <w:proofErr w:type="spellStart"/>
            <w:r w:rsidRPr="00ED61BB">
              <w:rPr>
                <w:b/>
                <w:bCs/>
              </w:rPr>
              <w:t>as</w:t>
            </w:r>
            <w:proofErr w:type="spellEnd"/>
            <w:r w:rsidRPr="00ED61BB">
              <w:rPr>
                <w:b/>
                <w:bCs/>
              </w:rPr>
              <w:t xml:space="preserve"> diagnozes ietvaros</w:t>
            </w:r>
          </w:p>
          <w:p w14:paraId="5FC7FBDD" w14:textId="77777777" w:rsidR="00F73DF2" w:rsidRPr="00ED61BB" w:rsidRDefault="00AA5956" w:rsidP="00620037">
            <w:pPr>
              <w:jc w:val="center"/>
              <w:rPr>
                <w:b/>
                <w:bCs/>
              </w:rPr>
            </w:pPr>
            <w:r w:rsidRPr="002062E1">
              <w:rPr>
                <w:i/>
              </w:rPr>
              <w:t>(</w:t>
            </w:r>
            <w:r w:rsidRPr="00A94D4C">
              <w:rPr>
                <w:i/>
              </w:rPr>
              <w:t xml:space="preserve">kas pamatota ar pētījumu rezultātiem un veiktajiem </w:t>
            </w:r>
            <w:proofErr w:type="spellStart"/>
            <w:r w:rsidRPr="00A94D4C">
              <w:rPr>
                <w:i/>
              </w:rPr>
              <w:t>farmakoekonomiskajiem</w:t>
            </w:r>
            <w:proofErr w:type="spellEnd"/>
            <w:r w:rsidRPr="00A94D4C">
              <w:rPr>
                <w:i/>
              </w:rPr>
              <w:t xml:space="preserve"> aprēķiniem</w:t>
            </w:r>
            <w:r w:rsidRPr="00A94D4C">
              <w:rPr>
                <w:sz w:val="18"/>
                <w:szCs w:val="18"/>
              </w:rPr>
              <w:t>)</w:t>
            </w:r>
          </w:p>
        </w:tc>
      </w:tr>
      <w:tr w:rsidR="00AD2103" w14:paraId="45EFBA1F" w14:textId="77777777" w:rsidTr="00E13D15">
        <w:trPr>
          <w:trHeight w:val="454"/>
        </w:trPr>
        <w:tc>
          <w:tcPr>
            <w:tcW w:w="1708" w:type="dxa"/>
          </w:tcPr>
          <w:p w14:paraId="6A946C0C" w14:textId="77777777" w:rsidR="00996497" w:rsidRDefault="00996497" w:rsidP="00D34EDD">
            <w:pPr>
              <w:spacing w:line="240" w:lineRule="auto"/>
            </w:pPr>
          </w:p>
        </w:tc>
        <w:tc>
          <w:tcPr>
            <w:tcW w:w="3897" w:type="dxa"/>
          </w:tcPr>
          <w:p w14:paraId="5B01E62B" w14:textId="77777777" w:rsidR="00996497" w:rsidRDefault="00AA5956" w:rsidP="00D34EDD">
            <w:pPr>
              <w:spacing w:line="240" w:lineRule="auto"/>
            </w:pPr>
            <w:r>
              <w:t xml:space="preserve"> </w:t>
            </w:r>
          </w:p>
        </w:tc>
        <w:tc>
          <w:tcPr>
            <w:tcW w:w="3607" w:type="dxa"/>
          </w:tcPr>
          <w:p w14:paraId="72E7E958" w14:textId="77777777" w:rsidR="00996497" w:rsidRDefault="00996497" w:rsidP="00D34EDD">
            <w:pPr>
              <w:spacing w:line="240" w:lineRule="auto"/>
            </w:pPr>
          </w:p>
        </w:tc>
      </w:tr>
      <w:tr w:rsidR="00AD2103" w14:paraId="412EF7D1" w14:textId="77777777" w:rsidTr="00E13D15">
        <w:trPr>
          <w:trHeight w:val="454"/>
        </w:trPr>
        <w:tc>
          <w:tcPr>
            <w:tcW w:w="1708" w:type="dxa"/>
          </w:tcPr>
          <w:p w14:paraId="18C4197F" w14:textId="77777777" w:rsidR="00996497" w:rsidRDefault="00996497" w:rsidP="00D34EDD">
            <w:pPr>
              <w:spacing w:line="240" w:lineRule="auto"/>
            </w:pPr>
          </w:p>
        </w:tc>
        <w:tc>
          <w:tcPr>
            <w:tcW w:w="3897" w:type="dxa"/>
          </w:tcPr>
          <w:p w14:paraId="3612D5A2" w14:textId="77777777" w:rsidR="00996497" w:rsidRDefault="00996497" w:rsidP="00D34EDD">
            <w:pPr>
              <w:spacing w:line="240" w:lineRule="auto"/>
            </w:pPr>
          </w:p>
        </w:tc>
        <w:tc>
          <w:tcPr>
            <w:tcW w:w="3607" w:type="dxa"/>
          </w:tcPr>
          <w:p w14:paraId="0B9A800C" w14:textId="77777777" w:rsidR="00996497" w:rsidRDefault="00996497" w:rsidP="00D34EDD">
            <w:pPr>
              <w:spacing w:line="240" w:lineRule="auto"/>
            </w:pPr>
          </w:p>
        </w:tc>
      </w:tr>
    </w:tbl>
    <w:p w14:paraId="41E5F441" w14:textId="77777777" w:rsidR="0058505E" w:rsidRDefault="0058505E" w:rsidP="0058505E">
      <w:pPr>
        <w:rPr>
          <w:b/>
        </w:rPr>
      </w:pPr>
    </w:p>
    <w:p w14:paraId="2DD82799" w14:textId="77777777" w:rsidR="0058505E" w:rsidRDefault="00AA5956" w:rsidP="001B0947">
      <w:pPr>
        <w:pStyle w:val="ListParagraph"/>
        <w:numPr>
          <w:ilvl w:val="0"/>
          <w:numId w:val="29"/>
        </w:numPr>
        <w:spacing w:after="120" w:line="240" w:lineRule="auto"/>
        <w:ind w:left="357" w:hanging="357"/>
        <w:contextualSpacing w:val="0"/>
        <w:rPr>
          <w:b/>
          <w:sz w:val="24"/>
          <w:szCs w:val="24"/>
        </w:rPr>
      </w:pPr>
      <w:r w:rsidRPr="002A1492">
        <w:rPr>
          <w:b/>
          <w:sz w:val="24"/>
          <w:szCs w:val="24"/>
        </w:rPr>
        <w:t>Iesniegumam pievieno</w:t>
      </w:r>
      <w:r w:rsidR="00A94D4C">
        <w:rPr>
          <w:b/>
          <w:sz w:val="24"/>
          <w:szCs w:val="24"/>
        </w:rPr>
        <w:t>t</w:t>
      </w:r>
      <w:r w:rsidRPr="002A1492">
        <w:rPr>
          <w:b/>
          <w:sz w:val="24"/>
          <w:szCs w:val="24"/>
        </w:rPr>
        <w:t xml:space="preserve">ā </w:t>
      </w:r>
      <w:r w:rsidRPr="002A1492">
        <w:rPr>
          <w:b/>
          <w:sz w:val="24"/>
          <w:szCs w:val="24"/>
        </w:rPr>
        <w:t>informācija:</w:t>
      </w:r>
    </w:p>
    <w:tbl>
      <w:tblPr>
        <w:tblStyle w:val="TableGrid"/>
        <w:tblW w:w="9251" w:type="dxa"/>
        <w:tblInd w:w="-5" w:type="dxa"/>
        <w:tblLook w:val="04A0" w:firstRow="1" w:lastRow="0" w:firstColumn="1" w:lastColumn="0" w:noHBand="0" w:noVBand="1"/>
      </w:tblPr>
      <w:tblGrid>
        <w:gridCol w:w="8673"/>
        <w:gridCol w:w="578"/>
      </w:tblGrid>
      <w:tr w:rsidR="00AD2103" w14:paraId="3075FF22" w14:textId="77777777" w:rsidTr="00E13D15">
        <w:trPr>
          <w:trHeight w:val="454"/>
        </w:trPr>
        <w:tc>
          <w:tcPr>
            <w:tcW w:w="8673" w:type="dxa"/>
            <w:vAlign w:val="center"/>
          </w:tcPr>
          <w:p w14:paraId="5873E515" w14:textId="77777777" w:rsidR="003100D8" w:rsidRPr="00A94D4C" w:rsidRDefault="00AA5956" w:rsidP="003100D8">
            <w:pPr>
              <w:pStyle w:val="ListParagraph"/>
              <w:numPr>
                <w:ilvl w:val="1"/>
                <w:numId w:val="29"/>
              </w:numPr>
              <w:spacing w:after="120" w:line="240" w:lineRule="auto"/>
              <w:ind w:left="431" w:hanging="431"/>
              <w:contextualSpacing w:val="0"/>
              <w:rPr>
                <w:bCs/>
              </w:rPr>
            </w:pPr>
            <w:r w:rsidRPr="00A94D4C">
              <w:rPr>
                <w:bCs/>
              </w:rPr>
              <w:t>Klīnisko pētījumu kopsavilkums un publikācijas vai norādes uz tām</w:t>
            </w:r>
          </w:p>
        </w:tc>
        <w:sdt>
          <w:sdtPr>
            <w:rPr>
              <w:bCs/>
              <w:sz w:val="28"/>
              <w:szCs w:val="28"/>
            </w:rPr>
            <w:id w:val="1338032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712841EC" w14:textId="77777777" w:rsidR="003100D8" w:rsidRPr="00A94D4C" w:rsidRDefault="00AA5956" w:rsidP="003100D8">
                <w:pPr>
                  <w:rPr>
                    <w:bCs/>
                    <w:sz w:val="24"/>
                    <w:szCs w:val="24"/>
                  </w:rPr>
                </w:pPr>
                <w:r w:rsidRPr="00A94D4C">
                  <w:rPr>
                    <w:rFonts w:ascii="MS Gothic" w:eastAsia="MS Gothic" w:hAnsi="MS Gothic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D2103" w14:paraId="2F4E9789" w14:textId="77777777" w:rsidTr="00E13D15">
        <w:trPr>
          <w:trHeight w:val="454"/>
        </w:trPr>
        <w:tc>
          <w:tcPr>
            <w:tcW w:w="8673" w:type="dxa"/>
            <w:vAlign w:val="center"/>
          </w:tcPr>
          <w:p w14:paraId="39C993B1" w14:textId="77777777" w:rsidR="003100D8" w:rsidRPr="00A94D4C" w:rsidRDefault="00AA5956" w:rsidP="003100D8">
            <w:pPr>
              <w:pStyle w:val="ListParagraph"/>
              <w:numPr>
                <w:ilvl w:val="1"/>
                <w:numId w:val="29"/>
              </w:numPr>
              <w:spacing w:after="120" w:line="240" w:lineRule="auto"/>
              <w:ind w:left="431" w:hanging="431"/>
              <w:rPr>
                <w:bCs/>
              </w:rPr>
            </w:pPr>
            <w:bookmarkStart w:id="6" w:name="_Hlk13148368"/>
            <w:r w:rsidRPr="00A94D4C">
              <w:rPr>
                <w:bCs/>
              </w:rPr>
              <w:t>Informācija par kopīgās klīniskās novērtēšanas ziņojumu (</w:t>
            </w:r>
            <w:r w:rsidRPr="00A94D4C">
              <w:rPr>
                <w:bCs/>
                <w:i/>
                <w:iCs/>
              </w:rPr>
              <w:t>atzīmēt, ja ir pieejams</w:t>
            </w:r>
            <w:r w:rsidRPr="00A94D4C">
              <w:rPr>
                <w:bCs/>
              </w:rPr>
              <w:t>)</w:t>
            </w:r>
          </w:p>
        </w:tc>
        <w:sdt>
          <w:sdtPr>
            <w:rPr>
              <w:bCs/>
              <w:sz w:val="28"/>
              <w:szCs w:val="28"/>
            </w:rPr>
            <w:id w:val="51638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0533CD10" w14:textId="77777777" w:rsidR="003100D8" w:rsidRPr="00A94D4C" w:rsidRDefault="00AA5956" w:rsidP="003100D8">
                <w:pPr>
                  <w:rPr>
                    <w:sz w:val="24"/>
                    <w:szCs w:val="24"/>
                  </w:rPr>
                </w:pPr>
                <w:r w:rsidRPr="00A94D4C">
                  <w:rPr>
                    <w:rFonts w:ascii="MS Gothic" w:eastAsia="MS Gothic" w:hAnsi="MS Gothic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D2103" w14:paraId="16DBD551" w14:textId="77777777" w:rsidTr="00E13D15">
        <w:trPr>
          <w:trHeight w:val="454"/>
        </w:trPr>
        <w:tc>
          <w:tcPr>
            <w:tcW w:w="8673" w:type="dxa"/>
            <w:vAlign w:val="center"/>
          </w:tcPr>
          <w:p w14:paraId="75182980" w14:textId="77777777" w:rsidR="003100D8" w:rsidRPr="00A94D4C" w:rsidRDefault="00AA5956" w:rsidP="003100D8">
            <w:pPr>
              <w:pStyle w:val="ListParagraph"/>
              <w:numPr>
                <w:ilvl w:val="1"/>
                <w:numId w:val="29"/>
              </w:numPr>
              <w:spacing w:after="120" w:line="240" w:lineRule="auto"/>
              <w:ind w:left="431" w:hanging="431"/>
              <w:rPr>
                <w:bCs/>
              </w:rPr>
            </w:pPr>
            <w:proofErr w:type="spellStart"/>
            <w:r w:rsidRPr="00A94D4C">
              <w:rPr>
                <w:bCs/>
              </w:rPr>
              <w:t>Farmakoekonomiskie</w:t>
            </w:r>
            <w:proofErr w:type="spellEnd"/>
            <w:r w:rsidRPr="00A94D4C">
              <w:rPr>
                <w:bCs/>
              </w:rPr>
              <w:t xml:space="preserve"> aprēķini saskaņā ar Zāļu ekonomiskās novērtēšanas </w:t>
            </w:r>
            <w:r w:rsidRPr="00A94D4C">
              <w:rPr>
                <w:bCs/>
              </w:rPr>
              <w:t>vadlīnijām</w:t>
            </w:r>
          </w:p>
        </w:tc>
        <w:sdt>
          <w:sdtPr>
            <w:rPr>
              <w:bCs/>
              <w:sz w:val="28"/>
              <w:szCs w:val="28"/>
            </w:rPr>
            <w:id w:val="138123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3AFCFF53" w14:textId="77777777" w:rsidR="003100D8" w:rsidRPr="00A94D4C" w:rsidRDefault="00AA5956" w:rsidP="003100D8">
                <w:pPr>
                  <w:rPr>
                    <w:sz w:val="24"/>
                    <w:szCs w:val="24"/>
                  </w:rPr>
                </w:pPr>
                <w:r w:rsidRPr="00A94D4C">
                  <w:rPr>
                    <w:rFonts w:ascii="MS Gothic" w:eastAsia="MS Gothic" w:hAnsi="MS Gothic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bookmarkEnd w:id="6"/>
      <w:tr w:rsidR="00AD2103" w14:paraId="44C64C7D" w14:textId="77777777" w:rsidTr="00E13D15">
        <w:trPr>
          <w:trHeight w:val="454"/>
        </w:trPr>
        <w:tc>
          <w:tcPr>
            <w:tcW w:w="8673" w:type="dxa"/>
            <w:vAlign w:val="center"/>
          </w:tcPr>
          <w:p w14:paraId="0A9346D1" w14:textId="77777777" w:rsidR="00A94D4C" w:rsidRPr="00A94D4C" w:rsidRDefault="00AA5956" w:rsidP="00A94D4C">
            <w:pPr>
              <w:pStyle w:val="ListParagraph"/>
              <w:numPr>
                <w:ilvl w:val="1"/>
                <w:numId w:val="29"/>
              </w:numPr>
              <w:spacing w:after="120" w:line="240" w:lineRule="auto"/>
              <w:ind w:left="431" w:hanging="431"/>
              <w:rPr>
                <w:bCs/>
              </w:rPr>
            </w:pPr>
            <w:r w:rsidRPr="00A94D4C">
              <w:rPr>
                <w:bCs/>
              </w:rPr>
              <w:t xml:space="preserve">Ekonomiskais modelis, ja tāds izmantots </w:t>
            </w:r>
            <w:proofErr w:type="spellStart"/>
            <w:r w:rsidRPr="00A94D4C">
              <w:rPr>
                <w:bCs/>
              </w:rPr>
              <w:t>farmakoekonomisko</w:t>
            </w:r>
            <w:proofErr w:type="spellEnd"/>
            <w:r w:rsidRPr="00A94D4C">
              <w:rPr>
                <w:bCs/>
              </w:rPr>
              <w:t xml:space="preserve"> aprēķinu veikšanai</w:t>
            </w:r>
          </w:p>
        </w:tc>
        <w:sdt>
          <w:sdtPr>
            <w:rPr>
              <w:bCs/>
              <w:sz w:val="28"/>
              <w:szCs w:val="28"/>
            </w:rPr>
            <w:id w:val="120618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4F1070DA" w14:textId="77777777" w:rsidR="00A94D4C" w:rsidRPr="00A94D4C" w:rsidRDefault="00AA5956" w:rsidP="00A94D4C">
                <w:pPr>
                  <w:rPr>
                    <w:bCs/>
                    <w:sz w:val="28"/>
                    <w:szCs w:val="28"/>
                  </w:rPr>
                </w:pPr>
                <w:r w:rsidRPr="00A94D4C">
                  <w:rPr>
                    <w:rFonts w:ascii="MS Gothic" w:eastAsia="MS Gothic" w:hAnsi="MS Gothic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D2103" w14:paraId="32345C3E" w14:textId="77777777" w:rsidTr="00E13D15">
        <w:trPr>
          <w:trHeight w:val="454"/>
        </w:trPr>
        <w:tc>
          <w:tcPr>
            <w:tcW w:w="8673" w:type="dxa"/>
            <w:vAlign w:val="center"/>
          </w:tcPr>
          <w:p w14:paraId="06712377" w14:textId="77777777" w:rsidR="00A94D4C" w:rsidRPr="00A94D4C" w:rsidRDefault="00AA5956" w:rsidP="00A94D4C">
            <w:pPr>
              <w:pStyle w:val="ListParagraph"/>
              <w:numPr>
                <w:ilvl w:val="1"/>
                <w:numId w:val="29"/>
              </w:numPr>
              <w:spacing w:after="120" w:line="240" w:lineRule="auto"/>
              <w:ind w:left="431" w:hanging="431"/>
              <w:rPr>
                <w:bCs/>
              </w:rPr>
            </w:pPr>
            <w:r w:rsidRPr="00A94D4C">
              <w:rPr>
                <w:bCs/>
              </w:rPr>
              <w:t>Finansiālās līdzdalības piedāvājums (</w:t>
            </w:r>
            <w:r w:rsidRPr="00A94D4C">
              <w:rPr>
                <w:bCs/>
                <w:i/>
                <w:iCs/>
              </w:rPr>
              <w:t>pēc iesniedzēja ieskatiem)</w:t>
            </w:r>
          </w:p>
        </w:tc>
        <w:sdt>
          <w:sdtPr>
            <w:rPr>
              <w:bCs/>
              <w:sz w:val="28"/>
              <w:szCs w:val="28"/>
            </w:rPr>
            <w:id w:val="1162147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3D6A4DB8" w14:textId="77777777" w:rsidR="00A94D4C" w:rsidRPr="00A94D4C" w:rsidRDefault="00AA5956" w:rsidP="00A94D4C">
                <w:pPr>
                  <w:rPr>
                    <w:bCs/>
                    <w:sz w:val="28"/>
                    <w:szCs w:val="28"/>
                  </w:rPr>
                </w:pPr>
                <w:r w:rsidRPr="00A94D4C">
                  <w:rPr>
                    <w:rFonts w:ascii="MS Gothic" w:eastAsia="MS Gothic" w:hAnsi="MS Gothic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D2103" w14:paraId="24517679" w14:textId="77777777" w:rsidTr="00E13D15">
        <w:trPr>
          <w:trHeight w:val="454"/>
        </w:trPr>
        <w:tc>
          <w:tcPr>
            <w:tcW w:w="8673" w:type="dxa"/>
            <w:vAlign w:val="center"/>
          </w:tcPr>
          <w:p w14:paraId="1DC38C8B" w14:textId="77777777" w:rsidR="00A94D4C" w:rsidRPr="00A94D4C" w:rsidRDefault="00AA5956" w:rsidP="00A94D4C">
            <w:pPr>
              <w:pStyle w:val="ListParagraph"/>
              <w:numPr>
                <w:ilvl w:val="1"/>
                <w:numId w:val="29"/>
              </w:numPr>
              <w:spacing w:after="120" w:line="240" w:lineRule="auto"/>
              <w:ind w:left="431" w:hanging="431"/>
              <w:rPr>
                <w:bCs/>
              </w:rPr>
            </w:pPr>
            <w:r w:rsidRPr="00A94D4C">
              <w:rPr>
                <w:bCs/>
              </w:rPr>
              <w:t>EK atbilstības deklarācijas kopija</w:t>
            </w:r>
          </w:p>
        </w:tc>
        <w:sdt>
          <w:sdtPr>
            <w:rPr>
              <w:bCs/>
              <w:sz w:val="28"/>
              <w:szCs w:val="28"/>
            </w:rPr>
            <w:id w:val="110668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71F3780D" w14:textId="77777777" w:rsidR="00A94D4C" w:rsidRPr="00A94D4C" w:rsidRDefault="00AA5956" w:rsidP="00A94D4C">
                <w:pPr>
                  <w:rPr>
                    <w:sz w:val="24"/>
                    <w:szCs w:val="24"/>
                  </w:rPr>
                </w:pPr>
                <w:r w:rsidRPr="00A94D4C">
                  <w:rPr>
                    <w:rFonts w:ascii="MS Gothic" w:eastAsia="MS Gothic" w:hAnsi="MS Gothic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D2103" w14:paraId="35D066A8" w14:textId="77777777" w:rsidTr="00E13D15">
        <w:trPr>
          <w:trHeight w:val="454"/>
        </w:trPr>
        <w:tc>
          <w:tcPr>
            <w:tcW w:w="8673" w:type="dxa"/>
            <w:vAlign w:val="center"/>
          </w:tcPr>
          <w:p w14:paraId="643ABB39" w14:textId="77777777" w:rsidR="00A94D4C" w:rsidRPr="00F73DF2" w:rsidRDefault="00AA5956" w:rsidP="00A94D4C">
            <w:pPr>
              <w:pStyle w:val="ListParagraph"/>
              <w:numPr>
                <w:ilvl w:val="1"/>
                <w:numId w:val="29"/>
              </w:numPr>
              <w:spacing w:after="120" w:line="240" w:lineRule="auto"/>
              <w:ind w:left="431" w:hanging="431"/>
              <w:rPr>
                <w:bCs/>
              </w:rPr>
            </w:pPr>
            <w:r w:rsidRPr="00A913E1">
              <w:rPr>
                <w:bCs/>
              </w:rPr>
              <w:t xml:space="preserve">Lietošanas instrukcija latviešu valodā ar CE </w:t>
            </w:r>
            <w:r w:rsidRPr="00A913E1">
              <w:rPr>
                <w:bCs/>
              </w:rPr>
              <w:t>atbilstības marķējumu</w:t>
            </w:r>
          </w:p>
        </w:tc>
        <w:sdt>
          <w:sdtPr>
            <w:rPr>
              <w:bCs/>
              <w:sz w:val="28"/>
              <w:szCs w:val="28"/>
            </w:rPr>
            <w:id w:val="203758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3C2D6D8C" w14:textId="77777777" w:rsidR="00A94D4C" w:rsidRPr="00A913E1" w:rsidRDefault="00AA5956" w:rsidP="00A94D4C">
                <w:pPr>
                  <w:rPr>
                    <w:sz w:val="24"/>
                    <w:szCs w:val="24"/>
                  </w:rPr>
                </w:pPr>
                <w:r w:rsidRPr="005A7D55">
                  <w:rPr>
                    <w:rFonts w:ascii="MS Gothic" w:eastAsia="MS Gothic" w:hAnsi="MS Gothic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16FF09DC" w14:textId="77777777" w:rsidR="005C7117" w:rsidRPr="005C7117" w:rsidRDefault="005C7117" w:rsidP="005C7117">
      <w:pPr>
        <w:rPr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236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D2103" w14:paraId="5176C509" w14:textId="77777777" w:rsidTr="001F3565">
        <w:trPr>
          <w:trHeight w:val="1276"/>
        </w:trPr>
        <w:tc>
          <w:tcPr>
            <w:tcW w:w="9214" w:type="dxa"/>
          </w:tcPr>
          <w:p w14:paraId="5129F3B2" w14:textId="77777777" w:rsidR="005C7117" w:rsidRPr="003F701E" w:rsidRDefault="00AA5956" w:rsidP="005C7117">
            <w:pPr>
              <w:pStyle w:val="ListParagraph"/>
              <w:numPr>
                <w:ilvl w:val="0"/>
                <w:numId w:val="32"/>
              </w:numPr>
              <w:jc w:val="both"/>
              <w:rPr>
                <w:bCs/>
              </w:rPr>
            </w:pPr>
            <w:bookmarkStart w:id="7" w:name="_Hlk17449631"/>
            <w:r w:rsidRPr="00C90147">
              <w:t xml:space="preserve">Apliecinu, ka iesniegumā norādītā informācija, iesniegumam pievienotie dokumenti un cita informācija ir pilnīga un patiesa un tā atbilst Ministru kabineta </w:t>
            </w:r>
            <w:r w:rsidR="007119DF" w:rsidRPr="007119DF">
              <w:t xml:space="preserve">30.10.2006. </w:t>
            </w:r>
            <w:r w:rsidRPr="00C90147">
              <w:t>noteikumos Nr.899 "Ambulatorajai ārstēšanai paredzēto zāļu un medicīnisko ierīču iegādes izdevumu kompensācijas kārtība" noteiktajām prasībām</w:t>
            </w:r>
            <w:r>
              <w:t>.</w:t>
            </w:r>
          </w:p>
        </w:tc>
      </w:tr>
      <w:tr w:rsidR="00AD2103" w14:paraId="2CFE6684" w14:textId="77777777" w:rsidTr="001F3565">
        <w:trPr>
          <w:trHeight w:val="1001"/>
        </w:trPr>
        <w:tc>
          <w:tcPr>
            <w:tcW w:w="9214" w:type="dxa"/>
          </w:tcPr>
          <w:p w14:paraId="5471CE26" w14:textId="77777777" w:rsidR="005C7117" w:rsidRPr="00C90147" w:rsidRDefault="00AA5956" w:rsidP="005C7117">
            <w:pPr>
              <w:pStyle w:val="ListParagraph"/>
              <w:numPr>
                <w:ilvl w:val="0"/>
                <w:numId w:val="32"/>
              </w:numPr>
              <w:jc w:val="both"/>
            </w:pPr>
            <w:r w:rsidRPr="003F701E">
              <w:t>Piekrītu, ka informāciju par iesniegto iesniegumu atzinuma sniegšanai par</w:t>
            </w:r>
            <w:r>
              <w:t xml:space="preserve"> </w:t>
            </w:r>
            <w:r w:rsidRPr="005C7117">
              <w:t xml:space="preserve">medicīniskās ierīces ārstnieciskās un izmaksu efektivitātes </w:t>
            </w:r>
            <w:r w:rsidRPr="003F701E">
              <w:t xml:space="preserve"> novērtēšanu  un veiktajām darbībām novērtēšanas laikā Zāļu valsts aģentūra ievieto Zāļu valsts aģentūras tīmekļvietnē.</w:t>
            </w:r>
          </w:p>
        </w:tc>
      </w:tr>
      <w:tr w:rsidR="00AD2103" w14:paraId="0AA1EB52" w14:textId="77777777" w:rsidTr="001F3565">
        <w:trPr>
          <w:trHeight w:val="722"/>
        </w:trPr>
        <w:tc>
          <w:tcPr>
            <w:tcW w:w="9214" w:type="dxa"/>
          </w:tcPr>
          <w:p w14:paraId="36AFA035" w14:textId="77777777" w:rsidR="005C7117" w:rsidRPr="003F701E" w:rsidRDefault="00AA5956" w:rsidP="005C7117">
            <w:pPr>
              <w:pStyle w:val="ListParagraph"/>
              <w:numPr>
                <w:ilvl w:val="0"/>
                <w:numId w:val="32"/>
              </w:numPr>
              <w:jc w:val="both"/>
              <w:rPr>
                <w:bCs/>
              </w:rPr>
            </w:pPr>
            <w:r w:rsidRPr="003F701E">
              <w:rPr>
                <w:bCs/>
              </w:rPr>
              <w:t xml:space="preserve">Piekrītu pieņemt norēķinu dokumentus bez paraksta, kas nosūtīti no Zāļu valsts aģentūras e- pasta adreses </w:t>
            </w:r>
            <w:hyperlink r:id="rId8" w:history="1">
              <w:r w:rsidR="005C7117" w:rsidRPr="003F701E">
                <w:rPr>
                  <w:rStyle w:val="Hyperlink"/>
                  <w:bCs/>
                </w:rPr>
                <w:t>rekini@zva.gov.lv</w:t>
              </w:r>
            </w:hyperlink>
            <w:r w:rsidRPr="003F701E">
              <w:rPr>
                <w:bCs/>
              </w:rPr>
              <w:t xml:space="preserve"> uz iesnieguma iesniedzēja norādīto e-pasta adresi.</w:t>
            </w:r>
          </w:p>
        </w:tc>
      </w:tr>
      <w:bookmarkEnd w:id="7"/>
    </w:tbl>
    <w:p w14:paraId="00CD6902" w14:textId="77777777" w:rsidR="00FA7F5A" w:rsidRDefault="00FA7F5A" w:rsidP="00636CE6">
      <w:pPr>
        <w:rPr>
          <w:bCs/>
          <w:sz w:val="24"/>
          <w:szCs w:val="24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2977"/>
        <w:gridCol w:w="3544"/>
        <w:gridCol w:w="2693"/>
      </w:tblGrid>
      <w:tr w:rsidR="00AD2103" w14:paraId="36FE76DD" w14:textId="77777777" w:rsidTr="002275B1">
        <w:trPr>
          <w:trHeight w:val="406"/>
        </w:trPr>
        <w:tc>
          <w:tcPr>
            <w:tcW w:w="2977" w:type="dxa"/>
            <w:vAlign w:val="center"/>
            <w:hideMark/>
          </w:tcPr>
          <w:p w14:paraId="63421863" w14:textId="77777777" w:rsidR="00FA7F5A" w:rsidRPr="00C90147" w:rsidRDefault="00AA5956" w:rsidP="00954528">
            <w:pPr>
              <w:pStyle w:val="naisf"/>
              <w:spacing w:before="0" w:beforeAutospacing="0" w:after="0" w:afterAutospacing="0"/>
              <w:ind w:lef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C90147">
              <w:rPr>
                <w:sz w:val="22"/>
                <w:szCs w:val="22"/>
              </w:rPr>
              <w:t>ārds un uzvārds</w:t>
            </w:r>
          </w:p>
        </w:tc>
        <w:tc>
          <w:tcPr>
            <w:tcW w:w="6237" w:type="dxa"/>
            <w:gridSpan w:val="2"/>
            <w:vAlign w:val="center"/>
          </w:tcPr>
          <w:p w14:paraId="79AE83AD" w14:textId="77777777" w:rsidR="00FA7F5A" w:rsidRPr="00C90147" w:rsidRDefault="00FA7F5A" w:rsidP="00954528">
            <w:pPr>
              <w:pStyle w:val="naisf"/>
              <w:spacing w:before="0" w:after="0"/>
              <w:rPr>
                <w:sz w:val="22"/>
                <w:szCs w:val="22"/>
              </w:rPr>
            </w:pPr>
          </w:p>
        </w:tc>
      </w:tr>
      <w:tr w:rsidR="00AD2103" w14:paraId="5CD63E0E" w14:textId="77777777" w:rsidTr="002275B1">
        <w:trPr>
          <w:trHeight w:val="426"/>
        </w:trPr>
        <w:tc>
          <w:tcPr>
            <w:tcW w:w="2977" w:type="dxa"/>
            <w:vAlign w:val="center"/>
            <w:hideMark/>
          </w:tcPr>
          <w:p w14:paraId="5B22CF3B" w14:textId="77777777" w:rsidR="00FA7F5A" w:rsidRPr="00C90147" w:rsidRDefault="00AA5956" w:rsidP="00954528">
            <w:pPr>
              <w:pStyle w:val="naisf"/>
              <w:spacing w:before="0" w:beforeAutospacing="0" w:after="0" w:afterAutospacing="0"/>
              <w:ind w:lef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C90147">
              <w:rPr>
                <w:sz w:val="22"/>
                <w:szCs w:val="22"/>
              </w:rPr>
              <w:t>mats</w:t>
            </w:r>
          </w:p>
        </w:tc>
        <w:tc>
          <w:tcPr>
            <w:tcW w:w="6237" w:type="dxa"/>
            <w:gridSpan w:val="2"/>
            <w:vAlign w:val="center"/>
          </w:tcPr>
          <w:p w14:paraId="6174E731" w14:textId="77777777" w:rsidR="00FA7F5A" w:rsidRPr="00C90147" w:rsidRDefault="00FA7F5A" w:rsidP="00954528">
            <w:pPr>
              <w:pStyle w:val="naisf"/>
              <w:spacing w:before="0" w:after="0"/>
              <w:rPr>
                <w:sz w:val="22"/>
                <w:szCs w:val="22"/>
              </w:rPr>
            </w:pPr>
          </w:p>
        </w:tc>
      </w:tr>
      <w:tr w:rsidR="00AD2103" w14:paraId="76DBA53C" w14:textId="77777777" w:rsidTr="002275B1">
        <w:tc>
          <w:tcPr>
            <w:tcW w:w="2977" w:type="dxa"/>
            <w:vAlign w:val="center"/>
          </w:tcPr>
          <w:p w14:paraId="22179793" w14:textId="77777777" w:rsidR="00FA7F5A" w:rsidRPr="00C90147" w:rsidRDefault="00FA7F5A" w:rsidP="00954528">
            <w:pPr>
              <w:pStyle w:val="naisf"/>
              <w:spacing w:before="0" w:beforeAutospacing="0" w:after="0" w:afterAutospacing="0"/>
              <w:ind w:left="170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7E1E98DF" w14:textId="77777777" w:rsidR="00FA7F5A" w:rsidRDefault="00FA7F5A" w:rsidP="00954528">
            <w:pPr>
              <w:pStyle w:val="naisf"/>
              <w:spacing w:before="0" w:after="0"/>
              <w:rPr>
                <w:sz w:val="22"/>
                <w:szCs w:val="22"/>
              </w:rPr>
            </w:pPr>
          </w:p>
        </w:tc>
      </w:tr>
      <w:tr w:rsidR="00AD2103" w14:paraId="5A8570DC" w14:textId="77777777" w:rsidTr="002275B1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vAlign w:val="center"/>
            <w:hideMark/>
          </w:tcPr>
          <w:p w14:paraId="635EE34F" w14:textId="77777777" w:rsidR="00FA7F5A" w:rsidRPr="00C90147" w:rsidRDefault="00AA5956" w:rsidP="00954528">
            <w:pPr>
              <w:pStyle w:val="NoSpacing"/>
              <w:ind w:left="170"/>
              <w:rPr>
                <w:rFonts w:ascii="Times New Roman" w:hAnsi="Times New Roman"/>
                <w:lang w:val="lv-LV"/>
              </w:rPr>
            </w:pPr>
            <w:r w:rsidRPr="00C90147">
              <w:rPr>
                <w:rFonts w:ascii="Times New Roman" w:hAnsi="Times New Roman"/>
                <w:lang w:val="lv-LV"/>
              </w:rPr>
              <w:t>(</w:t>
            </w:r>
            <w:r w:rsidR="002275B1">
              <w:rPr>
                <w:rFonts w:ascii="Times New Roman" w:hAnsi="Times New Roman"/>
                <w:lang w:val="lv-LV"/>
              </w:rPr>
              <w:t>V</w:t>
            </w:r>
            <w:r w:rsidRPr="00C90147">
              <w:rPr>
                <w:rFonts w:ascii="Times New Roman" w:hAnsi="Times New Roman"/>
                <w:lang w:val="lv-LV"/>
              </w:rPr>
              <w:t>ieta, datums</w:t>
            </w:r>
            <w:r>
              <w:rPr>
                <w:rStyle w:val="FootnoteReference"/>
                <w:rFonts w:ascii="Times New Roman" w:hAnsi="Times New Roman"/>
                <w:lang w:val="lv-LV"/>
              </w:rPr>
              <w:footnoteReference w:id="1"/>
            </w:r>
            <w:r w:rsidRPr="00C90147">
              <w:rPr>
                <w:rFonts w:ascii="Times New Roman" w:hAnsi="Times New Roman"/>
                <w:lang w:val="lv-LV"/>
              </w:rPr>
              <w:t>)</w:t>
            </w:r>
          </w:p>
        </w:tc>
        <w:tc>
          <w:tcPr>
            <w:tcW w:w="3544" w:type="dxa"/>
            <w:vAlign w:val="center"/>
            <w:hideMark/>
          </w:tcPr>
          <w:p w14:paraId="4A4338EC" w14:textId="77777777" w:rsidR="00FA7F5A" w:rsidRPr="00494296" w:rsidRDefault="00FA7F5A" w:rsidP="00954528">
            <w:pPr>
              <w:pStyle w:val="naisf"/>
              <w:ind w:left="113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  <w:hideMark/>
          </w:tcPr>
          <w:p w14:paraId="0FEB8CCE" w14:textId="77777777" w:rsidR="00FA7F5A" w:rsidRPr="00C90147" w:rsidRDefault="00AA5956" w:rsidP="00954528">
            <w:pPr>
              <w:pStyle w:val="NoSpacing"/>
              <w:jc w:val="center"/>
              <w:rPr>
                <w:rFonts w:ascii="Times New Roman" w:hAnsi="Times New Roman"/>
                <w:lang w:val="lv-LV"/>
              </w:rPr>
            </w:pPr>
            <w:r w:rsidRPr="00C90147">
              <w:rPr>
                <w:rFonts w:ascii="Times New Roman" w:hAnsi="Times New Roman"/>
                <w:lang w:val="lv-LV"/>
              </w:rPr>
              <w:t>(</w:t>
            </w:r>
            <w:r w:rsidR="002275B1">
              <w:rPr>
                <w:rFonts w:ascii="Times New Roman" w:hAnsi="Times New Roman"/>
                <w:lang w:val="lv-LV"/>
              </w:rPr>
              <w:t>P</w:t>
            </w:r>
            <w:r w:rsidRPr="00C90147">
              <w:rPr>
                <w:rFonts w:ascii="Times New Roman" w:hAnsi="Times New Roman"/>
                <w:lang w:val="lv-LV"/>
              </w:rPr>
              <w:t>araksts</w:t>
            </w:r>
            <w:r>
              <w:rPr>
                <w:rStyle w:val="FootnoteReference"/>
                <w:rFonts w:ascii="Times New Roman" w:hAnsi="Times New Roman"/>
                <w:lang w:val="lv-LV"/>
              </w:rPr>
              <w:footnoteReference w:id="2"/>
            </w:r>
            <w:r w:rsidRPr="00C90147">
              <w:rPr>
                <w:rFonts w:ascii="Times New Roman" w:hAnsi="Times New Roman"/>
                <w:lang w:val="lv-LV"/>
              </w:rPr>
              <w:t>)</w:t>
            </w:r>
          </w:p>
        </w:tc>
      </w:tr>
      <w:tr w:rsidR="00AD2103" w14:paraId="0A0228B6" w14:textId="77777777" w:rsidTr="002275B1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vAlign w:val="center"/>
          </w:tcPr>
          <w:p w14:paraId="4C478056" w14:textId="77777777" w:rsidR="00FA7F5A" w:rsidRPr="00C90147" w:rsidRDefault="00FA7F5A" w:rsidP="00954528">
            <w:pPr>
              <w:pStyle w:val="NoSpacing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544" w:type="dxa"/>
            <w:vAlign w:val="center"/>
          </w:tcPr>
          <w:p w14:paraId="6E1349F7" w14:textId="77777777" w:rsidR="00FA7F5A" w:rsidRPr="00C90147" w:rsidRDefault="00FA7F5A" w:rsidP="00954528">
            <w:pPr>
              <w:pStyle w:val="NoSpacing"/>
              <w:ind w:firstLine="851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693" w:type="dxa"/>
            <w:vAlign w:val="center"/>
          </w:tcPr>
          <w:p w14:paraId="75098A0E" w14:textId="77777777" w:rsidR="00FA7F5A" w:rsidRPr="00C90147" w:rsidRDefault="00FA7F5A" w:rsidP="00954528">
            <w:pPr>
              <w:pStyle w:val="NoSpacing"/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14:paraId="0FE077B5" w14:textId="77777777" w:rsidR="002275B1" w:rsidRDefault="002275B1" w:rsidP="006D0738"/>
    <w:p w14:paraId="315D06F6" w14:textId="77777777" w:rsidR="006D0738" w:rsidRPr="00C90147" w:rsidRDefault="00AA5956" w:rsidP="006D0738">
      <w:r w:rsidRPr="00C90147">
        <w:t>Ja es</w:t>
      </w:r>
      <w:r>
        <w:t>a</w:t>
      </w:r>
      <w:r w:rsidRPr="00C90147">
        <w:t xml:space="preserve">t e-adreses lietotājs, tad saziņai ar Zāļu valsts aģentūru </w:t>
      </w:r>
      <w:r>
        <w:t>aicinām</w:t>
      </w:r>
      <w:r w:rsidRPr="00C90147">
        <w:t xml:space="preserve"> izmantot e-adresi</w:t>
      </w:r>
      <w:r>
        <w:t>.</w:t>
      </w:r>
      <w:r w:rsidR="00AA1514" w:rsidRPr="00AA1514">
        <w:rPr>
          <w:noProof/>
        </w:rPr>
        <w:t xml:space="preserve"> </w:t>
      </w:r>
      <w:r w:rsidR="00AA1514" w:rsidRPr="00C90147">
        <w:rPr>
          <w:noProof/>
          <w:lang w:val="en-US"/>
        </w:rPr>
        <w:drawing>
          <wp:inline distT="0" distB="0" distL="0" distR="0" wp14:anchorId="47BD28CE" wp14:editId="3ED33716">
            <wp:extent cx="695325" cy="322630"/>
            <wp:effectExtent l="0" t="0" r="0" b="1270"/>
            <wp:docPr id="2" name="Picture 2" descr="https://mana.latvija.lv/wp-content/uploads/2018/12/LOGO-300x13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mana.latvija.lv/wp-content/uploads/2018/12/LOGO-300x13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51" cy="34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0EBA6" w14:textId="77777777" w:rsidR="00FA7F5A" w:rsidRDefault="00FA7F5A" w:rsidP="00636CE6">
      <w:pPr>
        <w:rPr>
          <w:bCs/>
          <w:sz w:val="24"/>
          <w:szCs w:val="24"/>
        </w:rPr>
      </w:pPr>
    </w:p>
    <w:sectPr w:rsidR="00FA7F5A" w:rsidSect="00EA5EA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93" w:right="1134" w:bottom="851" w:left="1701" w:header="28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1D55E" w14:textId="77777777" w:rsidR="00AA5956" w:rsidRDefault="00AA5956">
      <w:pPr>
        <w:spacing w:line="240" w:lineRule="auto"/>
      </w:pPr>
      <w:r>
        <w:separator/>
      </w:r>
    </w:p>
  </w:endnote>
  <w:endnote w:type="continuationSeparator" w:id="0">
    <w:p w14:paraId="702A831A" w14:textId="77777777" w:rsidR="00AA5956" w:rsidRDefault="00AA59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11B4" w14:textId="77777777" w:rsidR="00E0643E" w:rsidRPr="00A94D4C" w:rsidRDefault="00AA5956" w:rsidP="00A94D4C">
    <w:pPr>
      <w:tabs>
        <w:tab w:val="right" w:pos="9071"/>
      </w:tabs>
      <w:jc w:val="both"/>
      <w:rPr>
        <w:sz w:val="20"/>
        <w:szCs w:val="20"/>
        <w:lang w:val="en-GB"/>
      </w:rPr>
    </w:pPr>
    <w:r>
      <w:rPr>
        <w:sz w:val="20"/>
        <w:szCs w:val="20"/>
        <w:lang w:val="en-GB"/>
      </w:rPr>
      <w:t>2</w:t>
    </w:r>
    <w:r w:rsidRPr="00773D3A">
      <w:rPr>
        <w:sz w:val="20"/>
        <w:szCs w:val="20"/>
        <w:lang w:val="en-GB"/>
      </w:rPr>
      <w:t>-VTNN</w:t>
    </w:r>
    <w:r>
      <w:rPr>
        <w:sz w:val="20"/>
        <w:szCs w:val="20"/>
        <w:lang w:val="en-GB"/>
      </w:rPr>
      <w:t xml:space="preserve"> v3.0. / </w:t>
    </w:r>
    <w:r>
      <w:rPr>
        <w:noProof/>
        <w:sz w:val="20"/>
        <w:szCs w:val="20"/>
        <w:lang w:val="en-GB"/>
      </w:rPr>
      <w:t>16.12.2024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ED660" w14:textId="77777777" w:rsidR="00E0643E" w:rsidRPr="00A94D4C" w:rsidRDefault="00AA5956" w:rsidP="00A94D4C">
    <w:pPr>
      <w:tabs>
        <w:tab w:val="right" w:pos="9071"/>
      </w:tabs>
      <w:jc w:val="both"/>
      <w:rPr>
        <w:sz w:val="20"/>
        <w:szCs w:val="20"/>
        <w:lang w:val="en-GB"/>
      </w:rPr>
    </w:pPr>
    <w:r>
      <w:rPr>
        <w:sz w:val="20"/>
        <w:szCs w:val="20"/>
        <w:lang w:val="en-GB"/>
      </w:rPr>
      <w:t>2</w:t>
    </w:r>
    <w:r w:rsidRPr="00773D3A">
      <w:rPr>
        <w:sz w:val="20"/>
        <w:szCs w:val="20"/>
        <w:lang w:val="en-GB"/>
      </w:rPr>
      <w:t>-VTNN</w:t>
    </w:r>
    <w:r>
      <w:rPr>
        <w:sz w:val="20"/>
        <w:szCs w:val="20"/>
        <w:lang w:val="en-GB"/>
      </w:rPr>
      <w:t xml:space="preserve"> v3.0. / </w:t>
    </w:r>
    <w:r>
      <w:rPr>
        <w:noProof/>
        <w:sz w:val="20"/>
        <w:szCs w:val="20"/>
        <w:lang w:val="en-GB"/>
      </w:rPr>
      <w:t>16.12.2024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01BB4" w14:textId="77777777" w:rsidR="005E0B65" w:rsidRDefault="00AA5956" w:rsidP="00AD37FE">
      <w:pPr>
        <w:spacing w:line="240" w:lineRule="auto"/>
      </w:pPr>
      <w:r>
        <w:separator/>
      </w:r>
    </w:p>
  </w:footnote>
  <w:footnote w:type="continuationSeparator" w:id="0">
    <w:p w14:paraId="3D8607B5" w14:textId="77777777" w:rsidR="005E0B65" w:rsidRDefault="00AA5956" w:rsidP="00AD37FE">
      <w:pPr>
        <w:spacing w:line="240" w:lineRule="auto"/>
      </w:pPr>
      <w:r>
        <w:continuationSeparator/>
      </w:r>
    </w:p>
  </w:footnote>
  <w:footnote w:id="1">
    <w:p w14:paraId="25CFFF3F" w14:textId="77777777" w:rsidR="00FA7F5A" w:rsidRPr="00C90147" w:rsidRDefault="00AA5956" w:rsidP="00FA7F5A">
      <w:pPr>
        <w:pStyle w:val="FootnoteText"/>
      </w:pPr>
      <w:r w:rsidRPr="00C90147">
        <w:rPr>
          <w:rStyle w:val="FootnoteReference"/>
        </w:rPr>
        <w:footnoteRef/>
      </w:r>
      <w:r w:rsidRPr="00C90147">
        <w:t xml:space="preserve"> Var iesniegt elektroniski.</w:t>
      </w:r>
    </w:p>
  </w:footnote>
  <w:footnote w:id="2">
    <w:p w14:paraId="377FCEA2" w14:textId="77777777" w:rsidR="00FA7F5A" w:rsidRPr="00C90147" w:rsidRDefault="00AA5956" w:rsidP="00FA7F5A">
      <w:pPr>
        <w:pStyle w:val="FootnoteText"/>
      </w:pPr>
      <w:r w:rsidRPr="00C90147">
        <w:rPr>
          <w:rStyle w:val="FootnoteReference"/>
        </w:rPr>
        <w:footnoteRef/>
      </w:r>
      <w:r w:rsidRPr="00C90147">
        <w:t xml:space="preserve"> </w:t>
      </w:r>
      <w:r>
        <w:t>P</w:t>
      </w:r>
      <w:r w:rsidRPr="00494296">
        <w:t xml:space="preserve">araksta persona, kurai ir </w:t>
      </w:r>
      <w:r w:rsidRPr="00494296">
        <w:t>pārstāvības tiesības</w:t>
      </w:r>
      <w:r>
        <w:t>.</w:t>
      </w:r>
      <w:r w:rsidR="002275B1">
        <w:t xml:space="preserve"> </w:t>
      </w:r>
      <w:r w:rsidRPr="00C90147">
        <w:t>Dokumenta rekvizītu "Paraksts" neaizpilda, ja elektroniskais dokuments ir sagatavots atbilstoši normatīvajiem aktiem par elektronisko dokumentu noformēšanu.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19438619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B88829" w14:textId="77777777" w:rsidR="00EA5EAD" w:rsidRPr="007477F5" w:rsidRDefault="00AA5956">
        <w:pPr>
          <w:pStyle w:val="Header"/>
          <w:jc w:val="center"/>
          <w:rPr>
            <w:sz w:val="24"/>
            <w:szCs w:val="24"/>
          </w:rPr>
        </w:pPr>
        <w:r w:rsidRPr="007477F5">
          <w:rPr>
            <w:sz w:val="24"/>
            <w:szCs w:val="24"/>
          </w:rPr>
          <w:fldChar w:fldCharType="begin"/>
        </w:r>
        <w:r w:rsidRPr="007477F5">
          <w:rPr>
            <w:sz w:val="24"/>
            <w:szCs w:val="24"/>
          </w:rPr>
          <w:instrText xml:space="preserve"> PAGE   \* MERGEFORMAT </w:instrText>
        </w:r>
        <w:r w:rsidRPr="007477F5">
          <w:rPr>
            <w:sz w:val="24"/>
            <w:szCs w:val="24"/>
          </w:rPr>
          <w:fldChar w:fldCharType="separate"/>
        </w:r>
        <w:r w:rsidR="00BA0222">
          <w:rPr>
            <w:noProof/>
            <w:sz w:val="24"/>
            <w:szCs w:val="24"/>
          </w:rPr>
          <w:t>2</w:t>
        </w:r>
        <w:r w:rsidRPr="007477F5">
          <w:rPr>
            <w:noProof/>
            <w:sz w:val="24"/>
            <w:szCs w:val="24"/>
          </w:rPr>
          <w:fldChar w:fldCharType="end"/>
        </w:r>
      </w:p>
    </w:sdtContent>
  </w:sdt>
  <w:p w14:paraId="054C4A7D" w14:textId="77777777" w:rsidR="00E0643E" w:rsidRDefault="00E06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CA812" w14:textId="77777777" w:rsidR="00E0643E" w:rsidRDefault="00E0643E" w:rsidP="00CB4D0A">
    <w:pPr>
      <w:pStyle w:val="Header"/>
      <w:ind w:left="-7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FB3"/>
    <w:multiLevelType w:val="hybridMultilevel"/>
    <w:tmpl w:val="9EE8B306"/>
    <w:lvl w:ilvl="0" w:tplc="1F069C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9ECF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98F5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9010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5438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7202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F64A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F20C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FCC5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D3753"/>
    <w:multiLevelType w:val="hybridMultilevel"/>
    <w:tmpl w:val="6180E2D8"/>
    <w:lvl w:ilvl="0" w:tplc="744C2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EC48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8E12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C6C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129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C208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762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2CF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EA0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E162D"/>
    <w:multiLevelType w:val="hybridMultilevel"/>
    <w:tmpl w:val="DF06AA30"/>
    <w:lvl w:ilvl="0" w:tplc="7D688468">
      <w:start w:val="1"/>
      <w:numFmt w:val="decimal"/>
      <w:lvlText w:val="%1."/>
      <w:lvlJc w:val="left"/>
      <w:pPr>
        <w:ind w:left="360" w:hanging="360"/>
      </w:pPr>
    </w:lvl>
    <w:lvl w:ilvl="1" w:tplc="10783CAA" w:tentative="1">
      <w:start w:val="1"/>
      <w:numFmt w:val="lowerLetter"/>
      <w:lvlText w:val="%2."/>
      <w:lvlJc w:val="left"/>
      <w:pPr>
        <w:ind w:left="1080" w:hanging="360"/>
      </w:pPr>
    </w:lvl>
    <w:lvl w:ilvl="2" w:tplc="AD4E2428" w:tentative="1">
      <w:start w:val="1"/>
      <w:numFmt w:val="lowerRoman"/>
      <w:lvlText w:val="%3."/>
      <w:lvlJc w:val="right"/>
      <w:pPr>
        <w:ind w:left="1800" w:hanging="180"/>
      </w:pPr>
    </w:lvl>
    <w:lvl w:ilvl="3" w:tplc="5D8E924A" w:tentative="1">
      <w:start w:val="1"/>
      <w:numFmt w:val="decimal"/>
      <w:lvlText w:val="%4."/>
      <w:lvlJc w:val="left"/>
      <w:pPr>
        <w:ind w:left="2520" w:hanging="360"/>
      </w:pPr>
    </w:lvl>
    <w:lvl w:ilvl="4" w:tplc="B2C8360E" w:tentative="1">
      <w:start w:val="1"/>
      <w:numFmt w:val="lowerLetter"/>
      <w:lvlText w:val="%5."/>
      <w:lvlJc w:val="left"/>
      <w:pPr>
        <w:ind w:left="3240" w:hanging="360"/>
      </w:pPr>
    </w:lvl>
    <w:lvl w:ilvl="5" w:tplc="05ACD554" w:tentative="1">
      <w:start w:val="1"/>
      <w:numFmt w:val="lowerRoman"/>
      <w:lvlText w:val="%6."/>
      <w:lvlJc w:val="right"/>
      <w:pPr>
        <w:ind w:left="3960" w:hanging="180"/>
      </w:pPr>
    </w:lvl>
    <w:lvl w:ilvl="6" w:tplc="8752C514" w:tentative="1">
      <w:start w:val="1"/>
      <w:numFmt w:val="decimal"/>
      <w:lvlText w:val="%7."/>
      <w:lvlJc w:val="left"/>
      <w:pPr>
        <w:ind w:left="4680" w:hanging="360"/>
      </w:pPr>
    </w:lvl>
    <w:lvl w:ilvl="7" w:tplc="2774D3CA" w:tentative="1">
      <w:start w:val="1"/>
      <w:numFmt w:val="lowerLetter"/>
      <w:lvlText w:val="%8."/>
      <w:lvlJc w:val="left"/>
      <w:pPr>
        <w:ind w:left="5400" w:hanging="360"/>
      </w:pPr>
    </w:lvl>
    <w:lvl w:ilvl="8" w:tplc="69322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C14B1"/>
    <w:multiLevelType w:val="hybridMultilevel"/>
    <w:tmpl w:val="EB0246D0"/>
    <w:lvl w:ilvl="0" w:tplc="F9F82740">
      <w:start w:val="1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5B694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E6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F4F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60A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4ED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9E1C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DCEC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1621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7DE0"/>
    <w:multiLevelType w:val="multilevel"/>
    <w:tmpl w:val="3E5A56E0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3A4EAF"/>
    <w:multiLevelType w:val="hybridMultilevel"/>
    <w:tmpl w:val="B554074C"/>
    <w:lvl w:ilvl="0" w:tplc="5E94A64C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423A32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4245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4E5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2430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9E37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F8B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DC61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4A69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AF2B2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4B0DB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3270CD"/>
    <w:multiLevelType w:val="hybridMultilevel"/>
    <w:tmpl w:val="03B6976C"/>
    <w:lvl w:ilvl="0" w:tplc="B6380E1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CDC2243E">
      <w:numFmt w:val="none"/>
      <w:lvlText w:val=""/>
      <w:lvlJc w:val="left"/>
      <w:pPr>
        <w:tabs>
          <w:tab w:val="num" w:pos="360"/>
        </w:tabs>
      </w:pPr>
    </w:lvl>
    <w:lvl w:ilvl="2" w:tplc="CD8ACF5A">
      <w:numFmt w:val="none"/>
      <w:lvlText w:val=""/>
      <w:lvlJc w:val="left"/>
      <w:pPr>
        <w:tabs>
          <w:tab w:val="num" w:pos="360"/>
        </w:tabs>
      </w:pPr>
    </w:lvl>
    <w:lvl w:ilvl="3" w:tplc="5C4E925E">
      <w:numFmt w:val="none"/>
      <w:lvlText w:val=""/>
      <w:lvlJc w:val="left"/>
      <w:pPr>
        <w:tabs>
          <w:tab w:val="num" w:pos="360"/>
        </w:tabs>
      </w:pPr>
    </w:lvl>
    <w:lvl w:ilvl="4" w:tplc="8A2AE680">
      <w:numFmt w:val="none"/>
      <w:lvlText w:val=""/>
      <w:lvlJc w:val="left"/>
      <w:pPr>
        <w:tabs>
          <w:tab w:val="num" w:pos="360"/>
        </w:tabs>
      </w:pPr>
    </w:lvl>
    <w:lvl w:ilvl="5" w:tplc="77F80748">
      <w:numFmt w:val="none"/>
      <w:lvlText w:val=""/>
      <w:lvlJc w:val="left"/>
      <w:pPr>
        <w:tabs>
          <w:tab w:val="num" w:pos="360"/>
        </w:tabs>
      </w:pPr>
    </w:lvl>
    <w:lvl w:ilvl="6" w:tplc="A56826B4">
      <w:numFmt w:val="none"/>
      <w:lvlText w:val=""/>
      <w:lvlJc w:val="left"/>
      <w:pPr>
        <w:tabs>
          <w:tab w:val="num" w:pos="360"/>
        </w:tabs>
      </w:pPr>
    </w:lvl>
    <w:lvl w:ilvl="7" w:tplc="2018937A">
      <w:numFmt w:val="none"/>
      <w:lvlText w:val=""/>
      <w:lvlJc w:val="left"/>
      <w:pPr>
        <w:tabs>
          <w:tab w:val="num" w:pos="360"/>
        </w:tabs>
      </w:pPr>
    </w:lvl>
    <w:lvl w:ilvl="8" w:tplc="43C68EF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BAD69B2"/>
    <w:multiLevelType w:val="hybridMultilevel"/>
    <w:tmpl w:val="5E4CF9F8"/>
    <w:lvl w:ilvl="0" w:tplc="60E011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CE6ED7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9C79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E69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F8AF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E27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944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88C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BC55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C24F1"/>
    <w:multiLevelType w:val="hybridMultilevel"/>
    <w:tmpl w:val="F7DC5E10"/>
    <w:lvl w:ilvl="0" w:tplc="556A1D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10D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1D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086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4EE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74D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D64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6B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162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5C47E5"/>
    <w:multiLevelType w:val="hybridMultilevel"/>
    <w:tmpl w:val="9C248892"/>
    <w:lvl w:ilvl="0" w:tplc="84E4886E">
      <w:start w:val="1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59E2A5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FAF5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96C6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CF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8C02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8830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E19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9683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4E3D76"/>
    <w:multiLevelType w:val="multilevel"/>
    <w:tmpl w:val="EB0246D0"/>
    <w:lvl w:ilvl="0">
      <w:start w:val="1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A7D31"/>
    <w:multiLevelType w:val="hybridMultilevel"/>
    <w:tmpl w:val="294A6946"/>
    <w:lvl w:ilvl="0" w:tplc="2D0EBF58">
      <w:start w:val="1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A7203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3EA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76B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E6A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A07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6E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E816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DA07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867FD"/>
    <w:multiLevelType w:val="hybridMultilevel"/>
    <w:tmpl w:val="33CEB5FE"/>
    <w:lvl w:ilvl="0" w:tplc="509CE990">
      <w:start w:val="1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EFE272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E6E1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4C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ACAD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469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61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E609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942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67F4C"/>
    <w:multiLevelType w:val="singleLevel"/>
    <w:tmpl w:val="5232CAFA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</w:rPr>
    </w:lvl>
  </w:abstractNum>
  <w:abstractNum w:abstractNumId="16" w15:restartNumberingAfterBreak="0">
    <w:nsid w:val="38EF58C0"/>
    <w:multiLevelType w:val="hybridMultilevel"/>
    <w:tmpl w:val="E820B674"/>
    <w:lvl w:ilvl="0" w:tplc="1B8E8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347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6A99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EC1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D603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C645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FE81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08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427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447BEC"/>
    <w:multiLevelType w:val="hybridMultilevel"/>
    <w:tmpl w:val="C96A9172"/>
    <w:lvl w:ilvl="0" w:tplc="DAACA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0EEE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4270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6009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E2D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668E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A619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E3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4626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741C74"/>
    <w:multiLevelType w:val="hybridMultilevel"/>
    <w:tmpl w:val="8820A1DC"/>
    <w:lvl w:ilvl="0" w:tplc="E69A6946">
      <w:start w:val="1"/>
      <w:numFmt w:val="decimal"/>
      <w:lvlText w:val="%1."/>
      <w:lvlJc w:val="left"/>
      <w:pPr>
        <w:ind w:left="720" w:hanging="360"/>
      </w:pPr>
    </w:lvl>
    <w:lvl w:ilvl="1" w:tplc="21D2E9B2" w:tentative="1">
      <w:start w:val="1"/>
      <w:numFmt w:val="lowerLetter"/>
      <w:lvlText w:val="%2."/>
      <w:lvlJc w:val="left"/>
      <w:pPr>
        <w:ind w:left="1440" w:hanging="360"/>
      </w:pPr>
    </w:lvl>
    <w:lvl w:ilvl="2" w:tplc="DFECDF1A" w:tentative="1">
      <w:start w:val="1"/>
      <w:numFmt w:val="lowerRoman"/>
      <w:lvlText w:val="%3."/>
      <w:lvlJc w:val="right"/>
      <w:pPr>
        <w:ind w:left="2160" w:hanging="180"/>
      </w:pPr>
    </w:lvl>
    <w:lvl w:ilvl="3" w:tplc="736A2C1E" w:tentative="1">
      <w:start w:val="1"/>
      <w:numFmt w:val="decimal"/>
      <w:lvlText w:val="%4."/>
      <w:lvlJc w:val="left"/>
      <w:pPr>
        <w:ind w:left="2880" w:hanging="360"/>
      </w:pPr>
    </w:lvl>
    <w:lvl w:ilvl="4" w:tplc="E33C22A0" w:tentative="1">
      <w:start w:val="1"/>
      <w:numFmt w:val="lowerLetter"/>
      <w:lvlText w:val="%5."/>
      <w:lvlJc w:val="left"/>
      <w:pPr>
        <w:ind w:left="3600" w:hanging="360"/>
      </w:pPr>
    </w:lvl>
    <w:lvl w:ilvl="5" w:tplc="9552EC7A" w:tentative="1">
      <w:start w:val="1"/>
      <w:numFmt w:val="lowerRoman"/>
      <w:lvlText w:val="%6."/>
      <w:lvlJc w:val="right"/>
      <w:pPr>
        <w:ind w:left="4320" w:hanging="180"/>
      </w:pPr>
    </w:lvl>
    <w:lvl w:ilvl="6" w:tplc="87101AAE" w:tentative="1">
      <w:start w:val="1"/>
      <w:numFmt w:val="decimal"/>
      <w:lvlText w:val="%7."/>
      <w:lvlJc w:val="left"/>
      <w:pPr>
        <w:ind w:left="5040" w:hanging="360"/>
      </w:pPr>
    </w:lvl>
    <w:lvl w:ilvl="7" w:tplc="F47277FC" w:tentative="1">
      <w:start w:val="1"/>
      <w:numFmt w:val="lowerLetter"/>
      <w:lvlText w:val="%8."/>
      <w:lvlJc w:val="left"/>
      <w:pPr>
        <w:ind w:left="5760" w:hanging="360"/>
      </w:pPr>
    </w:lvl>
    <w:lvl w:ilvl="8" w:tplc="91CA6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862AA"/>
    <w:multiLevelType w:val="hybridMultilevel"/>
    <w:tmpl w:val="9AC60320"/>
    <w:lvl w:ilvl="0" w:tplc="387A1A9A">
      <w:start w:val="1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C7EE6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343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4C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E449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020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0EF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2C9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808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B5F13"/>
    <w:multiLevelType w:val="hybridMultilevel"/>
    <w:tmpl w:val="F0964DEC"/>
    <w:lvl w:ilvl="0" w:tplc="6E9A8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EFEE3A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ECEA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F7EAC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234A9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BADE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0A0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ECE5A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9E34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0B57646"/>
    <w:multiLevelType w:val="hybridMultilevel"/>
    <w:tmpl w:val="5C62B018"/>
    <w:lvl w:ilvl="0" w:tplc="93522472">
      <w:start w:val="1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A3740FDE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33161BE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CE9E275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844B8A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8586F98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7F80F81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9623E0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283E3E2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8811AEB"/>
    <w:multiLevelType w:val="hybridMultilevel"/>
    <w:tmpl w:val="9E3CF4DC"/>
    <w:lvl w:ilvl="0" w:tplc="6F1AABC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A44EAF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A87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624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9841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3E9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7AF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25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7844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3371C"/>
    <w:multiLevelType w:val="hybridMultilevel"/>
    <w:tmpl w:val="F8BCCE52"/>
    <w:lvl w:ilvl="0" w:tplc="60E0F60E">
      <w:start w:val="1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A023E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C62D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E05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A04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32D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903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E242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D62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B42A4"/>
    <w:multiLevelType w:val="hybridMultilevel"/>
    <w:tmpl w:val="AF6AFCEC"/>
    <w:lvl w:ilvl="0" w:tplc="E1227B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3E400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AD4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C21B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3E42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4E7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384D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84E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60BF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5B7E95"/>
    <w:multiLevelType w:val="hybridMultilevel"/>
    <w:tmpl w:val="D50002FA"/>
    <w:lvl w:ilvl="0" w:tplc="40E292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6A9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5AA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3C7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7A5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32F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C9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8C46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149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36155"/>
    <w:multiLevelType w:val="multilevel"/>
    <w:tmpl w:val="A9EEB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A9901C3"/>
    <w:multiLevelType w:val="hybridMultilevel"/>
    <w:tmpl w:val="3B662D78"/>
    <w:lvl w:ilvl="0" w:tplc="E662D7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0A7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01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2B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0CF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A62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1E6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466B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76B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07105B"/>
    <w:multiLevelType w:val="hybridMultilevel"/>
    <w:tmpl w:val="E3363552"/>
    <w:lvl w:ilvl="0" w:tplc="CDDE442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EEC23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E244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A5E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A31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B87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0F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C2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8A1E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4136E"/>
    <w:multiLevelType w:val="hybridMultilevel"/>
    <w:tmpl w:val="3E5A56E0"/>
    <w:lvl w:ilvl="0" w:tplc="F3B85F5E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220808A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437088A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77C33E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008630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1D28E53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DD9C3D5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DA86D68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5038009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D3C477A"/>
    <w:multiLevelType w:val="hybridMultilevel"/>
    <w:tmpl w:val="A92A485C"/>
    <w:lvl w:ilvl="0" w:tplc="579EB65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383018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B8F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C2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F06F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C0A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94E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810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1A35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E568B"/>
    <w:multiLevelType w:val="multilevel"/>
    <w:tmpl w:val="9E3CF4D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2440150">
    <w:abstractNumId w:val="14"/>
  </w:num>
  <w:num w:numId="2" w16cid:durableId="610861289">
    <w:abstractNumId w:val="23"/>
  </w:num>
  <w:num w:numId="3" w16cid:durableId="748498235">
    <w:abstractNumId w:val="13"/>
  </w:num>
  <w:num w:numId="4" w16cid:durableId="49497715">
    <w:abstractNumId w:val="1"/>
  </w:num>
  <w:num w:numId="5" w16cid:durableId="560143327">
    <w:abstractNumId w:val="30"/>
  </w:num>
  <w:num w:numId="6" w16cid:durableId="1355493500">
    <w:abstractNumId w:val="29"/>
  </w:num>
  <w:num w:numId="7" w16cid:durableId="1705133552">
    <w:abstractNumId w:val="4"/>
  </w:num>
  <w:num w:numId="8" w16cid:durableId="134763962">
    <w:abstractNumId w:val="21"/>
  </w:num>
  <w:num w:numId="9" w16cid:durableId="829756125">
    <w:abstractNumId w:val="3"/>
  </w:num>
  <w:num w:numId="10" w16cid:durableId="937248385">
    <w:abstractNumId w:val="12"/>
  </w:num>
  <w:num w:numId="11" w16cid:durableId="1606574914">
    <w:abstractNumId w:val="9"/>
  </w:num>
  <w:num w:numId="12" w16cid:durableId="985822507">
    <w:abstractNumId w:val="22"/>
  </w:num>
  <w:num w:numId="13" w16cid:durableId="638266287">
    <w:abstractNumId w:val="31"/>
  </w:num>
  <w:num w:numId="14" w16cid:durableId="1325621842">
    <w:abstractNumId w:val="19"/>
  </w:num>
  <w:num w:numId="15" w16cid:durableId="1397775656">
    <w:abstractNumId w:val="25"/>
  </w:num>
  <w:num w:numId="16" w16cid:durableId="690377338">
    <w:abstractNumId w:val="16"/>
  </w:num>
  <w:num w:numId="17" w16cid:durableId="1246695489">
    <w:abstractNumId w:val="27"/>
  </w:num>
  <w:num w:numId="18" w16cid:durableId="2130122220">
    <w:abstractNumId w:val="10"/>
  </w:num>
  <w:num w:numId="19" w16cid:durableId="44803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84567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75325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1413931">
    <w:abstractNumId w:val="8"/>
  </w:num>
  <w:num w:numId="23" w16cid:durableId="900363975">
    <w:abstractNumId w:val="5"/>
  </w:num>
  <w:num w:numId="24" w16cid:durableId="766005279">
    <w:abstractNumId w:val="15"/>
  </w:num>
  <w:num w:numId="25" w16cid:durableId="877158594">
    <w:abstractNumId w:val="20"/>
  </w:num>
  <w:num w:numId="26" w16cid:durableId="2052143466">
    <w:abstractNumId w:val="2"/>
  </w:num>
  <w:num w:numId="27" w16cid:durableId="613945426">
    <w:abstractNumId w:val="28"/>
  </w:num>
  <w:num w:numId="28" w16cid:durableId="2004434437">
    <w:abstractNumId w:val="18"/>
  </w:num>
  <w:num w:numId="29" w16cid:durableId="592472479">
    <w:abstractNumId w:val="6"/>
  </w:num>
  <w:num w:numId="30" w16cid:durableId="2081438943">
    <w:abstractNumId w:val="7"/>
  </w:num>
  <w:num w:numId="31" w16cid:durableId="1723092297">
    <w:abstractNumId w:val="26"/>
  </w:num>
  <w:num w:numId="32" w16cid:durableId="116362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FE"/>
    <w:rsid w:val="00004686"/>
    <w:rsid w:val="00004C82"/>
    <w:rsid w:val="000108E6"/>
    <w:rsid w:val="000119ED"/>
    <w:rsid w:val="00013EF8"/>
    <w:rsid w:val="00027546"/>
    <w:rsid w:val="00033501"/>
    <w:rsid w:val="000415CF"/>
    <w:rsid w:val="0004572A"/>
    <w:rsid w:val="000468D1"/>
    <w:rsid w:val="0005012D"/>
    <w:rsid w:val="000548CA"/>
    <w:rsid w:val="00055D67"/>
    <w:rsid w:val="00057F91"/>
    <w:rsid w:val="000615F3"/>
    <w:rsid w:val="00062E41"/>
    <w:rsid w:val="0006447D"/>
    <w:rsid w:val="00073C56"/>
    <w:rsid w:val="00074AF1"/>
    <w:rsid w:val="00081F3E"/>
    <w:rsid w:val="00082BCD"/>
    <w:rsid w:val="00082CE1"/>
    <w:rsid w:val="0008628E"/>
    <w:rsid w:val="000864A6"/>
    <w:rsid w:val="00093F19"/>
    <w:rsid w:val="00096B97"/>
    <w:rsid w:val="000A4705"/>
    <w:rsid w:val="000A4A20"/>
    <w:rsid w:val="000A66A0"/>
    <w:rsid w:val="000B5EC8"/>
    <w:rsid w:val="000B652C"/>
    <w:rsid w:val="000B7B47"/>
    <w:rsid w:val="000B7E0D"/>
    <w:rsid w:val="000C2E61"/>
    <w:rsid w:val="000D00B5"/>
    <w:rsid w:val="000D2FB5"/>
    <w:rsid w:val="000E2FAE"/>
    <w:rsid w:val="000E6AF4"/>
    <w:rsid w:val="000E70E9"/>
    <w:rsid w:val="000F0A61"/>
    <w:rsid w:val="000F2775"/>
    <w:rsid w:val="00100829"/>
    <w:rsid w:val="00104E19"/>
    <w:rsid w:val="00106197"/>
    <w:rsid w:val="00106CFF"/>
    <w:rsid w:val="00111EB2"/>
    <w:rsid w:val="001128B6"/>
    <w:rsid w:val="00115B4D"/>
    <w:rsid w:val="00124D39"/>
    <w:rsid w:val="001255CF"/>
    <w:rsid w:val="00126D03"/>
    <w:rsid w:val="00131E87"/>
    <w:rsid w:val="001327E0"/>
    <w:rsid w:val="00132FDF"/>
    <w:rsid w:val="001408E4"/>
    <w:rsid w:val="0014093C"/>
    <w:rsid w:val="001424ED"/>
    <w:rsid w:val="00146553"/>
    <w:rsid w:val="00146A63"/>
    <w:rsid w:val="0015191E"/>
    <w:rsid w:val="00165C90"/>
    <w:rsid w:val="00166A4C"/>
    <w:rsid w:val="0017468E"/>
    <w:rsid w:val="00175D18"/>
    <w:rsid w:val="00182D2C"/>
    <w:rsid w:val="0018699E"/>
    <w:rsid w:val="00190860"/>
    <w:rsid w:val="0019185F"/>
    <w:rsid w:val="00192CD8"/>
    <w:rsid w:val="00195DD7"/>
    <w:rsid w:val="001A13D2"/>
    <w:rsid w:val="001A3072"/>
    <w:rsid w:val="001A4963"/>
    <w:rsid w:val="001B0947"/>
    <w:rsid w:val="001B1474"/>
    <w:rsid w:val="001C1DC4"/>
    <w:rsid w:val="001D24E0"/>
    <w:rsid w:val="001D3A46"/>
    <w:rsid w:val="001D4560"/>
    <w:rsid w:val="001D64DF"/>
    <w:rsid w:val="001D7BC9"/>
    <w:rsid w:val="001E3A45"/>
    <w:rsid w:val="001E5325"/>
    <w:rsid w:val="001F1E6C"/>
    <w:rsid w:val="001F4519"/>
    <w:rsid w:val="002016AC"/>
    <w:rsid w:val="002062E1"/>
    <w:rsid w:val="00216F1C"/>
    <w:rsid w:val="00221225"/>
    <w:rsid w:val="00221403"/>
    <w:rsid w:val="0022221F"/>
    <w:rsid w:val="00224622"/>
    <w:rsid w:val="002275B1"/>
    <w:rsid w:val="00237CBA"/>
    <w:rsid w:val="00241ABB"/>
    <w:rsid w:val="00243808"/>
    <w:rsid w:val="00247566"/>
    <w:rsid w:val="0025589B"/>
    <w:rsid w:val="00256245"/>
    <w:rsid w:val="00257AC9"/>
    <w:rsid w:val="002605D8"/>
    <w:rsid w:val="00280303"/>
    <w:rsid w:val="00281175"/>
    <w:rsid w:val="00281393"/>
    <w:rsid w:val="00286B04"/>
    <w:rsid w:val="0028733F"/>
    <w:rsid w:val="00291AB1"/>
    <w:rsid w:val="00294E1B"/>
    <w:rsid w:val="0029793D"/>
    <w:rsid w:val="002A1492"/>
    <w:rsid w:val="002A1F13"/>
    <w:rsid w:val="002A3362"/>
    <w:rsid w:val="002A7217"/>
    <w:rsid w:val="002D3D5A"/>
    <w:rsid w:val="002D3F00"/>
    <w:rsid w:val="002E1617"/>
    <w:rsid w:val="002E1E25"/>
    <w:rsid w:val="002E2389"/>
    <w:rsid w:val="002E7520"/>
    <w:rsid w:val="002E7F96"/>
    <w:rsid w:val="002F0BB4"/>
    <w:rsid w:val="002F29C2"/>
    <w:rsid w:val="002F66BC"/>
    <w:rsid w:val="00300472"/>
    <w:rsid w:val="00301F9F"/>
    <w:rsid w:val="00306648"/>
    <w:rsid w:val="003100D8"/>
    <w:rsid w:val="00310576"/>
    <w:rsid w:val="00312BC6"/>
    <w:rsid w:val="003211A8"/>
    <w:rsid w:val="00322970"/>
    <w:rsid w:val="0033716A"/>
    <w:rsid w:val="003433D7"/>
    <w:rsid w:val="00343874"/>
    <w:rsid w:val="00344601"/>
    <w:rsid w:val="00345C98"/>
    <w:rsid w:val="00345D6C"/>
    <w:rsid w:val="003462B2"/>
    <w:rsid w:val="003478E2"/>
    <w:rsid w:val="00351742"/>
    <w:rsid w:val="00355447"/>
    <w:rsid w:val="003679B6"/>
    <w:rsid w:val="0037090D"/>
    <w:rsid w:val="00373FCA"/>
    <w:rsid w:val="003764DC"/>
    <w:rsid w:val="00382A7F"/>
    <w:rsid w:val="00383F22"/>
    <w:rsid w:val="003846B7"/>
    <w:rsid w:val="003865C9"/>
    <w:rsid w:val="003871D0"/>
    <w:rsid w:val="00387BA1"/>
    <w:rsid w:val="00396EC1"/>
    <w:rsid w:val="00397FF6"/>
    <w:rsid w:val="003A2B6B"/>
    <w:rsid w:val="003A473F"/>
    <w:rsid w:val="003B2EFE"/>
    <w:rsid w:val="003B338E"/>
    <w:rsid w:val="003B63C8"/>
    <w:rsid w:val="003C67A9"/>
    <w:rsid w:val="003D01ED"/>
    <w:rsid w:val="003D0B03"/>
    <w:rsid w:val="003D2CFE"/>
    <w:rsid w:val="003E4C67"/>
    <w:rsid w:val="003E5F89"/>
    <w:rsid w:val="003F092D"/>
    <w:rsid w:val="003F1163"/>
    <w:rsid w:val="003F37E9"/>
    <w:rsid w:val="003F4E4F"/>
    <w:rsid w:val="003F701E"/>
    <w:rsid w:val="00400A3C"/>
    <w:rsid w:val="0040124F"/>
    <w:rsid w:val="004035CD"/>
    <w:rsid w:val="0040780A"/>
    <w:rsid w:val="00413046"/>
    <w:rsid w:val="00415066"/>
    <w:rsid w:val="004233EA"/>
    <w:rsid w:val="00424BED"/>
    <w:rsid w:val="004267F7"/>
    <w:rsid w:val="00430984"/>
    <w:rsid w:val="00432C6D"/>
    <w:rsid w:val="00450FF5"/>
    <w:rsid w:val="00452020"/>
    <w:rsid w:val="00452F48"/>
    <w:rsid w:val="00453D9A"/>
    <w:rsid w:val="00454892"/>
    <w:rsid w:val="00457583"/>
    <w:rsid w:val="004608D9"/>
    <w:rsid w:val="004661EC"/>
    <w:rsid w:val="00466FE0"/>
    <w:rsid w:val="00467C3C"/>
    <w:rsid w:val="00472E8A"/>
    <w:rsid w:val="004738E2"/>
    <w:rsid w:val="00473D68"/>
    <w:rsid w:val="00474585"/>
    <w:rsid w:val="00484899"/>
    <w:rsid w:val="00494296"/>
    <w:rsid w:val="004954B5"/>
    <w:rsid w:val="00497043"/>
    <w:rsid w:val="004A2D4B"/>
    <w:rsid w:val="004A49FE"/>
    <w:rsid w:val="004B210F"/>
    <w:rsid w:val="004B5902"/>
    <w:rsid w:val="004B5E65"/>
    <w:rsid w:val="004B72D6"/>
    <w:rsid w:val="004D1799"/>
    <w:rsid w:val="004D1F5E"/>
    <w:rsid w:val="004D4764"/>
    <w:rsid w:val="004D5C2D"/>
    <w:rsid w:val="004D7D72"/>
    <w:rsid w:val="004E1ED3"/>
    <w:rsid w:val="004E2CCA"/>
    <w:rsid w:val="004E555F"/>
    <w:rsid w:val="004F1388"/>
    <w:rsid w:val="005018D0"/>
    <w:rsid w:val="005023F8"/>
    <w:rsid w:val="00502D6C"/>
    <w:rsid w:val="0051467F"/>
    <w:rsid w:val="00517409"/>
    <w:rsid w:val="00520D93"/>
    <w:rsid w:val="0052311E"/>
    <w:rsid w:val="00525CF2"/>
    <w:rsid w:val="005268B1"/>
    <w:rsid w:val="00527073"/>
    <w:rsid w:val="00527975"/>
    <w:rsid w:val="005305C6"/>
    <w:rsid w:val="00531141"/>
    <w:rsid w:val="005320B2"/>
    <w:rsid w:val="00532105"/>
    <w:rsid w:val="00534EF6"/>
    <w:rsid w:val="005401A5"/>
    <w:rsid w:val="005408CC"/>
    <w:rsid w:val="00541663"/>
    <w:rsid w:val="0054241F"/>
    <w:rsid w:val="005437FB"/>
    <w:rsid w:val="00544A16"/>
    <w:rsid w:val="00551984"/>
    <w:rsid w:val="005524EE"/>
    <w:rsid w:val="00560877"/>
    <w:rsid w:val="00560930"/>
    <w:rsid w:val="00563925"/>
    <w:rsid w:val="00565ED9"/>
    <w:rsid w:val="00577232"/>
    <w:rsid w:val="00582766"/>
    <w:rsid w:val="005829C9"/>
    <w:rsid w:val="0058505E"/>
    <w:rsid w:val="00587D21"/>
    <w:rsid w:val="005944EF"/>
    <w:rsid w:val="005A0A88"/>
    <w:rsid w:val="005A1595"/>
    <w:rsid w:val="005A3CE6"/>
    <w:rsid w:val="005A7D55"/>
    <w:rsid w:val="005B2EBA"/>
    <w:rsid w:val="005C103E"/>
    <w:rsid w:val="005C3C2C"/>
    <w:rsid w:val="005C53EE"/>
    <w:rsid w:val="005C5466"/>
    <w:rsid w:val="005C58C8"/>
    <w:rsid w:val="005C7117"/>
    <w:rsid w:val="005C7C2D"/>
    <w:rsid w:val="005D2A72"/>
    <w:rsid w:val="005D5534"/>
    <w:rsid w:val="005E0B65"/>
    <w:rsid w:val="005E223F"/>
    <w:rsid w:val="005F524C"/>
    <w:rsid w:val="005F73B4"/>
    <w:rsid w:val="00600222"/>
    <w:rsid w:val="0060181D"/>
    <w:rsid w:val="006038EE"/>
    <w:rsid w:val="0060668F"/>
    <w:rsid w:val="00616E7C"/>
    <w:rsid w:val="00620037"/>
    <w:rsid w:val="00623CB6"/>
    <w:rsid w:val="0062555D"/>
    <w:rsid w:val="00625D4A"/>
    <w:rsid w:val="00630C8E"/>
    <w:rsid w:val="00630C9D"/>
    <w:rsid w:val="00631C72"/>
    <w:rsid w:val="00636CE6"/>
    <w:rsid w:val="00646000"/>
    <w:rsid w:val="0064682C"/>
    <w:rsid w:val="006504C4"/>
    <w:rsid w:val="0065537C"/>
    <w:rsid w:val="006566BE"/>
    <w:rsid w:val="006614F7"/>
    <w:rsid w:val="0066459A"/>
    <w:rsid w:val="00671E3F"/>
    <w:rsid w:val="006810FB"/>
    <w:rsid w:val="006824EC"/>
    <w:rsid w:val="0068291E"/>
    <w:rsid w:val="006862DB"/>
    <w:rsid w:val="006906A3"/>
    <w:rsid w:val="00692785"/>
    <w:rsid w:val="00693892"/>
    <w:rsid w:val="00695C56"/>
    <w:rsid w:val="006A13BD"/>
    <w:rsid w:val="006A1B56"/>
    <w:rsid w:val="006A3243"/>
    <w:rsid w:val="006A63BE"/>
    <w:rsid w:val="006B7963"/>
    <w:rsid w:val="006C279C"/>
    <w:rsid w:val="006C2B16"/>
    <w:rsid w:val="006C2FE1"/>
    <w:rsid w:val="006C3B63"/>
    <w:rsid w:val="006C3C8D"/>
    <w:rsid w:val="006D0738"/>
    <w:rsid w:val="006D198A"/>
    <w:rsid w:val="006D2581"/>
    <w:rsid w:val="006D4364"/>
    <w:rsid w:val="006D65E0"/>
    <w:rsid w:val="006E0CFF"/>
    <w:rsid w:val="006E63BE"/>
    <w:rsid w:val="006E7446"/>
    <w:rsid w:val="006F1049"/>
    <w:rsid w:val="006F2BA6"/>
    <w:rsid w:val="006F5A9B"/>
    <w:rsid w:val="006F638F"/>
    <w:rsid w:val="006F7E8F"/>
    <w:rsid w:val="007109D1"/>
    <w:rsid w:val="00710D85"/>
    <w:rsid w:val="007119DF"/>
    <w:rsid w:val="00711FEF"/>
    <w:rsid w:val="00712717"/>
    <w:rsid w:val="00714F9B"/>
    <w:rsid w:val="00715C6E"/>
    <w:rsid w:val="00735BE6"/>
    <w:rsid w:val="00746278"/>
    <w:rsid w:val="007477F5"/>
    <w:rsid w:val="0075595D"/>
    <w:rsid w:val="00762B3C"/>
    <w:rsid w:val="00766775"/>
    <w:rsid w:val="00772515"/>
    <w:rsid w:val="00772FF0"/>
    <w:rsid w:val="00773D3A"/>
    <w:rsid w:val="00774DB2"/>
    <w:rsid w:val="007835AF"/>
    <w:rsid w:val="00786FEE"/>
    <w:rsid w:val="00787B38"/>
    <w:rsid w:val="00790828"/>
    <w:rsid w:val="00794CC1"/>
    <w:rsid w:val="0079637D"/>
    <w:rsid w:val="007A16BA"/>
    <w:rsid w:val="007A3146"/>
    <w:rsid w:val="007B0A08"/>
    <w:rsid w:val="007B2472"/>
    <w:rsid w:val="007B35F4"/>
    <w:rsid w:val="007B3C01"/>
    <w:rsid w:val="007B55D0"/>
    <w:rsid w:val="007B6214"/>
    <w:rsid w:val="007C0E14"/>
    <w:rsid w:val="007C16E1"/>
    <w:rsid w:val="007C3FAC"/>
    <w:rsid w:val="007C5797"/>
    <w:rsid w:val="007C62BA"/>
    <w:rsid w:val="007E2A30"/>
    <w:rsid w:val="007E5D3E"/>
    <w:rsid w:val="007E5D74"/>
    <w:rsid w:val="007E7E64"/>
    <w:rsid w:val="007F5256"/>
    <w:rsid w:val="007F6B1E"/>
    <w:rsid w:val="00800A26"/>
    <w:rsid w:val="00800A8A"/>
    <w:rsid w:val="00801928"/>
    <w:rsid w:val="00801DCC"/>
    <w:rsid w:val="00801E69"/>
    <w:rsid w:val="00806BDE"/>
    <w:rsid w:val="00807CEC"/>
    <w:rsid w:val="00812E93"/>
    <w:rsid w:val="00812FDA"/>
    <w:rsid w:val="008136B0"/>
    <w:rsid w:val="008138F3"/>
    <w:rsid w:val="0081535C"/>
    <w:rsid w:val="00816F78"/>
    <w:rsid w:val="00816FB6"/>
    <w:rsid w:val="00817FA8"/>
    <w:rsid w:val="00821466"/>
    <w:rsid w:val="008260BB"/>
    <w:rsid w:val="00827436"/>
    <w:rsid w:val="008525A9"/>
    <w:rsid w:val="00861F39"/>
    <w:rsid w:val="00871959"/>
    <w:rsid w:val="0087327D"/>
    <w:rsid w:val="00873421"/>
    <w:rsid w:val="00874F2E"/>
    <w:rsid w:val="0088026A"/>
    <w:rsid w:val="00880A67"/>
    <w:rsid w:val="00880C58"/>
    <w:rsid w:val="00886EFC"/>
    <w:rsid w:val="00890497"/>
    <w:rsid w:val="00891001"/>
    <w:rsid w:val="00892778"/>
    <w:rsid w:val="00893F62"/>
    <w:rsid w:val="00894F46"/>
    <w:rsid w:val="00895982"/>
    <w:rsid w:val="008B0759"/>
    <w:rsid w:val="008B077E"/>
    <w:rsid w:val="008B18FD"/>
    <w:rsid w:val="008B6274"/>
    <w:rsid w:val="008B77A9"/>
    <w:rsid w:val="008C5633"/>
    <w:rsid w:val="008C5695"/>
    <w:rsid w:val="008C7B21"/>
    <w:rsid w:val="008D27D7"/>
    <w:rsid w:val="008D56A8"/>
    <w:rsid w:val="008D662B"/>
    <w:rsid w:val="008E4508"/>
    <w:rsid w:val="008E5B2D"/>
    <w:rsid w:val="008F0D8C"/>
    <w:rsid w:val="00922B54"/>
    <w:rsid w:val="009307D3"/>
    <w:rsid w:val="009319FE"/>
    <w:rsid w:val="009341C5"/>
    <w:rsid w:val="0093442B"/>
    <w:rsid w:val="009404D9"/>
    <w:rsid w:val="009469D5"/>
    <w:rsid w:val="00947FCF"/>
    <w:rsid w:val="00954528"/>
    <w:rsid w:val="00960E1F"/>
    <w:rsid w:val="0096258F"/>
    <w:rsid w:val="00965F79"/>
    <w:rsid w:val="00971A1F"/>
    <w:rsid w:val="00971BE0"/>
    <w:rsid w:val="00976241"/>
    <w:rsid w:val="00981A88"/>
    <w:rsid w:val="00982C69"/>
    <w:rsid w:val="00985818"/>
    <w:rsid w:val="00985C61"/>
    <w:rsid w:val="00986046"/>
    <w:rsid w:val="0099004E"/>
    <w:rsid w:val="00994973"/>
    <w:rsid w:val="00996497"/>
    <w:rsid w:val="009A1F07"/>
    <w:rsid w:val="009B6820"/>
    <w:rsid w:val="009C09E4"/>
    <w:rsid w:val="009C740D"/>
    <w:rsid w:val="009D1154"/>
    <w:rsid w:val="009E0617"/>
    <w:rsid w:val="009E2E46"/>
    <w:rsid w:val="009E7F6E"/>
    <w:rsid w:val="009F7764"/>
    <w:rsid w:val="00A0167D"/>
    <w:rsid w:val="00A10C3C"/>
    <w:rsid w:val="00A10F90"/>
    <w:rsid w:val="00A12C45"/>
    <w:rsid w:val="00A130AC"/>
    <w:rsid w:val="00A14581"/>
    <w:rsid w:val="00A15554"/>
    <w:rsid w:val="00A179B5"/>
    <w:rsid w:val="00A209B7"/>
    <w:rsid w:val="00A21C49"/>
    <w:rsid w:val="00A233CA"/>
    <w:rsid w:val="00A300D9"/>
    <w:rsid w:val="00A3215D"/>
    <w:rsid w:val="00A36535"/>
    <w:rsid w:val="00A4119E"/>
    <w:rsid w:val="00A44DE6"/>
    <w:rsid w:val="00A53031"/>
    <w:rsid w:val="00A60207"/>
    <w:rsid w:val="00A64386"/>
    <w:rsid w:val="00A65D2E"/>
    <w:rsid w:val="00A721A1"/>
    <w:rsid w:val="00A75F1C"/>
    <w:rsid w:val="00A828D3"/>
    <w:rsid w:val="00A8501B"/>
    <w:rsid w:val="00A873EB"/>
    <w:rsid w:val="00A913E1"/>
    <w:rsid w:val="00A94D4C"/>
    <w:rsid w:val="00AA1514"/>
    <w:rsid w:val="00AA5956"/>
    <w:rsid w:val="00AA66C0"/>
    <w:rsid w:val="00AB1086"/>
    <w:rsid w:val="00AB200B"/>
    <w:rsid w:val="00AB2B0C"/>
    <w:rsid w:val="00AB38C8"/>
    <w:rsid w:val="00AB475A"/>
    <w:rsid w:val="00AB5AFE"/>
    <w:rsid w:val="00AB5D15"/>
    <w:rsid w:val="00AB74D4"/>
    <w:rsid w:val="00AC6BA3"/>
    <w:rsid w:val="00AC7AD9"/>
    <w:rsid w:val="00AD2103"/>
    <w:rsid w:val="00AD37FE"/>
    <w:rsid w:val="00AD4BC2"/>
    <w:rsid w:val="00AD6AEC"/>
    <w:rsid w:val="00AD6EAC"/>
    <w:rsid w:val="00AD7975"/>
    <w:rsid w:val="00AE1123"/>
    <w:rsid w:val="00AE14D8"/>
    <w:rsid w:val="00AE1CE7"/>
    <w:rsid w:val="00AE3905"/>
    <w:rsid w:val="00AE3BE4"/>
    <w:rsid w:val="00AE4124"/>
    <w:rsid w:val="00AF36E1"/>
    <w:rsid w:val="00AF7E95"/>
    <w:rsid w:val="00B0054D"/>
    <w:rsid w:val="00B00C8B"/>
    <w:rsid w:val="00B0127C"/>
    <w:rsid w:val="00B05D66"/>
    <w:rsid w:val="00B1579D"/>
    <w:rsid w:val="00B20C7C"/>
    <w:rsid w:val="00B27B1F"/>
    <w:rsid w:val="00B30C68"/>
    <w:rsid w:val="00B3673F"/>
    <w:rsid w:val="00B37545"/>
    <w:rsid w:val="00B45DB5"/>
    <w:rsid w:val="00B50B67"/>
    <w:rsid w:val="00B51FBE"/>
    <w:rsid w:val="00B55092"/>
    <w:rsid w:val="00B56513"/>
    <w:rsid w:val="00B565B3"/>
    <w:rsid w:val="00B61284"/>
    <w:rsid w:val="00B649EF"/>
    <w:rsid w:val="00B64E99"/>
    <w:rsid w:val="00B65215"/>
    <w:rsid w:val="00B71342"/>
    <w:rsid w:val="00B748B7"/>
    <w:rsid w:val="00B771B8"/>
    <w:rsid w:val="00B87C8A"/>
    <w:rsid w:val="00B966D2"/>
    <w:rsid w:val="00BA0222"/>
    <w:rsid w:val="00BA7306"/>
    <w:rsid w:val="00BB0218"/>
    <w:rsid w:val="00BB18E6"/>
    <w:rsid w:val="00BB5238"/>
    <w:rsid w:val="00BB7DF2"/>
    <w:rsid w:val="00BC1D9A"/>
    <w:rsid w:val="00BC1DA6"/>
    <w:rsid w:val="00BC3546"/>
    <w:rsid w:val="00BC4563"/>
    <w:rsid w:val="00BC614F"/>
    <w:rsid w:val="00BC62AF"/>
    <w:rsid w:val="00BC63E2"/>
    <w:rsid w:val="00BC6D40"/>
    <w:rsid w:val="00BD4983"/>
    <w:rsid w:val="00BD5CFB"/>
    <w:rsid w:val="00BE0E15"/>
    <w:rsid w:val="00BE2EEF"/>
    <w:rsid w:val="00BE4438"/>
    <w:rsid w:val="00BF07A8"/>
    <w:rsid w:val="00BF4952"/>
    <w:rsid w:val="00C006B8"/>
    <w:rsid w:val="00C00B07"/>
    <w:rsid w:val="00C03FA8"/>
    <w:rsid w:val="00C064FD"/>
    <w:rsid w:val="00C10E00"/>
    <w:rsid w:val="00C11931"/>
    <w:rsid w:val="00C20A7B"/>
    <w:rsid w:val="00C26679"/>
    <w:rsid w:val="00C26F25"/>
    <w:rsid w:val="00C3557D"/>
    <w:rsid w:val="00C36332"/>
    <w:rsid w:val="00C36D68"/>
    <w:rsid w:val="00C40CBD"/>
    <w:rsid w:val="00C52CCC"/>
    <w:rsid w:val="00C5382A"/>
    <w:rsid w:val="00C53ED6"/>
    <w:rsid w:val="00C61365"/>
    <w:rsid w:val="00C61407"/>
    <w:rsid w:val="00C67B77"/>
    <w:rsid w:val="00C72A6D"/>
    <w:rsid w:val="00C744BF"/>
    <w:rsid w:val="00C75B5C"/>
    <w:rsid w:val="00C83C56"/>
    <w:rsid w:val="00C90147"/>
    <w:rsid w:val="00C902CF"/>
    <w:rsid w:val="00C93589"/>
    <w:rsid w:val="00C97D1A"/>
    <w:rsid w:val="00CA08EA"/>
    <w:rsid w:val="00CA126F"/>
    <w:rsid w:val="00CA1EB4"/>
    <w:rsid w:val="00CB2B6C"/>
    <w:rsid w:val="00CB3597"/>
    <w:rsid w:val="00CB3FB6"/>
    <w:rsid w:val="00CB4A34"/>
    <w:rsid w:val="00CB4D0A"/>
    <w:rsid w:val="00CC47C7"/>
    <w:rsid w:val="00CC5FA6"/>
    <w:rsid w:val="00CD2A3B"/>
    <w:rsid w:val="00CE0DDB"/>
    <w:rsid w:val="00CE2BD0"/>
    <w:rsid w:val="00CE740C"/>
    <w:rsid w:val="00CE7E02"/>
    <w:rsid w:val="00CE7F5A"/>
    <w:rsid w:val="00CF0974"/>
    <w:rsid w:val="00CF50BB"/>
    <w:rsid w:val="00CF733E"/>
    <w:rsid w:val="00D026D9"/>
    <w:rsid w:val="00D10E1D"/>
    <w:rsid w:val="00D135EB"/>
    <w:rsid w:val="00D13FC0"/>
    <w:rsid w:val="00D20306"/>
    <w:rsid w:val="00D21777"/>
    <w:rsid w:val="00D23D45"/>
    <w:rsid w:val="00D27144"/>
    <w:rsid w:val="00D34EDD"/>
    <w:rsid w:val="00D3568C"/>
    <w:rsid w:val="00D35D9A"/>
    <w:rsid w:val="00D36EA6"/>
    <w:rsid w:val="00D4060A"/>
    <w:rsid w:val="00D4518A"/>
    <w:rsid w:val="00D46D34"/>
    <w:rsid w:val="00D46E22"/>
    <w:rsid w:val="00D53B46"/>
    <w:rsid w:val="00D5414F"/>
    <w:rsid w:val="00D66A2F"/>
    <w:rsid w:val="00D701BF"/>
    <w:rsid w:val="00D74F13"/>
    <w:rsid w:val="00D77051"/>
    <w:rsid w:val="00D82DCC"/>
    <w:rsid w:val="00D84482"/>
    <w:rsid w:val="00D84BB9"/>
    <w:rsid w:val="00D879D1"/>
    <w:rsid w:val="00D910FB"/>
    <w:rsid w:val="00D9301C"/>
    <w:rsid w:val="00D95581"/>
    <w:rsid w:val="00D979C1"/>
    <w:rsid w:val="00DA096D"/>
    <w:rsid w:val="00DA27CD"/>
    <w:rsid w:val="00DA5151"/>
    <w:rsid w:val="00DA5909"/>
    <w:rsid w:val="00DA7689"/>
    <w:rsid w:val="00DB098B"/>
    <w:rsid w:val="00DB4E8F"/>
    <w:rsid w:val="00DB5D3E"/>
    <w:rsid w:val="00DC0014"/>
    <w:rsid w:val="00DC21E5"/>
    <w:rsid w:val="00DC2735"/>
    <w:rsid w:val="00DD37E5"/>
    <w:rsid w:val="00DD4262"/>
    <w:rsid w:val="00DD6E6A"/>
    <w:rsid w:val="00DE1D94"/>
    <w:rsid w:val="00DE59C2"/>
    <w:rsid w:val="00DF4BCA"/>
    <w:rsid w:val="00DF5683"/>
    <w:rsid w:val="00DF6C70"/>
    <w:rsid w:val="00DF7A91"/>
    <w:rsid w:val="00E05544"/>
    <w:rsid w:val="00E0643E"/>
    <w:rsid w:val="00E124BE"/>
    <w:rsid w:val="00E13D15"/>
    <w:rsid w:val="00E14945"/>
    <w:rsid w:val="00E23335"/>
    <w:rsid w:val="00E245A6"/>
    <w:rsid w:val="00E27EAC"/>
    <w:rsid w:val="00E30D0A"/>
    <w:rsid w:val="00E33BE5"/>
    <w:rsid w:val="00E40830"/>
    <w:rsid w:val="00E408B8"/>
    <w:rsid w:val="00E413D9"/>
    <w:rsid w:val="00E4183F"/>
    <w:rsid w:val="00E41BC5"/>
    <w:rsid w:val="00E44C10"/>
    <w:rsid w:val="00E5327A"/>
    <w:rsid w:val="00E53310"/>
    <w:rsid w:val="00E6032F"/>
    <w:rsid w:val="00E62106"/>
    <w:rsid w:val="00E66808"/>
    <w:rsid w:val="00E71618"/>
    <w:rsid w:val="00E73DAD"/>
    <w:rsid w:val="00E833C5"/>
    <w:rsid w:val="00E878F3"/>
    <w:rsid w:val="00E90E09"/>
    <w:rsid w:val="00E92B5A"/>
    <w:rsid w:val="00E9367E"/>
    <w:rsid w:val="00EA0A87"/>
    <w:rsid w:val="00EA2744"/>
    <w:rsid w:val="00EA4D09"/>
    <w:rsid w:val="00EA59B6"/>
    <w:rsid w:val="00EA5EAD"/>
    <w:rsid w:val="00EB0381"/>
    <w:rsid w:val="00EB0A27"/>
    <w:rsid w:val="00EB255E"/>
    <w:rsid w:val="00EC3074"/>
    <w:rsid w:val="00EC37E3"/>
    <w:rsid w:val="00EC4955"/>
    <w:rsid w:val="00EC4C94"/>
    <w:rsid w:val="00EC6240"/>
    <w:rsid w:val="00EC6B85"/>
    <w:rsid w:val="00ED1C6F"/>
    <w:rsid w:val="00ED1DB9"/>
    <w:rsid w:val="00ED2018"/>
    <w:rsid w:val="00ED2F13"/>
    <w:rsid w:val="00ED45E2"/>
    <w:rsid w:val="00ED61BB"/>
    <w:rsid w:val="00EE40C3"/>
    <w:rsid w:val="00EF0D72"/>
    <w:rsid w:val="00EF22C7"/>
    <w:rsid w:val="00EF685D"/>
    <w:rsid w:val="00EF746C"/>
    <w:rsid w:val="00F038F4"/>
    <w:rsid w:val="00F03F8A"/>
    <w:rsid w:val="00F077DA"/>
    <w:rsid w:val="00F1177A"/>
    <w:rsid w:val="00F14F48"/>
    <w:rsid w:val="00F174D4"/>
    <w:rsid w:val="00F257BA"/>
    <w:rsid w:val="00F3325A"/>
    <w:rsid w:val="00F34D1C"/>
    <w:rsid w:val="00F45251"/>
    <w:rsid w:val="00F46699"/>
    <w:rsid w:val="00F50A6A"/>
    <w:rsid w:val="00F543E1"/>
    <w:rsid w:val="00F548A5"/>
    <w:rsid w:val="00F549B3"/>
    <w:rsid w:val="00F6090F"/>
    <w:rsid w:val="00F67136"/>
    <w:rsid w:val="00F714F7"/>
    <w:rsid w:val="00F71AF2"/>
    <w:rsid w:val="00F73DF2"/>
    <w:rsid w:val="00F76CD7"/>
    <w:rsid w:val="00F771B8"/>
    <w:rsid w:val="00F81467"/>
    <w:rsid w:val="00F81949"/>
    <w:rsid w:val="00F83FA9"/>
    <w:rsid w:val="00F84829"/>
    <w:rsid w:val="00F93F3B"/>
    <w:rsid w:val="00FA084E"/>
    <w:rsid w:val="00FA4857"/>
    <w:rsid w:val="00FA7F5A"/>
    <w:rsid w:val="00FB16BD"/>
    <w:rsid w:val="00FB2A0E"/>
    <w:rsid w:val="00FB2BD8"/>
    <w:rsid w:val="00FB3790"/>
    <w:rsid w:val="00FC1BEA"/>
    <w:rsid w:val="00FC2158"/>
    <w:rsid w:val="00FC31C1"/>
    <w:rsid w:val="00FC79C4"/>
    <w:rsid w:val="00FD1C9F"/>
    <w:rsid w:val="00FD7EDA"/>
    <w:rsid w:val="00FE14A3"/>
    <w:rsid w:val="00FE3B3A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2CFE2C16"/>
  <w15:chartTrackingRefBased/>
  <w15:docId w15:val="{BEB92441-9B5D-49FF-B0F6-7928664E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uiPriority="99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EDD"/>
    <w:pPr>
      <w:spacing w:line="276" w:lineRule="auto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37FE"/>
    <w:pPr>
      <w:tabs>
        <w:tab w:val="center" w:pos="4153"/>
        <w:tab w:val="right" w:pos="8306"/>
      </w:tabs>
      <w:spacing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locked/>
    <w:rsid w:val="00AD37FE"/>
    <w:rPr>
      <w:rFonts w:ascii="Times New Roman" w:eastAsia="Times New Roman" w:hAnsi="Times New Roman" w:cs="Times New Roman"/>
      <w:lang w:val="lv-LV" w:eastAsia="x-none"/>
    </w:rPr>
  </w:style>
  <w:style w:type="paragraph" w:styleId="Footer">
    <w:name w:val="footer"/>
    <w:basedOn w:val="Normal"/>
    <w:link w:val="FooterChar"/>
    <w:uiPriority w:val="99"/>
    <w:rsid w:val="00AD37FE"/>
    <w:pPr>
      <w:tabs>
        <w:tab w:val="center" w:pos="4153"/>
        <w:tab w:val="right" w:pos="8306"/>
      </w:tabs>
      <w:spacing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locked/>
    <w:rsid w:val="00AD37FE"/>
    <w:rPr>
      <w:rFonts w:ascii="Times New Roman" w:eastAsia="Times New Roman" w:hAnsi="Times New Roman" w:cs="Times New Roman"/>
      <w:lang w:val="lv-LV" w:eastAsia="x-none"/>
    </w:rPr>
  </w:style>
  <w:style w:type="paragraph" w:styleId="FootnoteText">
    <w:name w:val="footnote text"/>
    <w:basedOn w:val="Normal"/>
    <w:link w:val="FootnoteTextChar"/>
    <w:semiHidden/>
    <w:rsid w:val="00AD37FE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semiHidden/>
    <w:locked/>
    <w:rsid w:val="00AD37FE"/>
    <w:rPr>
      <w:rFonts w:ascii="Times New Roman" w:eastAsia="Times New Roman" w:hAnsi="Times New Roman" w:cs="Times New Roman"/>
      <w:sz w:val="20"/>
      <w:szCs w:val="20"/>
      <w:lang w:val="lv-LV" w:eastAsia="x-none"/>
    </w:rPr>
  </w:style>
  <w:style w:type="character" w:styleId="FootnoteReference">
    <w:name w:val="footnote reference"/>
    <w:semiHidden/>
    <w:rsid w:val="00AD37FE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4233E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nhideWhenUsed/>
    <w:rsid w:val="00AB1086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AB1086"/>
    <w:pPr>
      <w:spacing w:after="120" w:line="240" w:lineRule="auto"/>
    </w:pPr>
    <w:rPr>
      <w:rFonts w:ascii="RimHelvetica" w:hAnsi="RimHelvetica"/>
      <w:sz w:val="24"/>
      <w:szCs w:val="20"/>
      <w:lang w:eastAsia="x-none"/>
    </w:rPr>
  </w:style>
  <w:style w:type="character" w:customStyle="1" w:styleId="BodyTextChar">
    <w:name w:val="Body Text Char"/>
    <w:link w:val="BodyText"/>
    <w:rsid w:val="00AB1086"/>
    <w:rPr>
      <w:rFonts w:ascii="RimHelvetica" w:eastAsia="Times New Roman" w:hAnsi="RimHelvetica"/>
      <w:sz w:val="24"/>
      <w:lang w:val="lv-LV"/>
    </w:rPr>
  </w:style>
  <w:style w:type="paragraph" w:customStyle="1" w:styleId="naisf">
    <w:name w:val="naisf"/>
    <w:basedOn w:val="Normal"/>
    <w:rsid w:val="00AB1086"/>
    <w:pPr>
      <w:spacing w:before="100" w:beforeAutospacing="1" w:after="100" w:afterAutospacing="1" w:line="240" w:lineRule="auto"/>
    </w:pPr>
    <w:rPr>
      <w:sz w:val="24"/>
      <w:szCs w:val="24"/>
      <w:lang w:eastAsia="lv-LV"/>
    </w:rPr>
  </w:style>
  <w:style w:type="paragraph" w:styleId="BodyText3">
    <w:name w:val="Body Text 3"/>
    <w:basedOn w:val="Normal"/>
    <w:link w:val="BodyText3Char"/>
    <w:rsid w:val="00BF4952"/>
    <w:pPr>
      <w:spacing w:after="120"/>
    </w:pPr>
    <w:rPr>
      <w:sz w:val="16"/>
      <w:szCs w:val="16"/>
      <w:lang w:eastAsia="x-none"/>
    </w:rPr>
  </w:style>
  <w:style w:type="character" w:customStyle="1" w:styleId="BodyText3Char">
    <w:name w:val="Body Text 3 Char"/>
    <w:link w:val="BodyText3"/>
    <w:rsid w:val="00BF4952"/>
    <w:rPr>
      <w:rFonts w:ascii="Times New Roman" w:eastAsia="Times New Roman" w:hAnsi="Times New Roman"/>
      <w:sz w:val="16"/>
      <w:szCs w:val="16"/>
      <w:lang w:val="lv-LV"/>
    </w:rPr>
  </w:style>
  <w:style w:type="paragraph" w:styleId="BalloonText">
    <w:name w:val="Balloon Text"/>
    <w:basedOn w:val="Normal"/>
    <w:link w:val="BalloonTextChar"/>
    <w:rsid w:val="00C36332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C36332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rsid w:val="005F73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73B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5F73B4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73B4"/>
    <w:rPr>
      <w:b/>
      <w:bCs/>
    </w:rPr>
  </w:style>
  <w:style w:type="character" w:customStyle="1" w:styleId="CommentSubjectChar">
    <w:name w:val="Comment Subject Char"/>
    <w:link w:val="CommentSubject"/>
    <w:rsid w:val="005F73B4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746278"/>
    <w:rPr>
      <w:rFonts w:ascii="Times New Roman" w:eastAsia="Times New Roman" w:hAnsi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D6E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643E"/>
    <w:rPr>
      <w:color w:val="808080"/>
    </w:rPr>
  </w:style>
  <w:style w:type="paragraph" w:styleId="NoSpacing">
    <w:name w:val="No Spacing"/>
    <w:qFormat/>
    <w:rsid w:val="00FA7F5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ini@zva.gov.lv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mana.latvija.lv/e-adres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1FC6-956D-4E69-8A32-DC9C8B5C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Kvalitātes sistēmas standartu un specifikācijas atbilstības novērtēšanas Valsts asinsdonoru centrā, asins sagatavošanas nodaļās un</vt:lpstr>
      <vt:lpstr>Kvalitātes sistēmas standartu un specifikācijas atbilstības novērtēšanas Valsts asinsdonoru centrā, asins sagatavošanas nodaļās un</vt:lpstr>
    </vt:vector>
  </TitlesOfParts>
  <Company>ZVA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Kvalitātes sistēmas standartu un specifikācijas atbilstības novērtēšanas Valsts asinsdonoru centrā, asins sagatavošanas nodaļās un</dc:title>
  <dc:creator>egita.vagule</dc:creator>
  <cp:lastModifiedBy>Ronalds Šlosbergs</cp:lastModifiedBy>
  <cp:revision>2</cp:revision>
  <cp:lastPrinted>2019-07-31T06:15:00Z</cp:lastPrinted>
  <dcterms:created xsi:type="dcterms:W3CDTF">2024-12-17T09:22:00Z</dcterms:created>
  <dcterms:modified xsi:type="dcterms:W3CDTF">2024-12-17T09:22:00Z</dcterms:modified>
</cp:coreProperties>
</file>