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06200" w14:textId="304A5965" w:rsidR="000D1983" w:rsidRPr="006D46B5" w:rsidRDefault="000D1983" w:rsidP="00341C0F">
      <w:pPr>
        <w:spacing w:after="0" w:line="240" w:lineRule="auto"/>
        <w:ind w:right="330"/>
        <w:jc w:val="right"/>
        <w:rPr>
          <w:rFonts w:ascii="Noto Sans" w:eastAsia="MS PGothic" w:hAnsi="Noto Sans" w:cs="Noto Sans"/>
          <w:kern w:val="0"/>
          <w14:ligatures w14:val="none"/>
        </w:rPr>
      </w:pPr>
      <w:r w:rsidRPr="006D46B5">
        <w:rPr>
          <w:rFonts w:ascii="Noto Sans" w:eastAsia="MS PGothic" w:hAnsi="Noto Sans" w:cs="Noto Sans"/>
          <w:kern w:val="0"/>
          <w14:ligatures w14:val="none"/>
        </w:rPr>
        <w:t xml:space="preserve">Date: </w:t>
      </w:r>
      <w:r w:rsidRPr="006D46B5">
        <w:rPr>
          <w:rFonts w:ascii="Noto Sans" w:eastAsia="MS PGothic" w:hAnsi="Noto Sans" w:cs="Noto Sans"/>
          <w:kern w:val="0"/>
          <w:highlight w:val="yellow"/>
          <w14:ligatures w14:val="none"/>
        </w:rPr>
        <w:t>XX.</w:t>
      </w:r>
      <w:proofErr w:type="gramStart"/>
      <w:r w:rsidR="00C4481F" w:rsidRPr="006D46B5">
        <w:rPr>
          <w:rFonts w:ascii="Noto Sans" w:eastAsia="MS PGothic" w:hAnsi="Noto Sans" w:cs="Noto Sans"/>
          <w:kern w:val="0"/>
          <w:highlight w:val="yellow"/>
          <w14:ligatures w14:val="none"/>
        </w:rPr>
        <w:t>XX</w:t>
      </w:r>
      <w:r w:rsidRPr="006D46B5">
        <w:rPr>
          <w:rFonts w:ascii="Noto Sans" w:eastAsia="MS PGothic" w:hAnsi="Noto Sans" w:cs="Noto Sans"/>
          <w:kern w:val="0"/>
          <w:highlight w:val="yellow"/>
          <w14:ligatures w14:val="none"/>
        </w:rPr>
        <w:t>.</w:t>
      </w:r>
      <w:r w:rsidR="00C4481F" w:rsidRPr="006D46B5">
        <w:rPr>
          <w:rFonts w:ascii="Noto Sans" w:eastAsia="MS PGothic" w:hAnsi="Noto Sans" w:cs="Noto Sans"/>
          <w:kern w:val="0"/>
          <w:highlight w:val="yellow"/>
          <w14:ligatures w14:val="none"/>
        </w:rPr>
        <w:t>XXXX</w:t>
      </w:r>
      <w:proofErr w:type="gramEnd"/>
    </w:p>
    <w:p w14:paraId="023C6A2D" w14:textId="611F55EB" w:rsidR="000D1983" w:rsidRPr="006D46B5" w:rsidRDefault="000D1983" w:rsidP="000D1983">
      <w:pPr>
        <w:spacing w:after="0" w:line="240" w:lineRule="auto"/>
        <w:jc w:val="right"/>
        <w:rPr>
          <w:rFonts w:ascii="Noto Sans" w:eastAsiaTheme="minorEastAsia" w:hAnsi="Noto Sans" w:cs="Noto Sans"/>
          <w:b/>
          <w:bCs/>
          <w:kern w:val="0"/>
          <w14:ligatures w14:val="none"/>
        </w:rPr>
      </w:pPr>
      <w:r w:rsidRPr="006D46B5">
        <w:rPr>
          <w:rFonts w:ascii="Noto Sans" w:eastAsia="MS PGothic" w:hAnsi="Noto Sans" w:cs="Noto Sans"/>
          <w:b/>
          <w:bCs/>
          <w:kern w:val="0"/>
          <w14:ligatures w14:val="none"/>
        </w:rPr>
        <w:t xml:space="preserve">Olympus reference: </w:t>
      </w:r>
      <w:r w:rsidR="00E96BBE" w:rsidRPr="00E96BBE">
        <w:rPr>
          <w:rFonts w:ascii="Noto Sans" w:eastAsia="MS PGothic" w:hAnsi="Noto Sans" w:cs="Noto Sans"/>
          <w:b/>
          <w:bCs/>
          <w:kern w:val="0"/>
          <w14:ligatures w14:val="none"/>
        </w:rPr>
        <w:t>QIL FY26-EMEA-16-FY26-010-F-1 SPL-T Functional Failures</w:t>
      </w:r>
    </w:p>
    <w:p w14:paraId="680750E3" w14:textId="177C3535" w:rsidR="00F40EA3" w:rsidRPr="006D46B5" w:rsidRDefault="00F40EA3" w:rsidP="00F40EA3">
      <w:pPr>
        <w:spacing w:before="240" w:after="240" w:line="240" w:lineRule="auto"/>
        <w:rPr>
          <w:rFonts w:ascii="Noto Sans" w:eastAsiaTheme="minorEastAsia" w:hAnsi="Noto Sans" w:cs="Noto Sans"/>
          <w:b/>
          <w:color w:val="FF0000"/>
          <w:kern w:val="0"/>
          <w:sz w:val="28"/>
          <w:szCs w:val="28"/>
          <w14:ligatures w14:val="none"/>
        </w:rPr>
      </w:pPr>
      <w:r w:rsidRPr="006D46B5">
        <w:rPr>
          <w:rFonts w:ascii="Noto Sans" w:eastAsiaTheme="minorEastAsia" w:hAnsi="Noto Sans" w:cs="Noto Sans"/>
          <w:b/>
          <w:color w:val="FF0000"/>
          <w:kern w:val="0"/>
          <w:sz w:val="28"/>
          <w:szCs w:val="28"/>
          <w14:ligatures w14:val="none"/>
        </w:rPr>
        <w:t>URGENT FIELD SAFETY NOTICE</w:t>
      </w:r>
      <w:r w:rsidR="00C43BD6">
        <w:rPr>
          <w:rFonts w:ascii="Noto Sans" w:eastAsiaTheme="minorEastAsia" w:hAnsi="Noto Sans" w:cs="Noto Sans"/>
          <w:b/>
          <w:color w:val="FF0000"/>
          <w:kern w:val="0"/>
          <w:sz w:val="28"/>
          <w:szCs w:val="28"/>
          <w14:ligatures w14:val="none"/>
        </w:rPr>
        <w:t xml:space="preserve"> /</w:t>
      </w:r>
      <w:r w:rsidR="005E3ABB">
        <w:rPr>
          <w:rFonts w:ascii="Noto Sans" w:eastAsiaTheme="minorEastAsia" w:hAnsi="Noto Sans" w:cs="Noto Sans"/>
          <w:b/>
          <w:color w:val="FF0000"/>
          <w:kern w:val="0"/>
          <w:sz w:val="28"/>
          <w:szCs w:val="28"/>
          <w14:ligatures w14:val="none"/>
        </w:rPr>
        <w:t xml:space="preserve"> MEDICAL DEVICE CORRECTION - UPDATE</w:t>
      </w:r>
    </w:p>
    <w:p w14:paraId="5A2FBE28" w14:textId="18D5A082" w:rsidR="003A701C" w:rsidRDefault="00F219CF" w:rsidP="00A17F04">
      <w:pPr>
        <w:rPr>
          <w:rFonts w:ascii="Noto Sans" w:hAnsi="Noto Sans" w:cs="Noto Sans"/>
          <w:b/>
        </w:rPr>
      </w:pPr>
      <w:bookmarkStart w:id="0" w:name="_Hlk99008883"/>
      <w:r w:rsidRPr="006D46B5">
        <w:rPr>
          <w:rFonts w:ascii="Noto Sans" w:eastAsiaTheme="minorEastAsia" w:hAnsi="Noto Sans" w:cs="Noto Sans"/>
          <w:b/>
          <w:kern w:val="0"/>
          <w14:ligatures w14:val="none"/>
        </w:rPr>
        <w:t xml:space="preserve">RE: </w:t>
      </w:r>
      <w:r w:rsidR="00A64EB2" w:rsidRPr="006D46B5">
        <w:rPr>
          <w:rFonts w:ascii="Noto Sans" w:hAnsi="Noto Sans" w:cs="Noto Sans"/>
          <w:b/>
        </w:rPr>
        <w:t>O</w:t>
      </w:r>
      <w:r w:rsidR="003A701C">
        <w:rPr>
          <w:rFonts w:ascii="Noto Sans" w:hAnsi="Noto Sans" w:cs="Noto Sans"/>
          <w:b/>
        </w:rPr>
        <w:t xml:space="preserve">lympus </w:t>
      </w:r>
      <w:proofErr w:type="spellStart"/>
      <w:r w:rsidR="003A701C" w:rsidRPr="003A701C">
        <w:rPr>
          <w:rFonts w:ascii="Noto Sans" w:hAnsi="Noto Sans" w:cs="Noto Sans"/>
          <w:b/>
        </w:rPr>
        <w:t>ShockPulse</w:t>
      </w:r>
      <w:proofErr w:type="spellEnd"/>
      <w:r w:rsidR="003A701C" w:rsidRPr="003A701C">
        <w:rPr>
          <w:rFonts w:ascii="Noto Sans" w:hAnsi="Noto Sans" w:cs="Noto Sans"/>
          <w:b/>
        </w:rPr>
        <w:t xml:space="preserve"> Lithotripsy System and Transducer</w:t>
      </w:r>
    </w:p>
    <w:p w14:paraId="5FD893BD" w14:textId="6BC7B99E" w:rsidR="00A17715" w:rsidRDefault="00F40EA3" w:rsidP="00A17F04">
      <w:pPr>
        <w:rPr>
          <w:rFonts w:ascii="Noto Sans" w:hAnsi="Noto Sans" w:cs="Noto Sans"/>
          <w:bCs/>
        </w:rPr>
      </w:pPr>
      <w:r w:rsidRPr="006D46B5">
        <w:rPr>
          <w:rFonts w:ascii="Noto Sans" w:eastAsiaTheme="minorEastAsia" w:hAnsi="Noto Sans" w:cs="Noto Sans"/>
          <w:b/>
          <w:kern w:val="0"/>
          <w14:ligatures w14:val="none"/>
        </w:rPr>
        <w:t>Attention:</w:t>
      </w:r>
      <w:r w:rsidRPr="006D46B5">
        <w:rPr>
          <w:rFonts w:ascii="Noto Sans" w:eastAsiaTheme="minorEastAsia" w:hAnsi="Noto Sans" w:cs="Noto Sans"/>
          <w:bCs/>
          <w:kern w:val="0"/>
          <w14:ligatures w14:val="none"/>
        </w:rPr>
        <w:t xml:space="preserve"> </w:t>
      </w:r>
      <w:bookmarkEnd w:id="0"/>
      <w:r w:rsidR="003E1035" w:rsidRPr="003E1035">
        <w:rPr>
          <w:rFonts w:ascii="Noto Sans" w:hAnsi="Noto Sans" w:cs="Noto Sans"/>
          <w:bCs/>
        </w:rPr>
        <w:t>Operating Room, Urology, Risk Management</w:t>
      </w:r>
    </w:p>
    <w:tbl>
      <w:tblPr>
        <w:tblStyle w:val="TableGrid"/>
        <w:tblW w:w="0" w:type="auto"/>
        <w:tblLook w:val="04A0" w:firstRow="1" w:lastRow="0" w:firstColumn="1" w:lastColumn="0" w:noHBand="0" w:noVBand="1"/>
      </w:tblPr>
      <w:tblGrid>
        <w:gridCol w:w="1413"/>
        <w:gridCol w:w="1843"/>
        <w:gridCol w:w="2786"/>
        <w:gridCol w:w="2014"/>
        <w:gridCol w:w="2014"/>
      </w:tblGrid>
      <w:tr w:rsidR="00631866" w14:paraId="52A3E807" w14:textId="77777777" w:rsidTr="00424CEB">
        <w:tc>
          <w:tcPr>
            <w:tcW w:w="1413" w:type="dxa"/>
          </w:tcPr>
          <w:p w14:paraId="62F50D08" w14:textId="77777777" w:rsidR="00631866" w:rsidRPr="00631866" w:rsidRDefault="00631866" w:rsidP="00424CEB">
            <w:pPr>
              <w:rPr>
                <w:rFonts w:ascii="Noto Sans" w:hAnsi="Noto Sans" w:cs="Noto Sans"/>
                <w:b/>
                <w:sz w:val="20"/>
                <w:szCs w:val="20"/>
              </w:rPr>
            </w:pPr>
            <w:r w:rsidRPr="00631866">
              <w:rPr>
                <w:rFonts w:ascii="Noto Sans" w:hAnsi="Noto Sans" w:cs="Noto Sans"/>
                <w:b/>
                <w:bCs/>
                <w:sz w:val="20"/>
                <w:szCs w:val="20"/>
              </w:rPr>
              <w:t>Material ID</w:t>
            </w:r>
          </w:p>
        </w:tc>
        <w:tc>
          <w:tcPr>
            <w:tcW w:w="1843" w:type="dxa"/>
          </w:tcPr>
          <w:p w14:paraId="6E01D1F5" w14:textId="77777777" w:rsidR="00631866" w:rsidRPr="00631866" w:rsidRDefault="00631866" w:rsidP="00424CEB">
            <w:pPr>
              <w:rPr>
                <w:rFonts w:ascii="Noto Sans" w:hAnsi="Noto Sans" w:cs="Noto Sans"/>
                <w:b/>
                <w:sz w:val="20"/>
                <w:szCs w:val="20"/>
              </w:rPr>
            </w:pPr>
            <w:r w:rsidRPr="00631866">
              <w:rPr>
                <w:rFonts w:ascii="Noto Sans" w:hAnsi="Noto Sans" w:cs="Noto Sans"/>
                <w:b/>
                <w:bCs/>
                <w:sz w:val="20"/>
                <w:szCs w:val="20"/>
                <w:lang w:eastAsia="en-GB"/>
              </w:rPr>
              <w:t>Model Number</w:t>
            </w:r>
          </w:p>
        </w:tc>
        <w:tc>
          <w:tcPr>
            <w:tcW w:w="2786" w:type="dxa"/>
          </w:tcPr>
          <w:p w14:paraId="56E0A3FB" w14:textId="77777777" w:rsidR="00631866" w:rsidRPr="00631866" w:rsidRDefault="00631866" w:rsidP="00424CEB">
            <w:pPr>
              <w:rPr>
                <w:rFonts w:ascii="Noto Sans" w:hAnsi="Noto Sans" w:cs="Noto Sans"/>
                <w:b/>
                <w:sz w:val="20"/>
                <w:szCs w:val="20"/>
              </w:rPr>
            </w:pPr>
            <w:r w:rsidRPr="00631866">
              <w:rPr>
                <w:rFonts w:ascii="Noto Sans" w:hAnsi="Noto Sans" w:cs="Noto Sans"/>
                <w:b/>
                <w:bCs/>
                <w:sz w:val="20"/>
                <w:szCs w:val="20"/>
                <w:lang w:eastAsia="en-GB"/>
              </w:rPr>
              <w:t>Material Description</w:t>
            </w:r>
          </w:p>
        </w:tc>
        <w:tc>
          <w:tcPr>
            <w:tcW w:w="2014" w:type="dxa"/>
          </w:tcPr>
          <w:p w14:paraId="02FFB751" w14:textId="77777777" w:rsidR="00631866" w:rsidRPr="00631866" w:rsidRDefault="00631866" w:rsidP="00424CEB">
            <w:pPr>
              <w:rPr>
                <w:rFonts w:ascii="Noto Sans" w:hAnsi="Noto Sans" w:cs="Noto Sans"/>
                <w:b/>
                <w:sz w:val="20"/>
                <w:szCs w:val="20"/>
              </w:rPr>
            </w:pPr>
            <w:r w:rsidRPr="00631866">
              <w:rPr>
                <w:rFonts w:ascii="Noto Sans" w:hAnsi="Noto Sans" w:cs="Noto Sans"/>
                <w:b/>
                <w:bCs/>
                <w:sz w:val="20"/>
                <w:szCs w:val="20"/>
              </w:rPr>
              <w:t>Serial Number(s)</w:t>
            </w:r>
          </w:p>
        </w:tc>
        <w:tc>
          <w:tcPr>
            <w:tcW w:w="2014" w:type="dxa"/>
          </w:tcPr>
          <w:p w14:paraId="27285DD1" w14:textId="77777777" w:rsidR="00631866" w:rsidRPr="00631866" w:rsidRDefault="00631866" w:rsidP="00424CEB">
            <w:pPr>
              <w:rPr>
                <w:rFonts w:ascii="Noto Sans" w:hAnsi="Noto Sans" w:cs="Noto Sans"/>
                <w:b/>
                <w:sz w:val="20"/>
                <w:szCs w:val="20"/>
              </w:rPr>
            </w:pPr>
            <w:r w:rsidRPr="00631866">
              <w:rPr>
                <w:rFonts w:ascii="Noto Sans" w:hAnsi="Noto Sans" w:cs="Noto Sans"/>
                <w:b/>
                <w:sz w:val="20"/>
                <w:szCs w:val="20"/>
              </w:rPr>
              <w:t>UDI-DI</w:t>
            </w:r>
          </w:p>
        </w:tc>
      </w:tr>
      <w:tr w:rsidR="00631866" w14:paraId="095ABAF7" w14:textId="77777777" w:rsidTr="00424CEB">
        <w:tc>
          <w:tcPr>
            <w:tcW w:w="1413" w:type="dxa"/>
          </w:tcPr>
          <w:p w14:paraId="750941DC" w14:textId="77777777" w:rsidR="00631866" w:rsidRPr="00631866" w:rsidRDefault="00631866" w:rsidP="00424CEB">
            <w:pPr>
              <w:spacing w:after="160" w:line="259" w:lineRule="auto"/>
              <w:rPr>
                <w:rFonts w:ascii="Noto Sans" w:hAnsi="Noto Sans" w:cs="Noto Sans"/>
                <w:color w:val="000000"/>
                <w:sz w:val="20"/>
                <w:szCs w:val="20"/>
                <w:lang w:val="de-DE"/>
              </w:rPr>
            </w:pPr>
            <w:r w:rsidRPr="00631866">
              <w:rPr>
                <w:rFonts w:ascii="Noto Sans" w:hAnsi="Noto Sans" w:cs="Noto Sans"/>
                <w:color w:val="000000"/>
                <w:sz w:val="20"/>
                <w:szCs w:val="20"/>
                <w:lang w:val="de-DE"/>
              </w:rPr>
              <w:t>EGSPL-T</w:t>
            </w:r>
          </w:p>
          <w:p w14:paraId="0A7F703F" w14:textId="77777777" w:rsidR="00631866" w:rsidRDefault="00631866" w:rsidP="00631866">
            <w:pPr>
              <w:spacing w:after="160" w:line="259" w:lineRule="auto"/>
              <w:rPr>
                <w:rFonts w:ascii="Noto Sans" w:hAnsi="Noto Sans" w:cs="Noto Sans"/>
                <w:color w:val="000000"/>
                <w:sz w:val="20"/>
                <w:szCs w:val="20"/>
                <w:lang w:val="de-DE"/>
              </w:rPr>
            </w:pPr>
            <w:r w:rsidRPr="00631866">
              <w:rPr>
                <w:rFonts w:ascii="Noto Sans" w:hAnsi="Noto Sans" w:cs="Noto Sans"/>
                <w:color w:val="000000"/>
                <w:sz w:val="20"/>
                <w:szCs w:val="20"/>
                <w:lang w:val="de-DE"/>
              </w:rPr>
              <w:t>EGSPL-S</w:t>
            </w:r>
            <w:r>
              <w:rPr>
                <w:rFonts w:ascii="Noto Sans" w:hAnsi="Noto Sans" w:cs="Noto Sans"/>
                <w:color w:val="000000"/>
                <w:sz w:val="20"/>
                <w:szCs w:val="20"/>
                <w:lang w:val="de-DE"/>
              </w:rPr>
              <w:t>R</w:t>
            </w:r>
          </w:p>
          <w:p w14:paraId="7F3095A5" w14:textId="6D30F6F8" w:rsidR="00631866" w:rsidRPr="00631866" w:rsidRDefault="00631866" w:rsidP="00631866">
            <w:pPr>
              <w:spacing w:after="160" w:line="259" w:lineRule="auto"/>
              <w:rPr>
                <w:rFonts w:ascii="Noto Sans" w:hAnsi="Noto Sans" w:cs="Noto Sans"/>
                <w:bCs/>
                <w:sz w:val="20"/>
                <w:szCs w:val="20"/>
                <w:lang w:val="de-DE"/>
              </w:rPr>
            </w:pPr>
            <w:r w:rsidRPr="00631866">
              <w:rPr>
                <w:rFonts w:ascii="Noto Sans" w:hAnsi="Noto Sans" w:cs="Noto Sans"/>
                <w:bCs/>
                <w:sz w:val="20"/>
                <w:szCs w:val="20"/>
                <w:lang w:val="de-DE"/>
              </w:rPr>
              <w:t>EGSPL-G</w:t>
            </w:r>
          </w:p>
        </w:tc>
        <w:tc>
          <w:tcPr>
            <w:tcW w:w="1843" w:type="dxa"/>
          </w:tcPr>
          <w:p w14:paraId="05E9DD8C" w14:textId="77777777" w:rsidR="00631866" w:rsidRPr="00631866" w:rsidRDefault="00631866" w:rsidP="00424CEB">
            <w:pPr>
              <w:spacing w:after="160" w:line="259" w:lineRule="auto"/>
              <w:rPr>
                <w:rFonts w:ascii="Noto Sans" w:hAnsi="Noto Sans" w:cs="Noto Sans"/>
                <w:color w:val="000000"/>
                <w:sz w:val="20"/>
                <w:szCs w:val="20"/>
                <w:lang w:val="de-DE"/>
              </w:rPr>
            </w:pPr>
            <w:r w:rsidRPr="00631866">
              <w:rPr>
                <w:rFonts w:ascii="Noto Sans" w:hAnsi="Noto Sans" w:cs="Noto Sans"/>
                <w:sz w:val="20"/>
                <w:szCs w:val="20"/>
                <w:lang w:val="de-DE"/>
              </w:rPr>
              <w:t>SPL</w:t>
            </w:r>
            <w:r w:rsidRPr="00631866">
              <w:rPr>
                <w:rFonts w:ascii="Noto Sans" w:hAnsi="Noto Sans" w:cs="Noto Sans"/>
                <w:color w:val="000000"/>
                <w:sz w:val="20"/>
                <w:szCs w:val="20"/>
                <w:lang w:val="de-DE"/>
              </w:rPr>
              <w:t>-T</w:t>
            </w:r>
          </w:p>
          <w:p w14:paraId="08B3BBB5" w14:textId="77777777" w:rsidR="00631866" w:rsidRDefault="00631866" w:rsidP="000F7386">
            <w:pPr>
              <w:spacing w:after="160" w:line="259" w:lineRule="auto"/>
              <w:rPr>
                <w:rFonts w:ascii="Noto Sans" w:hAnsi="Noto Sans" w:cs="Noto Sans"/>
                <w:color w:val="000000"/>
                <w:sz w:val="20"/>
                <w:szCs w:val="20"/>
                <w:lang w:val="de-DE"/>
              </w:rPr>
            </w:pPr>
            <w:r w:rsidRPr="00631866">
              <w:rPr>
                <w:rFonts w:ascii="Noto Sans" w:hAnsi="Noto Sans" w:cs="Noto Sans"/>
                <w:color w:val="000000"/>
                <w:sz w:val="20"/>
                <w:szCs w:val="20"/>
                <w:lang w:val="de-DE"/>
              </w:rPr>
              <w:t>SPL-SR</w:t>
            </w:r>
          </w:p>
          <w:p w14:paraId="77E4E80C" w14:textId="4DA687C7" w:rsidR="00631866" w:rsidRPr="00631866" w:rsidRDefault="00631866" w:rsidP="000F7386">
            <w:pPr>
              <w:spacing w:after="160" w:line="259" w:lineRule="auto"/>
              <w:rPr>
                <w:rFonts w:ascii="Noto Sans" w:hAnsi="Noto Sans" w:cs="Noto Sans"/>
                <w:color w:val="000000"/>
                <w:sz w:val="20"/>
                <w:szCs w:val="20"/>
                <w:lang w:val="de-DE"/>
              </w:rPr>
            </w:pPr>
            <w:r w:rsidRPr="000F7386">
              <w:rPr>
                <w:rFonts w:ascii="Noto Sans" w:hAnsi="Noto Sans" w:cs="Noto Sans"/>
                <w:color w:val="000000"/>
                <w:sz w:val="20"/>
                <w:szCs w:val="20"/>
                <w:lang w:val="de-DE"/>
              </w:rPr>
              <w:t>SPL-G</w:t>
            </w:r>
          </w:p>
        </w:tc>
        <w:tc>
          <w:tcPr>
            <w:tcW w:w="2786" w:type="dxa"/>
          </w:tcPr>
          <w:p w14:paraId="23A70A4C" w14:textId="77777777" w:rsidR="00631866" w:rsidRPr="00E90EC4" w:rsidRDefault="00631866" w:rsidP="00424CEB">
            <w:pPr>
              <w:spacing w:after="160" w:line="259" w:lineRule="auto"/>
              <w:rPr>
                <w:rFonts w:ascii="Noto Sans" w:eastAsiaTheme="minorHAnsi" w:hAnsi="Noto Sans" w:cs="Noto Sans"/>
                <w:kern w:val="2"/>
                <w:sz w:val="20"/>
                <w:szCs w:val="20"/>
                <w:lang w:val="de-DE"/>
                <w14:ligatures w14:val="standardContextual"/>
              </w:rPr>
            </w:pPr>
            <w:proofErr w:type="spellStart"/>
            <w:r w:rsidRPr="00E90EC4">
              <w:rPr>
                <w:rFonts w:ascii="Noto Sans" w:eastAsiaTheme="minorHAnsi" w:hAnsi="Noto Sans" w:cs="Noto Sans"/>
                <w:kern w:val="2"/>
                <w:sz w:val="20"/>
                <w:szCs w:val="20"/>
                <w:lang w:val="de-DE"/>
                <w14:ligatures w14:val="standardContextual"/>
              </w:rPr>
              <w:t>ShockPulse</w:t>
            </w:r>
            <w:proofErr w:type="spellEnd"/>
            <w:r w:rsidRPr="00E90EC4">
              <w:rPr>
                <w:rFonts w:ascii="Noto Sans" w:eastAsiaTheme="minorHAnsi" w:hAnsi="Noto Sans" w:cs="Noto Sans"/>
                <w:kern w:val="2"/>
                <w:sz w:val="20"/>
                <w:szCs w:val="20"/>
                <w:lang w:val="de-DE"/>
                <w14:ligatures w14:val="standardContextual"/>
              </w:rPr>
              <w:t xml:space="preserve"> SE </w:t>
            </w:r>
            <w:proofErr w:type="spellStart"/>
            <w:r w:rsidRPr="00E90EC4">
              <w:rPr>
                <w:rFonts w:ascii="Noto Sans" w:eastAsiaTheme="minorHAnsi" w:hAnsi="Noto Sans" w:cs="Noto Sans"/>
                <w:kern w:val="2"/>
                <w:sz w:val="20"/>
                <w:szCs w:val="20"/>
                <w:lang w:val="de-DE"/>
                <w14:ligatures w14:val="standardContextual"/>
              </w:rPr>
              <w:t>Transducer</w:t>
            </w:r>
            <w:proofErr w:type="spellEnd"/>
          </w:p>
          <w:p w14:paraId="5A42DBDA" w14:textId="77777777" w:rsidR="00631866" w:rsidRPr="00E90EC4" w:rsidRDefault="00631866" w:rsidP="00424CEB">
            <w:pPr>
              <w:spacing w:after="160" w:line="259" w:lineRule="auto"/>
              <w:rPr>
                <w:rFonts w:ascii="Noto Sans" w:eastAsiaTheme="minorHAnsi" w:hAnsi="Noto Sans" w:cs="Noto Sans"/>
                <w:kern w:val="2"/>
                <w:sz w:val="20"/>
                <w:szCs w:val="20"/>
                <w:lang w:val="de-DE"/>
                <w14:ligatures w14:val="standardContextual"/>
              </w:rPr>
            </w:pPr>
            <w:proofErr w:type="spellStart"/>
            <w:r w:rsidRPr="00E90EC4">
              <w:rPr>
                <w:rFonts w:ascii="Noto Sans" w:eastAsiaTheme="minorHAnsi" w:hAnsi="Noto Sans" w:cs="Noto Sans"/>
                <w:kern w:val="2"/>
                <w:sz w:val="20"/>
                <w:szCs w:val="20"/>
                <w:lang w:val="de-DE"/>
                <w14:ligatures w14:val="standardContextual"/>
              </w:rPr>
              <w:t>ShockPulse</w:t>
            </w:r>
            <w:proofErr w:type="spellEnd"/>
            <w:r w:rsidRPr="00E90EC4">
              <w:rPr>
                <w:rFonts w:ascii="Noto Sans" w:eastAsiaTheme="minorHAnsi" w:hAnsi="Noto Sans" w:cs="Noto Sans"/>
                <w:kern w:val="2"/>
                <w:sz w:val="20"/>
                <w:szCs w:val="20"/>
                <w:lang w:val="de-DE"/>
                <w14:ligatures w14:val="standardContextual"/>
              </w:rPr>
              <w:t xml:space="preserve"> SE </w:t>
            </w:r>
            <w:proofErr w:type="spellStart"/>
            <w:r w:rsidRPr="00E90EC4">
              <w:rPr>
                <w:rFonts w:ascii="Noto Sans" w:eastAsiaTheme="minorHAnsi" w:hAnsi="Noto Sans" w:cs="Noto Sans"/>
                <w:kern w:val="2"/>
                <w:sz w:val="20"/>
                <w:szCs w:val="20"/>
                <w:lang w:val="de-DE"/>
                <w14:ligatures w14:val="standardContextual"/>
              </w:rPr>
              <w:t>Lithotriptor</w:t>
            </w:r>
            <w:proofErr w:type="spellEnd"/>
          </w:p>
          <w:p w14:paraId="51F916A8" w14:textId="46C6D9AD" w:rsidR="00631866" w:rsidRPr="00E90EC4" w:rsidRDefault="00631866" w:rsidP="00424CEB">
            <w:pPr>
              <w:rPr>
                <w:rFonts w:ascii="Noto Sans" w:hAnsi="Noto Sans" w:cs="Noto Sans"/>
                <w:b/>
                <w:sz w:val="20"/>
                <w:szCs w:val="20"/>
                <w:lang w:val="de-DE"/>
              </w:rPr>
            </w:pPr>
            <w:proofErr w:type="spellStart"/>
            <w:r w:rsidRPr="00E90EC4">
              <w:rPr>
                <w:rFonts w:ascii="Noto Sans" w:eastAsiaTheme="minorHAnsi" w:hAnsi="Noto Sans" w:cs="Noto Sans"/>
                <w:kern w:val="2"/>
                <w:sz w:val="20"/>
                <w:szCs w:val="20"/>
                <w:lang w:val="de-DE"/>
                <w14:ligatures w14:val="standardContextual"/>
              </w:rPr>
              <w:t>ShockPulse</w:t>
            </w:r>
            <w:proofErr w:type="spellEnd"/>
            <w:r w:rsidRPr="00E90EC4">
              <w:rPr>
                <w:rFonts w:ascii="Noto Sans" w:eastAsiaTheme="minorHAnsi" w:hAnsi="Noto Sans" w:cs="Noto Sans"/>
                <w:kern w:val="2"/>
                <w:sz w:val="20"/>
                <w:szCs w:val="20"/>
                <w:lang w:val="de-DE"/>
                <w14:ligatures w14:val="standardContextual"/>
              </w:rPr>
              <w:t xml:space="preserve"> </w:t>
            </w:r>
            <w:proofErr w:type="spellStart"/>
            <w:r w:rsidRPr="00E90EC4">
              <w:rPr>
                <w:rFonts w:ascii="Noto Sans" w:eastAsiaTheme="minorHAnsi" w:hAnsi="Noto Sans" w:cs="Noto Sans"/>
                <w:kern w:val="2"/>
                <w:sz w:val="20"/>
                <w:szCs w:val="20"/>
                <w:lang w:val="de-DE"/>
                <w14:ligatures w14:val="standardContextual"/>
              </w:rPr>
              <w:t>Lithotripsy</w:t>
            </w:r>
            <w:proofErr w:type="spellEnd"/>
            <w:r w:rsidRPr="00E90EC4">
              <w:rPr>
                <w:rFonts w:ascii="Noto Sans" w:eastAsiaTheme="minorHAnsi" w:hAnsi="Noto Sans" w:cs="Noto Sans"/>
                <w:kern w:val="2"/>
                <w:sz w:val="20"/>
                <w:szCs w:val="20"/>
                <w:lang w:val="de-DE"/>
                <w14:ligatures w14:val="standardContextual"/>
              </w:rPr>
              <w:t xml:space="preserve"> Generator</w:t>
            </w:r>
          </w:p>
        </w:tc>
        <w:tc>
          <w:tcPr>
            <w:tcW w:w="2014" w:type="dxa"/>
          </w:tcPr>
          <w:p w14:paraId="035FD69E" w14:textId="77777777" w:rsidR="00631866" w:rsidRPr="00E90EC4" w:rsidRDefault="00631866" w:rsidP="00631866">
            <w:pPr>
              <w:jc w:val="center"/>
              <w:rPr>
                <w:rFonts w:ascii="Noto Sans" w:hAnsi="Noto Sans" w:cs="Noto Sans"/>
                <w:bCs/>
                <w:sz w:val="20"/>
                <w:szCs w:val="20"/>
                <w:lang w:val="de-DE"/>
              </w:rPr>
            </w:pPr>
          </w:p>
          <w:p w14:paraId="6D895890" w14:textId="77777777" w:rsidR="00631866" w:rsidRPr="00E90EC4" w:rsidRDefault="00631866" w:rsidP="00631866">
            <w:pPr>
              <w:jc w:val="center"/>
              <w:rPr>
                <w:rFonts w:ascii="Noto Sans" w:hAnsi="Noto Sans" w:cs="Noto Sans"/>
                <w:bCs/>
                <w:sz w:val="20"/>
                <w:szCs w:val="20"/>
                <w:lang w:val="de-DE"/>
              </w:rPr>
            </w:pPr>
          </w:p>
          <w:p w14:paraId="5BE70A6A" w14:textId="0EB915E3" w:rsidR="00631866" w:rsidRPr="00631866" w:rsidRDefault="00631866" w:rsidP="00631866">
            <w:pPr>
              <w:jc w:val="center"/>
              <w:rPr>
                <w:rFonts w:ascii="Noto Sans" w:hAnsi="Noto Sans" w:cs="Noto Sans"/>
                <w:bCs/>
                <w:sz w:val="20"/>
                <w:szCs w:val="20"/>
              </w:rPr>
            </w:pPr>
            <w:r w:rsidRPr="00631866">
              <w:rPr>
                <w:rFonts w:ascii="Noto Sans" w:hAnsi="Noto Sans" w:cs="Noto Sans"/>
                <w:bCs/>
                <w:sz w:val="20"/>
                <w:szCs w:val="20"/>
              </w:rPr>
              <w:t>All</w:t>
            </w:r>
          </w:p>
        </w:tc>
        <w:tc>
          <w:tcPr>
            <w:tcW w:w="2014" w:type="dxa"/>
          </w:tcPr>
          <w:p w14:paraId="4987671D" w14:textId="77777777" w:rsidR="00631866" w:rsidRPr="00631866" w:rsidRDefault="00631866" w:rsidP="00424CEB">
            <w:pPr>
              <w:spacing w:after="160" w:line="259" w:lineRule="auto"/>
              <w:rPr>
                <w:rFonts w:ascii="Noto Sans" w:hAnsi="Noto Sans" w:cs="Noto Sans"/>
                <w:color w:val="000000"/>
                <w:sz w:val="20"/>
                <w:szCs w:val="20"/>
              </w:rPr>
            </w:pPr>
            <w:r w:rsidRPr="00631866">
              <w:rPr>
                <w:rFonts w:ascii="Noto Sans" w:hAnsi="Noto Sans" w:cs="Noto Sans"/>
                <w:color w:val="000000"/>
                <w:sz w:val="20"/>
                <w:szCs w:val="20"/>
              </w:rPr>
              <w:t>00821925043831</w:t>
            </w:r>
          </w:p>
          <w:p w14:paraId="048ECA59" w14:textId="77777777" w:rsidR="00631866" w:rsidRDefault="00631866" w:rsidP="00424CEB">
            <w:pPr>
              <w:rPr>
                <w:rFonts w:ascii="Noto Sans" w:hAnsi="Noto Sans" w:cs="Noto Sans"/>
                <w:color w:val="000000"/>
                <w:sz w:val="20"/>
                <w:szCs w:val="20"/>
              </w:rPr>
            </w:pPr>
            <w:r w:rsidRPr="00631866">
              <w:rPr>
                <w:rFonts w:ascii="Noto Sans" w:hAnsi="Noto Sans" w:cs="Noto Sans"/>
                <w:color w:val="000000"/>
                <w:sz w:val="20"/>
                <w:szCs w:val="20"/>
              </w:rPr>
              <w:t>00821925043824</w:t>
            </w:r>
          </w:p>
          <w:p w14:paraId="0538C141" w14:textId="77777777" w:rsidR="00631866" w:rsidRPr="00631866" w:rsidRDefault="00631866" w:rsidP="00424CEB">
            <w:pPr>
              <w:rPr>
                <w:rFonts w:ascii="Noto Sans" w:hAnsi="Noto Sans" w:cs="Noto Sans"/>
                <w:bCs/>
                <w:sz w:val="20"/>
                <w:szCs w:val="20"/>
              </w:rPr>
            </w:pPr>
          </w:p>
          <w:p w14:paraId="6A8B9EDF" w14:textId="6F71D2E4" w:rsidR="00631866" w:rsidRPr="00631866" w:rsidRDefault="00631866" w:rsidP="00424CEB">
            <w:pPr>
              <w:rPr>
                <w:rFonts w:ascii="Noto Sans" w:hAnsi="Noto Sans" w:cs="Noto Sans"/>
                <w:b/>
                <w:sz w:val="20"/>
                <w:szCs w:val="20"/>
              </w:rPr>
            </w:pPr>
            <w:r w:rsidRPr="00631866">
              <w:rPr>
                <w:rFonts w:ascii="Noto Sans" w:hAnsi="Noto Sans" w:cs="Noto Sans"/>
                <w:bCs/>
                <w:sz w:val="20"/>
                <w:szCs w:val="20"/>
              </w:rPr>
              <w:t>00821925044203</w:t>
            </w:r>
          </w:p>
        </w:tc>
      </w:tr>
    </w:tbl>
    <w:p w14:paraId="575AEF02" w14:textId="77777777" w:rsidR="003E1035" w:rsidRDefault="003E1035" w:rsidP="00A17F04">
      <w:pPr>
        <w:rPr>
          <w:rFonts w:ascii="Noto Sans" w:eastAsiaTheme="minorEastAsia" w:hAnsi="Noto Sans" w:cs="Noto Sans"/>
          <w:bCs/>
          <w:kern w:val="0"/>
          <w14:ligatures w14:val="none"/>
        </w:rPr>
      </w:pPr>
    </w:p>
    <w:p w14:paraId="247FA263" w14:textId="77777777" w:rsidR="00767ECC" w:rsidRPr="00767ECC" w:rsidRDefault="00767ECC" w:rsidP="00767ECC">
      <w:pPr>
        <w:rPr>
          <w:rFonts w:ascii="Noto Sans" w:eastAsiaTheme="minorEastAsia" w:hAnsi="Noto Sans" w:cs="Noto Sans"/>
          <w:bCs/>
          <w:kern w:val="0"/>
          <w14:ligatures w14:val="none"/>
        </w:rPr>
      </w:pPr>
      <w:r w:rsidRPr="00767ECC">
        <w:rPr>
          <w:rFonts w:ascii="Noto Sans" w:eastAsiaTheme="minorEastAsia" w:hAnsi="Noto Sans" w:cs="Noto Sans"/>
          <w:bCs/>
          <w:kern w:val="0"/>
          <w14:ligatures w14:val="none"/>
        </w:rPr>
        <w:t>Dear Healthcare Provider:</w:t>
      </w:r>
    </w:p>
    <w:p w14:paraId="4C6FAA46" w14:textId="77777777" w:rsidR="00767ECC" w:rsidRPr="00767ECC" w:rsidRDefault="00767ECC" w:rsidP="00767ECC">
      <w:pPr>
        <w:rPr>
          <w:rFonts w:ascii="Noto Sans" w:eastAsiaTheme="minorEastAsia" w:hAnsi="Noto Sans" w:cs="Noto Sans"/>
          <w:bCs/>
          <w:kern w:val="0"/>
          <w14:ligatures w14:val="none"/>
        </w:rPr>
      </w:pPr>
      <w:r w:rsidRPr="00767ECC">
        <w:rPr>
          <w:rFonts w:ascii="Noto Sans" w:eastAsiaTheme="minorEastAsia" w:hAnsi="Noto Sans" w:cs="Noto Sans"/>
          <w:bCs/>
          <w:kern w:val="0"/>
          <w14:ligatures w14:val="none"/>
        </w:rPr>
        <w:t xml:space="preserve">Olympus is writing to inform you of a Field Safety Notice/Medical Device Correction pertaining to the </w:t>
      </w:r>
      <w:proofErr w:type="spellStart"/>
      <w:r w:rsidRPr="00767ECC">
        <w:rPr>
          <w:rFonts w:ascii="Noto Sans" w:eastAsiaTheme="minorEastAsia" w:hAnsi="Noto Sans" w:cs="Noto Sans"/>
          <w:bCs/>
          <w:kern w:val="0"/>
          <w14:ligatures w14:val="none"/>
        </w:rPr>
        <w:t>ShockPulse</w:t>
      </w:r>
      <w:proofErr w:type="spellEnd"/>
      <w:r w:rsidRPr="00767ECC">
        <w:rPr>
          <w:rFonts w:ascii="Noto Sans" w:eastAsiaTheme="minorEastAsia" w:hAnsi="Noto Sans" w:cs="Noto Sans"/>
          <w:bCs/>
          <w:kern w:val="0"/>
          <w14:ligatures w14:val="none"/>
        </w:rPr>
        <w:t xml:space="preserve">-SE Lithotripsy Systems (SPL-S or SPL-SR), which include the </w:t>
      </w:r>
      <w:proofErr w:type="spellStart"/>
      <w:r w:rsidRPr="00767ECC">
        <w:rPr>
          <w:rFonts w:ascii="Noto Sans" w:eastAsiaTheme="minorEastAsia" w:hAnsi="Noto Sans" w:cs="Noto Sans"/>
          <w:bCs/>
          <w:kern w:val="0"/>
          <w14:ligatures w14:val="none"/>
        </w:rPr>
        <w:t>ShockPulse</w:t>
      </w:r>
      <w:proofErr w:type="spellEnd"/>
      <w:r w:rsidRPr="00767ECC">
        <w:rPr>
          <w:rFonts w:ascii="Noto Sans" w:eastAsiaTheme="minorEastAsia" w:hAnsi="Noto Sans" w:cs="Noto Sans"/>
          <w:bCs/>
          <w:kern w:val="0"/>
          <w14:ligatures w14:val="none"/>
        </w:rPr>
        <w:t xml:space="preserve"> Lithotripsy Generator (SPL-G) and </w:t>
      </w:r>
      <w:proofErr w:type="spellStart"/>
      <w:r w:rsidRPr="00767ECC">
        <w:rPr>
          <w:rFonts w:ascii="Noto Sans" w:eastAsiaTheme="minorEastAsia" w:hAnsi="Noto Sans" w:cs="Noto Sans"/>
          <w:bCs/>
          <w:kern w:val="0"/>
          <w14:ligatures w14:val="none"/>
        </w:rPr>
        <w:t>ShockPulse</w:t>
      </w:r>
      <w:proofErr w:type="spellEnd"/>
      <w:r w:rsidRPr="00767ECC">
        <w:rPr>
          <w:rFonts w:ascii="Noto Sans" w:eastAsiaTheme="minorEastAsia" w:hAnsi="Noto Sans" w:cs="Noto Sans"/>
          <w:bCs/>
          <w:kern w:val="0"/>
          <w14:ligatures w14:val="none"/>
        </w:rPr>
        <w:t xml:space="preserve"> Lithotripsy Transducer (SPL-T). The </w:t>
      </w:r>
      <w:proofErr w:type="spellStart"/>
      <w:r w:rsidRPr="00767ECC">
        <w:rPr>
          <w:rFonts w:ascii="Noto Sans" w:eastAsiaTheme="minorEastAsia" w:hAnsi="Noto Sans" w:cs="Noto Sans"/>
          <w:bCs/>
          <w:kern w:val="0"/>
          <w14:ligatures w14:val="none"/>
        </w:rPr>
        <w:t>ShockPulse</w:t>
      </w:r>
      <w:proofErr w:type="spellEnd"/>
      <w:r w:rsidRPr="00767ECC">
        <w:rPr>
          <w:rFonts w:ascii="Noto Sans" w:eastAsiaTheme="minorEastAsia" w:hAnsi="Noto Sans" w:cs="Noto Sans"/>
          <w:bCs/>
          <w:kern w:val="0"/>
          <w14:ligatures w14:val="none"/>
        </w:rPr>
        <w:t>-SE Lithotripsy System is intended to be used for fragmentation of urinary tract calculi in the kidney, ureter, and bladder.</w:t>
      </w:r>
    </w:p>
    <w:p w14:paraId="329C09E5" w14:textId="77777777" w:rsidR="00767ECC" w:rsidRPr="00A33817" w:rsidRDefault="00767ECC" w:rsidP="00767ECC">
      <w:pPr>
        <w:rPr>
          <w:rFonts w:ascii="Noto Sans" w:eastAsiaTheme="minorEastAsia" w:hAnsi="Noto Sans" w:cs="Noto Sans"/>
          <w:b/>
          <w:kern w:val="0"/>
          <w:u w:val="single"/>
          <w14:ligatures w14:val="none"/>
        </w:rPr>
      </w:pPr>
      <w:r w:rsidRPr="00A33817">
        <w:rPr>
          <w:rFonts w:ascii="Noto Sans" w:eastAsiaTheme="minorEastAsia" w:hAnsi="Noto Sans" w:cs="Noto Sans"/>
          <w:b/>
          <w:kern w:val="0"/>
          <w:u w:val="single"/>
          <w14:ligatures w14:val="none"/>
        </w:rPr>
        <w:t>Background:</w:t>
      </w:r>
    </w:p>
    <w:p w14:paraId="27347354" w14:textId="77777777" w:rsidR="00767ECC" w:rsidRPr="00767ECC" w:rsidRDefault="00767ECC" w:rsidP="00767ECC">
      <w:pPr>
        <w:rPr>
          <w:rFonts w:ascii="Noto Sans" w:eastAsiaTheme="minorEastAsia" w:hAnsi="Noto Sans" w:cs="Noto Sans"/>
          <w:bCs/>
          <w:kern w:val="0"/>
          <w14:ligatures w14:val="none"/>
        </w:rPr>
      </w:pPr>
      <w:r w:rsidRPr="00767ECC">
        <w:rPr>
          <w:rFonts w:ascii="Noto Sans" w:eastAsiaTheme="minorEastAsia" w:hAnsi="Noto Sans" w:cs="Noto Sans"/>
          <w:bCs/>
          <w:kern w:val="0"/>
          <w14:ligatures w14:val="none"/>
        </w:rPr>
        <w:t xml:space="preserve">Olympus recently informed you through a Field Safety Notice, dated </w:t>
      </w:r>
      <w:r w:rsidRPr="00682271">
        <w:rPr>
          <w:rFonts w:ascii="Noto Sans" w:eastAsiaTheme="minorEastAsia" w:hAnsi="Noto Sans" w:cs="Noto Sans"/>
          <w:bCs/>
          <w:kern w:val="0"/>
          <w:highlight w:val="yellow"/>
          <w14:ligatures w14:val="none"/>
        </w:rPr>
        <w:t>XXX</w:t>
      </w:r>
      <w:r w:rsidRPr="00767ECC">
        <w:rPr>
          <w:rFonts w:ascii="Noto Sans" w:eastAsiaTheme="minorEastAsia" w:hAnsi="Noto Sans" w:cs="Noto Sans"/>
          <w:bCs/>
          <w:kern w:val="0"/>
          <w14:ligatures w14:val="none"/>
        </w:rPr>
        <w:t xml:space="preserve">, of complaints received for the </w:t>
      </w:r>
      <w:proofErr w:type="spellStart"/>
      <w:r w:rsidRPr="00767ECC">
        <w:rPr>
          <w:rFonts w:ascii="Noto Sans" w:eastAsiaTheme="minorEastAsia" w:hAnsi="Noto Sans" w:cs="Noto Sans"/>
          <w:bCs/>
          <w:kern w:val="0"/>
          <w14:ligatures w14:val="none"/>
        </w:rPr>
        <w:t>ShockPulse</w:t>
      </w:r>
      <w:proofErr w:type="spellEnd"/>
      <w:r w:rsidRPr="00767ECC">
        <w:rPr>
          <w:rFonts w:ascii="Noto Sans" w:eastAsiaTheme="minorEastAsia" w:hAnsi="Noto Sans" w:cs="Noto Sans"/>
          <w:bCs/>
          <w:kern w:val="0"/>
          <w14:ligatures w14:val="none"/>
        </w:rPr>
        <w:t xml:space="preserve"> Lithotripsy Transducer either failing to start up, or the transducer starting up briefly and then stopping, accompanied by an error light on the generator. In addition, the body of the transducer handpiece may gradually increase in temperature during clinical use. The investigation indicated that the transducer may fail in the field before reaching its expected 100 reprocessing cycles.  </w:t>
      </w:r>
    </w:p>
    <w:p w14:paraId="06C89E59" w14:textId="77777777" w:rsidR="00767ECC" w:rsidRPr="00A33817" w:rsidRDefault="00767ECC" w:rsidP="00767ECC">
      <w:pPr>
        <w:rPr>
          <w:rFonts w:ascii="Noto Sans" w:eastAsiaTheme="minorEastAsia" w:hAnsi="Noto Sans" w:cs="Noto Sans"/>
          <w:b/>
          <w:kern w:val="0"/>
          <w:u w:val="single"/>
          <w14:ligatures w14:val="none"/>
        </w:rPr>
      </w:pPr>
      <w:r w:rsidRPr="00A33817">
        <w:rPr>
          <w:rFonts w:ascii="Noto Sans" w:eastAsiaTheme="minorEastAsia" w:hAnsi="Noto Sans" w:cs="Noto Sans"/>
          <w:b/>
          <w:kern w:val="0"/>
          <w:u w:val="single"/>
          <w14:ligatures w14:val="none"/>
        </w:rPr>
        <w:t>Reason for Update:</w:t>
      </w:r>
    </w:p>
    <w:p w14:paraId="596F74AD" w14:textId="77777777" w:rsidR="00767ECC" w:rsidRPr="00767ECC" w:rsidRDefault="00767ECC" w:rsidP="00682271">
      <w:pPr>
        <w:jc w:val="both"/>
        <w:rPr>
          <w:rFonts w:ascii="Noto Sans" w:eastAsiaTheme="minorEastAsia" w:hAnsi="Noto Sans" w:cs="Noto Sans"/>
          <w:bCs/>
          <w:kern w:val="0"/>
          <w14:ligatures w14:val="none"/>
        </w:rPr>
      </w:pPr>
      <w:r w:rsidRPr="00767ECC">
        <w:rPr>
          <w:rFonts w:ascii="Noto Sans" w:eastAsiaTheme="minorEastAsia" w:hAnsi="Noto Sans" w:cs="Noto Sans"/>
          <w:bCs/>
          <w:kern w:val="0"/>
          <w14:ligatures w14:val="none"/>
        </w:rPr>
        <w:t xml:space="preserve">Olympus’ investigation has additionally identified instances of the </w:t>
      </w:r>
      <w:proofErr w:type="spellStart"/>
      <w:r w:rsidRPr="00767ECC">
        <w:rPr>
          <w:rFonts w:ascii="Noto Sans" w:eastAsiaTheme="minorEastAsia" w:hAnsi="Noto Sans" w:cs="Noto Sans"/>
          <w:bCs/>
          <w:kern w:val="0"/>
          <w14:ligatures w14:val="none"/>
        </w:rPr>
        <w:t>ShockPulse</w:t>
      </w:r>
      <w:proofErr w:type="spellEnd"/>
      <w:r w:rsidRPr="00767ECC">
        <w:rPr>
          <w:rFonts w:ascii="Noto Sans" w:eastAsiaTheme="minorEastAsia" w:hAnsi="Noto Sans" w:cs="Noto Sans"/>
          <w:bCs/>
          <w:kern w:val="0"/>
          <w14:ligatures w14:val="none"/>
        </w:rPr>
        <w:t xml:space="preserve"> Generator remaining in a blinking phase waiting to recognize the transducer. Assessment of complaints has determined that damage to the transducer plug and/or to the generator receptacle may cause the </w:t>
      </w:r>
      <w:proofErr w:type="spellStart"/>
      <w:r w:rsidRPr="00767ECC">
        <w:rPr>
          <w:rFonts w:ascii="Noto Sans" w:eastAsiaTheme="minorEastAsia" w:hAnsi="Noto Sans" w:cs="Noto Sans"/>
          <w:bCs/>
          <w:kern w:val="0"/>
          <w14:ligatures w14:val="none"/>
        </w:rPr>
        <w:t>ShockPulse</w:t>
      </w:r>
      <w:proofErr w:type="spellEnd"/>
      <w:r w:rsidRPr="00767ECC">
        <w:rPr>
          <w:rFonts w:ascii="Noto Sans" w:eastAsiaTheme="minorEastAsia" w:hAnsi="Noto Sans" w:cs="Noto Sans"/>
          <w:bCs/>
          <w:kern w:val="0"/>
          <w14:ligatures w14:val="none"/>
        </w:rPr>
        <w:t xml:space="preserve"> Transducer to not startup, the </w:t>
      </w:r>
      <w:proofErr w:type="spellStart"/>
      <w:r w:rsidRPr="00767ECC">
        <w:rPr>
          <w:rFonts w:ascii="Noto Sans" w:eastAsiaTheme="minorEastAsia" w:hAnsi="Noto Sans" w:cs="Noto Sans"/>
          <w:bCs/>
          <w:kern w:val="0"/>
          <w14:ligatures w14:val="none"/>
        </w:rPr>
        <w:t>ShockPulse</w:t>
      </w:r>
      <w:proofErr w:type="spellEnd"/>
      <w:r w:rsidRPr="00767ECC">
        <w:rPr>
          <w:rFonts w:ascii="Noto Sans" w:eastAsiaTheme="minorEastAsia" w:hAnsi="Noto Sans" w:cs="Noto Sans"/>
          <w:bCs/>
          <w:kern w:val="0"/>
          <w14:ligatures w14:val="none"/>
        </w:rPr>
        <w:t xml:space="preserve"> Generator to display an error light, and of the </w:t>
      </w:r>
      <w:proofErr w:type="spellStart"/>
      <w:r w:rsidRPr="00767ECC">
        <w:rPr>
          <w:rFonts w:ascii="Noto Sans" w:eastAsiaTheme="minorEastAsia" w:hAnsi="Noto Sans" w:cs="Noto Sans"/>
          <w:bCs/>
          <w:kern w:val="0"/>
          <w14:ligatures w14:val="none"/>
        </w:rPr>
        <w:t>ShockPulse</w:t>
      </w:r>
      <w:proofErr w:type="spellEnd"/>
      <w:r w:rsidRPr="00767ECC">
        <w:rPr>
          <w:rFonts w:ascii="Noto Sans" w:eastAsiaTheme="minorEastAsia" w:hAnsi="Noto Sans" w:cs="Noto Sans"/>
          <w:bCs/>
          <w:kern w:val="0"/>
          <w14:ligatures w14:val="none"/>
        </w:rPr>
        <w:t xml:space="preserve"> Generator to not recognize the transducer. </w:t>
      </w:r>
    </w:p>
    <w:p w14:paraId="4A310C4B" w14:textId="77777777" w:rsidR="00767ECC" w:rsidRPr="00767ECC" w:rsidRDefault="00767ECC" w:rsidP="00682271">
      <w:pPr>
        <w:jc w:val="both"/>
        <w:rPr>
          <w:rFonts w:ascii="Noto Sans" w:eastAsiaTheme="minorEastAsia" w:hAnsi="Noto Sans" w:cs="Noto Sans"/>
          <w:bCs/>
          <w:kern w:val="0"/>
          <w14:ligatures w14:val="none"/>
        </w:rPr>
      </w:pPr>
      <w:r w:rsidRPr="00767ECC">
        <w:rPr>
          <w:rFonts w:ascii="Noto Sans" w:eastAsiaTheme="minorEastAsia" w:hAnsi="Noto Sans" w:cs="Noto Sans"/>
          <w:bCs/>
          <w:kern w:val="0"/>
          <w14:ligatures w14:val="none"/>
        </w:rPr>
        <w:t xml:space="preserve">Since June 2021, Olympus has received reports of six (6) serious injuries for prolonged procedures resulting from the </w:t>
      </w:r>
      <w:proofErr w:type="spellStart"/>
      <w:r w:rsidRPr="00767ECC">
        <w:rPr>
          <w:rFonts w:ascii="Noto Sans" w:eastAsiaTheme="minorEastAsia" w:hAnsi="Noto Sans" w:cs="Noto Sans"/>
          <w:bCs/>
          <w:kern w:val="0"/>
          <w14:ligatures w14:val="none"/>
        </w:rPr>
        <w:t>ShockPulse</w:t>
      </w:r>
      <w:proofErr w:type="spellEnd"/>
      <w:r w:rsidRPr="00767ECC">
        <w:rPr>
          <w:rFonts w:ascii="Noto Sans" w:eastAsiaTheme="minorEastAsia" w:hAnsi="Noto Sans" w:cs="Noto Sans"/>
          <w:bCs/>
          <w:kern w:val="0"/>
          <w14:ligatures w14:val="none"/>
        </w:rPr>
        <w:t xml:space="preserve"> device not working or working inconsistently.</w:t>
      </w:r>
    </w:p>
    <w:p w14:paraId="72818EAD" w14:textId="77777777" w:rsidR="00767ECC" w:rsidRPr="00767ECC" w:rsidRDefault="00767ECC" w:rsidP="00682271">
      <w:pPr>
        <w:jc w:val="both"/>
        <w:rPr>
          <w:rFonts w:ascii="Noto Sans" w:eastAsiaTheme="minorEastAsia" w:hAnsi="Noto Sans" w:cs="Noto Sans"/>
          <w:bCs/>
          <w:kern w:val="0"/>
          <w14:ligatures w14:val="none"/>
        </w:rPr>
      </w:pPr>
      <w:r w:rsidRPr="00767ECC">
        <w:rPr>
          <w:rFonts w:ascii="Noto Sans" w:eastAsiaTheme="minorEastAsia" w:hAnsi="Noto Sans" w:cs="Noto Sans"/>
          <w:bCs/>
          <w:kern w:val="0"/>
          <w14:ligatures w14:val="none"/>
        </w:rPr>
        <w:lastRenderedPageBreak/>
        <w:t xml:space="preserve">Due to the potential for these issues to impact the functionality of the </w:t>
      </w:r>
      <w:proofErr w:type="spellStart"/>
      <w:r w:rsidRPr="00767ECC">
        <w:rPr>
          <w:rFonts w:ascii="Noto Sans" w:eastAsiaTheme="minorEastAsia" w:hAnsi="Noto Sans" w:cs="Noto Sans"/>
          <w:bCs/>
          <w:kern w:val="0"/>
          <w14:ligatures w14:val="none"/>
        </w:rPr>
        <w:t>ShockPulse</w:t>
      </w:r>
      <w:proofErr w:type="spellEnd"/>
      <w:r w:rsidRPr="00767ECC">
        <w:rPr>
          <w:rFonts w:ascii="Noto Sans" w:eastAsiaTheme="minorEastAsia" w:hAnsi="Noto Sans" w:cs="Noto Sans"/>
          <w:bCs/>
          <w:kern w:val="0"/>
          <w14:ligatures w14:val="none"/>
        </w:rPr>
        <w:t xml:space="preserve"> Transducer, it is increasingly important that a back-up transducer and probe are sterilized and available prior to beginning a procedure. </w:t>
      </w:r>
    </w:p>
    <w:p w14:paraId="745E4AE1" w14:textId="3D5CED93" w:rsidR="005A3377" w:rsidRDefault="00767ECC" w:rsidP="00682271">
      <w:pPr>
        <w:jc w:val="both"/>
        <w:rPr>
          <w:rFonts w:ascii="Noto Sans" w:eastAsiaTheme="minorEastAsia" w:hAnsi="Noto Sans" w:cs="Noto Sans"/>
          <w:bCs/>
          <w:kern w:val="0"/>
          <w14:ligatures w14:val="none"/>
        </w:rPr>
      </w:pPr>
      <w:r w:rsidRPr="00767ECC">
        <w:rPr>
          <w:rFonts w:ascii="Noto Sans" w:eastAsiaTheme="minorEastAsia" w:hAnsi="Noto Sans" w:cs="Noto Sans"/>
          <w:bCs/>
          <w:kern w:val="0"/>
          <w14:ligatures w14:val="none"/>
        </w:rPr>
        <w:t xml:space="preserve">Olympus continues to investigate these issues and potential mitigations. Olympus will communicate the outcome to customers in subsequent communication. In the interim, the following supplemental guidance has been developed to assist users in preventing and identifying damage to the </w:t>
      </w:r>
      <w:proofErr w:type="spellStart"/>
      <w:r w:rsidRPr="00767ECC">
        <w:rPr>
          <w:rFonts w:ascii="Noto Sans" w:eastAsiaTheme="minorEastAsia" w:hAnsi="Noto Sans" w:cs="Noto Sans"/>
          <w:bCs/>
          <w:kern w:val="0"/>
          <w14:ligatures w14:val="none"/>
        </w:rPr>
        <w:t>ShockPulse</w:t>
      </w:r>
      <w:proofErr w:type="spellEnd"/>
      <w:r w:rsidRPr="00767ECC">
        <w:rPr>
          <w:rFonts w:ascii="Noto Sans" w:eastAsiaTheme="minorEastAsia" w:hAnsi="Noto Sans" w:cs="Noto Sans"/>
          <w:bCs/>
          <w:kern w:val="0"/>
          <w14:ligatures w14:val="none"/>
        </w:rPr>
        <w:t xml:space="preserve"> Transducer and </w:t>
      </w:r>
      <w:proofErr w:type="spellStart"/>
      <w:r w:rsidRPr="00767ECC">
        <w:rPr>
          <w:rFonts w:ascii="Noto Sans" w:eastAsiaTheme="minorEastAsia" w:hAnsi="Noto Sans" w:cs="Noto Sans"/>
          <w:bCs/>
          <w:kern w:val="0"/>
          <w14:ligatures w14:val="none"/>
        </w:rPr>
        <w:t>ShockPulse</w:t>
      </w:r>
      <w:proofErr w:type="spellEnd"/>
      <w:r w:rsidRPr="00767ECC">
        <w:rPr>
          <w:rFonts w:ascii="Noto Sans" w:eastAsiaTheme="minorEastAsia" w:hAnsi="Noto Sans" w:cs="Noto Sans"/>
          <w:bCs/>
          <w:kern w:val="0"/>
          <w14:ligatures w14:val="none"/>
        </w:rPr>
        <w:t xml:space="preserve"> Generator receptacle.</w:t>
      </w:r>
    </w:p>
    <w:p w14:paraId="2FC27005" w14:textId="77777777" w:rsidR="00E83A5C" w:rsidRPr="00E83A5C" w:rsidRDefault="00E83A5C" w:rsidP="00E83A5C">
      <w:pPr>
        <w:jc w:val="both"/>
        <w:rPr>
          <w:rFonts w:ascii="Noto Sans" w:hAnsi="Noto Sans" w:cs="Noto Sans"/>
          <w:b/>
          <w:bCs/>
          <w:u w:val="single"/>
        </w:rPr>
      </w:pPr>
      <w:r w:rsidRPr="00E83A5C">
        <w:rPr>
          <w:rFonts w:ascii="Noto Sans" w:hAnsi="Noto Sans" w:cs="Noto Sans"/>
          <w:b/>
          <w:bCs/>
          <w:u w:val="single"/>
        </w:rPr>
        <w:t xml:space="preserve">Supplemental Guidance: </w:t>
      </w:r>
    </w:p>
    <w:tbl>
      <w:tblPr>
        <w:tblStyle w:val="TableGrid"/>
        <w:tblW w:w="10180" w:type="dxa"/>
        <w:tblLook w:val="04A0" w:firstRow="1" w:lastRow="0" w:firstColumn="1" w:lastColumn="0" w:noHBand="0" w:noVBand="1"/>
      </w:tblPr>
      <w:tblGrid>
        <w:gridCol w:w="6941"/>
        <w:gridCol w:w="3239"/>
      </w:tblGrid>
      <w:tr w:rsidR="00E83A5C" w14:paraId="031A1782" w14:textId="77777777" w:rsidTr="00424CEB">
        <w:tc>
          <w:tcPr>
            <w:tcW w:w="6941" w:type="dxa"/>
            <w:vAlign w:val="center"/>
          </w:tcPr>
          <w:p w14:paraId="0C860D7B" w14:textId="77777777" w:rsidR="00E83A5C" w:rsidRDefault="00E83A5C" w:rsidP="00424CEB">
            <w:pPr>
              <w:jc w:val="center"/>
              <w:rPr>
                <w:rFonts w:ascii="Calibri" w:hAnsi="Calibri" w:cs="Calibri"/>
                <w:b/>
                <w:bCs/>
                <w:sz w:val="22"/>
                <w:szCs w:val="22"/>
                <w:u w:val="single"/>
              </w:rPr>
            </w:pPr>
            <w:r>
              <w:rPr>
                <w:rFonts w:ascii="Calibri" w:hAnsi="Calibri" w:cs="Calibri"/>
                <w:b/>
                <w:bCs/>
                <w:noProof/>
                <w:u w:val="single"/>
              </w:rPr>
              <mc:AlternateContent>
                <mc:Choice Requires="wps">
                  <w:drawing>
                    <wp:anchor distT="0" distB="0" distL="114300" distR="114300" simplePos="0" relativeHeight="251658245" behindDoc="0" locked="0" layoutInCell="1" allowOverlap="1" wp14:anchorId="5DF953B5" wp14:editId="410D2F34">
                      <wp:simplePos x="0" y="0"/>
                      <wp:positionH relativeFrom="column">
                        <wp:posOffset>2580640</wp:posOffset>
                      </wp:positionH>
                      <wp:positionV relativeFrom="paragraph">
                        <wp:posOffset>1348740</wp:posOffset>
                      </wp:positionV>
                      <wp:extent cx="617220" cy="271780"/>
                      <wp:effectExtent l="0" t="0" r="0" b="0"/>
                      <wp:wrapNone/>
                      <wp:docPr id="672698305" name="Text Box 7"/>
                      <wp:cNvGraphicFramePr/>
                      <a:graphic xmlns:a="http://schemas.openxmlformats.org/drawingml/2006/main">
                        <a:graphicData uri="http://schemas.microsoft.com/office/word/2010/wordprocessingShape">
                          <wps:wsp>
                            <wps:cNvSpPr txBox="1"/>
                            <wps:spPr>
                              <a:xfrm>
                                <a:off x="0" y="0"/>
                                <a:ext cx="617220" cy="271780"/>
                              </a:xfrm>
                              <a:prstGeom prst="rect">
                                <a:avLst/>
                              </a:prstGeom>
                              <a:noFill/>
                              <a:ln w="6350">
                                <a:noFill/>
                              </a:ln>
                            </wps:spPr>
                            <wps:txbx>
                              <w:txbxContent>
                                <w:p w14:paraId="697C69B9" w14:textId="77777777" w:rsidR="00E83A5C" w:rsidRPr="00657AF7" w:rsidRDefault="00E83A5C" w:rsidP="00E83A5C">
                                  <w:pPr>
                                    <w:rPr>
                                      <w:b/>
                                      <w:bCs/>
                                      <w:color w:val="FFFFFF" w:themeColor="background1"/>
                                      <w:sz w:val="18"/>
                                      <w:szCs w:val="18"/>
                                    </w:rPr>
                                  </w:pPr>
                                  <w:r w:rsidRPr="00657AF7">
                                    <w:rPr>
                                      <w:b/>
                                      <w:bCs/>
                                      <w:color w:val="FFFFFF" w:themeColor="background1"/>
                                      <w:sz w:val="18"/>
                                      <w:szCs w:val="18"/>
                                    </w:rPr>
                                    <w:t>2</w:t>
                                  </w:r>
                                  <w:r w:rsidRPr="00657AF7">
                                    <w:rPr>
                                      <w:b/>
                                      <w:bCs/>
                                      <w:color w:val="FFFFFF" w:themeColor="background1"/>
                                      <w:sz w:val="18"/>
                                      <w:szCs w:val="18"/>
                                      <w:vertAlign w:val="superscript"/>
                                    </w:rPr>
                                    <w:t>nd</w:t>
                                  </w:r>
                                  <w:r w:rsidRPr="00657AF7">
                                    <w:rPr>
                                      <w:b/>
                                      <w:bCs/>
                                      <w:color w:val="FFFFFF" w:themeColor="background1"/>
                                      <w:sz w:val="18"/>
                                      <w:szCs w:val="18"/>
                                    </w:rPr>
                                    <w:t xml:space="preserve"> key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953B5" id="_x0000_t202" coordsize="21600,21600" o:spt="202" path="m,l,21600r21600,l21600,xe">
                      <v:stroke joinstyle="miter"/>
                      <v:path gradientshapeok="t" o:connecttype="rect"/>
                    </v:shapetype>
                    <v:shape id="Text Box 7" o:spid="_x0000_s1026" type="#_x0000_t202" style="position:absolute;left:0;text-align:left;margin-left:203.2pt;margin-top:106.2pt;width:48.6pt;height:21.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Na9FQIAACsEAAAOAAAAZHJzL2Uyb0RvYy54bWysU01vGyEQvVfqf0Dc6/W6TpyuvI7cRK4q&#10;WUkkp8oZs+BdCRgK2Lvur+/Arj+U9lT1AgMzzMd7j/l9pxU5COcbMCXNR2NKhOFQNWZX0h+vq093&#10;lPjATMUUGFHSo/D0fvHxw7y1hZhADaoSjmAS44vWlrQOwRZZ5nktNPMjsMKgU4LTLODR7bLKsRaz&#10;a5VNxuPbrAVXWQdceI+3j72TLlJ+KQUPz1J6EYgqKfYW0urSuo1rtpizYueYrRs+tMH+oQvNGoNF&#10;z6keWWBk75o/UumGO/Agw4iDzkDKhos0A06Tj99Ns6mZFWkWBMfbM0z+/6XlT4eNfXEkdF+hQwIj&#10;IK31hcfLOE8nnY47dkrQjxAez7CJLhCOl7f5bDJBD0fXZJbP7hKs2eWxdT58E6BJNErqkJUEFjus&#10;fcCCGHoKibUMrBqlEjPKkBYLfL4ZpwdnD75QBh9eWo1W6Lbd0P8WqiOO5aBn3Fu+arD4mvnwwhxS&#10;jP2ibMMzLlIBFoHBoqQG9+tv9zEekUcvJS1KpqT+5545QYn6bpCTL/l0GjWWDtObWcTEXXu21x6z&#10;1w+Aqszxg1iezBgf1MmUDvQbqnsZq6KLGY61SxpO5kPohYy/g4vlMgWhqiwLa7OxPKaOcEZoX7s3&#10;5uyAf0DinuAkLla8o6GP7YlY7gPIJnEUAe5RHXBHRSbqht8TJX99TlGXP774DQAA//8DAFBLAwQU&#10;AAYACAAAACEAnWCwt+IAAAALAQAADwAAAGRycy9kb3ducmV2LnhtbEyPPU/DMBCGd6T+B+sqsVG7&#10;pomqEKeqIlVICIaWLmxOfE0iYjvEbhv49RwT3e7j0XvP5ZvJ9uyCY+i8U7BcCGDoam861yg4vu8e&#10;1sBC1M7o3jtU8I0BNsXsLteZ8Ve3x8shNoxCXMi0gjbGIeM81C1aHRZ+QEe7kx+tjtSODTejvlK4&#10;7bkUIuVWd44utHrAssX683C2Cl7K3ZveV9Kuf/ry+fW0Hb6OH4lS9/Np+wQs4hT/YfjTJ3UoyKny&#10;Z2cC6xWsRLoiVIFcSiqISMRjCqyiSZJI4EXOb38ofgEAAP//AwBQSwECLQAUAAYACAAAACEAtoM4&#10;kv4AAADhAQAAEwAAAAAAAAAAAAAAAAAAAAAAW0NvbnRlbnRfVHlwZXNdLnhtbFBLAQItABQABgAI&#10;AAAAIQA4/SH/1gAAAJQBAAALAAAAAAAAAAAAAAAAAC8BAABfcmVscy8ucmVsc1BLAQItABQABgAI&#10;AAAAIQD7sNa9FQIAACsEAAAOAAAAAAAAAAAAAAAAAC4CAABkcnMvZTJvRG9jLnhtbFBLAQItABQA&#10;BgAIAAAAIQCdYLC34gAAAAsBAAAPAAAAAAAAAAAAAAAAAG8EAABkcnMvZG93bnJldi54bWxQSwUG&#10;AAAAAAQABADzAAAAfgUAAAAA&#10;" filled="f" stroked="f" strokeweight=".5pt">
                      <v:textbox>
                        <w:txbxContent>
                          <w:p w14:paraId="697C69B9" w14:textId="77777777" w:rsidR="00E83A5C" w:rsidRPr="00657AF7" w:rsidRDefault="00E83A5C" w:rsidP="00E83A5C">
                            <w:pPr>
                              <w:rPr>
                                <w:b/>
                                <w:bCs/>
                                <w:color w:val="FFFFFF" w:themeColor="background1"/>
                                <w:sz w:val="18"/>
                                <w:szCs w:val="18"/>
                              </w:rPr>
                            </w:pPr>
                            <w:r w:rsidRPr="00657AF7">
                              <w:rPr>
                                <w:b/>
                                <w:bCs/>
                                <w:color w:val="FFFFFF" w:themeColor="background1"/>
                                <w:sz w:val="18"/>
                                <w:szCs w:val="18"/>
                              </w:rPr>
                              <w:t>2</w:t>
                            </w:r>
                            <w:r w:rsidRPr="00657AF7">
                              <w:rPr>
                                <w:b/>
                                <w:bCs/>
                                <w:color w:val="FFFFFF" w:themeColor="background1"/>
                                <w:sz w:val="18"/>
                                <w:szCs w:val="18"/>
                                <w:vertAlign w:val="superscript"/>
                              </w:rPr>
                              <w:t>nd</w:t>
                            </w:r>
                            <w:r w:rsidRPr="00657AF7">
                              <w:rPr>
                                <w:b/>
                                <w:bCs/>
                                <w:color w:val="FFFFFF" w:themeColor="background1"/>
                                <w:sz w:val="18"/>
                                <w:szCs w:val="18"/>
                              </w:rPr>
                              <w:t xml:space="preserve"> key</w:t>
                            </w:r>
                          </w:p>
                        </w:txbxContent>
                      </v:textbox>
                    </v:shape>
                  </w:pict>
                </mc:Fallback>
              </mc:AlternateContent>
            </w:r>
            <w:r>
              <w:rPr>
                <w:rFonts w:ascii="Calibri" w:hAnsi="Calibri" w:cs="Calibri"/>
                <w:b/>
                <w:bCs/>
                <w:noProof/>
                <w:u w:val="single"/>
              </w:rPr>
              <mc:AlternateContent>
                <mc:Choice Requires="wps">
                  <w:drawing>
                    <wp:anchor distT="0" distB="0" distL="114300" distR="114300" simplePos="0" relativeHeight="251658244" behindDoc="0" locked="0" layoutInCell="1" allowOverlap="1" wp14:anchorId="31D8BFAC" wp14:editId="633E04E5">
                      <wp:simplePos x="0" y="0"/>
                      <wp:positionH relativeFrom="column">
                        <wp:posOffset>2454275</wp:posOffset>
                      </wp:positionH>
                      <wp:positionV relativeFrom="paragraph">
                        <wp:posOffset>1376045</wp:posOffset>
                      </wp:positionV>
                      <wp:extent cx="197485" cy="84455"/>
                      <wp:effectExtent l="38100" t="38100" r="31115" b="29845"/>
                      <wp:wrapNone/>
                      <wp:docPr id="1773691419" name="Straight Arrow Connector 6"/>
                      <wp:cNvGraphicFramePr/>
                      <a:graphic xmlns:a="http://schemas.openxmlformats.org/drawingml/2006/main">
                        <a:graphicData uri="http://schemas.microsoft.com/office/word/2010/wordprocessingShape">
                          <wps:wsp>
                            <wps:cNvCnPr/>
                            <wps:spPr>
                              <a:xfrm flipH="1" flipV="1">
                                <a:off x="0" y="0"/>
                                <a:ext cx="197485" cy="8445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2489945E" id="_x0000_t32" coordsize="21600,21600" o:spt="32" o:oned="t" path="m,l21600,21600e" filled="f">
                      <v:path arrowok="t" fillok="f" o:connecttype="none"/>
                      <o:lock v:ext="edit" shapetype="t"/>
                    </v:shapetype>
                    <v:shape id="Straight Arrow Connector 6" o:spid="_x0000_s1026" type="#_x0000_t32" style="position:absolute;margin-left:193.25pt;margin-top:108.35pt;width:15.55pt;height:6.6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01o5QEAACAEAAAOAAAAZHJzL2Uyb0RvYy54bWysU8GO0zAQvSPxD5bvNGnVsqVquocuhQOC&#10;1cJydx07seTY1nho2r9n7KRZYBESiByscWbezJs34+3tubPspCAa7yo+n5WcKSd9bVxT8ccvh1dr&#10;ziIKVwvrnar4RUV+u3v5YtuHjVr41ttaAaMkLm76UPEWMWyKIspWdSLOfFCOnNpDJ5Cu0BQ1iJ6y&#10;d7ZYlOXrovdQB/BSxUh/7wYn3+X8WiuJn7SOCpmtOHHDfEI+j+ksdluxaUCE1siRhvgHFp0wjopO&#10;qe4ECvYNzLNUnZHgo9c4k74rvNZGqtwDdTMvf+nmcyuCyr2QODFMMsX/l1Z+PO3dPZAMfYibGO4h&#10;dXHW0DFtTXhPM+XZ+pqs5CPO7JwFvEwCqjMyST/nb26W6xVnklzr5XK1SvoWQ76EDRDxnfIdS0bF&#10;I4IwTYt77xxNysNQQZw+RByAV0ACW8d6KrG4KctMJHpr6oOxNjkjNMe9BXYSNOjDoaRvrP1TGApj&#10;37qa4SXQMiIY4RqrxkjriOyTDNnCi1VD8QelmalTk0P1tKFqKimkVA7nUyaKTjBN9CbgSPtPwDE+&#10;QVXe3r8BT4hc2TucwJ1xHn5HG89XynqIvyow9J0kOPr6khckS0NrmCc6Ppm05z/eM/zpYe++AwAA&#10;//8DAFBLAwQUAAYACAAAACEAk6DFqd8AAAALAQAADwAAAGRycy9kb3ducmV2LnhtbEyP3U6EMBBG&#10;7018h2ZMvHML+8MSpGyMxujVGtd9gIGOQKQtabuAb+94pZczc/LN+crDYgYxkQ+9swrSVQKCbON0&#10;b1sF54/nuxxEiGg1Ds6Sgm8KcKiur0ostJvtO02n2AoOsaFABV2MYyFlaDoyGFZuJMu3T+cNRh59&#10;K7XHmcPNINdJkkmDveUPHY702FHzdboYBeYVj7p+2dF0NOfcz09yi+2bUrc3y8M9iEhL/IPhV5/V&#10;oWKn2l2sDmJQsMmzHaMK1mm2B8HENt1nIGrebJIEZFXK/x2qHwAAAP//AwBQSwECLQAUAAYACAAA&#10;ACEAtoM4kv4AAADhAQAAEwAAAAAAAAAAAAAAAAAAAAAAW0NvbnRlbnRfVHlwZXNdLnhtbFBLAQIt&#10;ABQABgAIAAAAIQA4/SH/1gAAAJQBAAALAAAAAAAAAAAAAAAAAC8BAABfcmVscy8ucmVsc1BLAQIt&#10;ABQABgAIAAAAIQCI001o5QEAACAEAAAOAAAAAAAAAAAAAAAAAC4CAABkcnMvZTJvRG9jLnhtbFBL&#10;AQItABQABgAIAAAAIQCToMWp3wAAAAsBAAAPAAAAAAAAAAAAAAAAAD8EAABkcnMvZG93bnJldi54&#10;bWxQSwUGAAAAAAQABADzAAAASwUAAAAA&#10;" strokecolor="red" strokeweight="1pt">
                      <v:stroke endarrow="block" joinstyle="miter"/>
                    </v:shape>
                  </w:pict>
                </mc:Fallback>
              </mc:AlternateContent>
            </w:r>
            <w:r>
              <w:rPr>
                <w:rFonts w:ascii="Calibri" w:hAnsi="Calibri" w:cs="Calibri"/>
                <w:b/>
                <w:bCs/>
                <w:noProof/>
                <w:u w:val="single"/>
              </w:rPr>
              <mc:AlternateContent>
                <mc:Choice Requires="wps">
                  <w:drawing>
                    <wp:anchor distT="0" distB="0" distL="114300" distR="114300" simplePos="0" relativeHeight="251658243" behindDoc="0" locked="0" layoutInCell="1" allowOverlap="1" wp14:anchorId="5D4EB61B" wp14:editId="2FAD1FBF">
                      <wp:simplePos x="0" y="0"/>
                      <wp:positionH relativeFrom="column">
                        <wp:posOffset>2163445</wp:posOffset>
                      </wp:positionH>
                      <wp:positionV relativeFrom="paragraph">
                        <wp:posOffset>1161415</wp:posOffset>
                      </wp:positionV>
                      <wp:extent cx="282575" cy="292100"/>
                      <wp:effectExtent l="0" t="0" r="22225" b="12700"/>
                      <wp:wrapNone/>
                      <wp:docPr id="1518222443" name="Oval 5"/>
                      <wp:cNvGraphicFramePr/>
                      <a:graphic xmlns:a="http://schemas.openxmlformats.org/drawingml/2006/main">
                        <a:graphicData uri="http://schemas.microsoft.com/office/word/2010/wordprocessingShape">
                          <wps:wsp>
                            <wps:cNvSpPr/>
                            <wps:spPr>
                              <a:xfrm>
                                <a:off x="0" y="0"/>
                                <a:ext cx="282575" cy="292100"/>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3044ED09" id="Oval 5" o:spid="_x0000_s1026" style="position:absolute;margin-left:170.35pt;margin-top:91.45pt;width:22.25pt;height: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BInhQIAAGsFAAAOAAAAZHJzL2Uyb0RvYy54bWysVEtv2zAMvg/YfxB0X/1As7ZBnSJokWFA&#10;0RZth54VWYoFyKImKXGyXz9KfiRYix2G+SCTIvnxIZLXN/tWk51wXoGpaHGWUyIMh1qZTUV/vK6+&#10;XFLiAzM102BERQ/C05vF50/XnZ2LEhrQtXAEQYyfd7aiTQh2nmWeN6Jl/gysMCiU4FoWkHWbrHas&#10;Q/RWZ2Wef806cLV1wIX3eHvXC+ki4UspeHiU0otAdEUxtpBOl851PLPFNZtvHLON4kMY7B+iaJky&#10;6HSCumOBka1T76BaxR14kOGMQ5uBlIqLlANmU+R/ZPPSMCtSLlgcb6cy+f8Hyx92L/bJYRk66+ce&#10;yZjFXro2/jE+sk/FOkzFEvtAOF6Wl+XsYkYJR1F5VRZ5KmZ2NLbOh28CWhKJigqtlfUxHTZnu3sf&#10;0Cdqj1rx2sBKaZ2eRBvSYT9d5bM8WXjQqo7SqOfdZn2rHdkxfNXVKscvPiSinaghpw1eHvNKVDho&#10;ETG0eRaSqDpm0nuILScmWMa5MKHoRQ2rRe+tmJ04Gy2S6wQYkSVGOWEPAKNmDzJi9zEP+tFUpI6d&#10;jIfU/2Y8WSTPYMJk3CoD7qPMNGY1eO71xyL1pYlVWkN9eHLEQT8v3vKVwke8Zz48MYcDgqOEQx8e&#10;8ZAa8KVgoChpwP366D7qY9+ilJIOB66i/ueWOUGJ/m6wo6+K8/M4oYk5n12UyLhTyfpUYrbtLeDr&#10;F7heLE9k1A96JKWD9g13wzJ6RREzHH1XlAc3MrehXwS4XbhYLpMaTqVl4d68WB7BY1Vjh77u35iz&#10;QycHHIEHGIfzXTf3utHSwHIbQKrU6se6DvXGiU6NM2yfuDJO+aR13JGL3wAAAP//AwBQSwMEFAAG&#10;AAgAAAAhAHuYGs/fAAAACwEAAA8AAABkcnMvZG93bnJldi54bWxMj0FPg0AQhe8m/ofNmHizi1sq&#10;lLI0xsSD3mzV8xamQMrOUnah+O8dT/Y4eV/e+ybfzrYTEw6+daThcRGBQCpd1VKt4XP/+pCC8MFQ&#10;ZTpHqOEHPWyL25vcZJW70AdOu1ALLiGfGQ1NCH0mpS8btMYvXI/E2dEN1gQ+h1pWg7lwue2kiqIn&#10;aU1LvNCYHl8aLE+70WpI3t6/vnGc/HlaJfF5DPGJ9k7r+7v5eQMi4Bz+YfjTZ3Uo2OngRqq86DQs&#10;4yhhlINUrUEwsUxXCsRBg1LpGmSRy+sfil8AAAD//wMAUEsBAi0AFAAGAAgAAAAhALaDOJL+AAAA&#10;4QEAABMAAAAAAAAAAAAAAAAAAAAAAFtDb250ZW50X1R5cGVzXS54bWxQSwECLQAUAAYACAAAACEA&#10;OP0h/9YAAACUAQAACwAAAAAAAAAAAAAAAAAvAQAAX3JlbHMvLnJlbHNQSwECLQAUAAYACAAAACEA&#10;m2gSJ4UCAABrBQAADgAAAAAAAAAAAAAAAAAuAgAAZHJzL2Uyb0RvYy54bWxQSwECLQAUAAYACAAA&#10;ACEAe5gaz98AAAALAQAADwAAAAAAAAAAAAAAAADfBAAAZHJzL2Rvd25yZXYueG1sUEsFBgAAAAAE&#10;AAQA8wAAAOsFAAAAAA==&#10;" filled="f" strokecolor="red" strokeweight="1.5pt">
                      <v:stroke joinstyle="miter"/>
                    </v:oval>
                  </w:pict>
                </mc:Fallback>
              </mc:AlternateContent>
            </w:r>
            <w:r>
              <w:rPr>
                <w:rFonts w:ascii="Calibri" w:hAnsi="Calibri" w:cs="Calibri"/>
                <w:b/>
                <w:bCs/>
                <w:noProof/>
                <w:u w:val="single"/>
              </w:rPr>
              <mc:AlternateContent>
                <mc:Choice Requires="wps">
                  <w:drawing>
                    <wp:anchor distT="0" distB="0" distL="114300" distR="114300" simplePos="0" relativeHeight="251658242" behindDoc="0" locked="0" layoutInCell="1" allowOverlap="1" wp14:anchorId="1FA7B87B" wp14:editId="005D1536">
                      <wp:simplePos x="0" y="0"/>
                      <wp:positionH relativeFrom="column">
                        <wp:posOffset>2341880</wp:posOffset>
                      </wp:positionH>
                      <wp:positionV relativeFrom="paragraph">
                        <wp:posOffset>672465</wp:posOffset>
                      </wp:positionV>
                      <wp:extent cx="231140" cy="121285"/>
                      <wp:effectExtent l="38100" t="0" r="16510" b="50165"/>
                      <wp:wrapNone/>
                      <wp:docPr id="1829062626" name="Straight Arrow Connector 4"/>
                      <wp:cNvGraphicFramePr/>
                      <a:graphic xmlns:a="http://schemas.openxmlformats.org/drawingml/2006/main">
                        <a:graphicData uri="http://schemas.microsoft.com/office/word/2010/wordprocessingShape">
                          <wps:wsp>
                            <wps:cNvCnPr/>
                            <wps:spPr>
                              <a:xfrm flipH="1">
                                <a:off x="0" y="0"/>
                                <a:ext cx="231140" cy="12128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80B064F" id="Straight Arrow Connector 4" o:spid="_x0000_s1026" type="#_x0000_t32" style="position:absolute;margin-left:184.4pt;margin-top:52.95pt;width:18.2pt;height:9.5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VLM4wEAABcEAAAOAAAAZHJzL2Uyb0RvYy54bWysU02P0zAQvSPxH6zcaZLytaqa7qFL4YBg&#10;tcAPcJ1xYsmxrfHQtP+esZNmWRAHEDlYSTzvzXvP4+3tebDiBBiNd01Rr6pCgFO+Na5rim9fDy9u&#10;ChFJulZa76ApLhCL293zZ9sxbGDte29bQMEkLm7G0BQ9UdiUZVQ9DDKufADHm9rjIIk/sStblCOz&#10;D7ZcV9WbcvTYBvQKYuS/d9Nmscv8WoOiz1pHIGGbgrVRXjGvx7SWu63cdChDb9QsQ/6DikEax00X&#10;qjtJUnxH8xvVYBT66DWtlB9Kr7VRkD2wm7r6xc2XXgbIXjicGJaY4v+jVZ9Oe3ePHMMY4iaGe0wu&#10;zhoHoa0JH/hMsy9WKs45tssSG5xJKP65flnXrzhcxVv1ul7fvE6xlhNNogsY6T34QaSXpoiE0nQ9&#10;7b1zfEAepxby9DHSBLwCEtg6MSbet1WVlURvTXsw1qbNiN1xb1GcJJ/v4VDxM/d+UkbS2HeuFXQJ&#10;PIOERrrOwlxpHYt9dJ/f6GJhav4AWpiWXU4i82DC0lIqBY7qhYmrE0yzvAU4y04T/SfgXJ+gkIf2&#10;b8ALInf2jhbwYJzHKbSn3el8layn+msCk+8UwdG3lzwXORqevnyi801J4/3zd4Y/3ufdDwAAAP//&#10;AwBQSwMEFAAGAAgAAAAhAI0NE5jdAAAACwEAAA8AAABkcnMvZG93bnJldi54bWxMj8FugzAQRO+V&#10;8g/WRuqtsUsLSikmQpFy6QWV9gMMdgEFrxG2A/37bk/tcXZGM2+L02YndjOLHx1KeDwIYAY7p0fs&#10;JXx+XB6OwHxQqNXk0Ej4Nh5O5e6uULl2K76bWxN6RiXocyVhCGHOOffdYKzyBzcbJO/LLVYFkkvP&#10;9aJWKrcTT4TIuFUj0sKgZnMeTHdtopVwTZq3ONZdrWPM2jZiVbtqlfJ+v1WvwILZwl8YfvEJHUpi&#10;al1E7dkk4Sk7EnogQ6QvwCjxLNIEWEuXJBXAy4L//6H8AQAA//8DAFBLAQItABQABgAIAAAAIQC2&#10;gziS/gAAAOEBAAATAAAAAAAAAAAAAAAAAAAAAABbQ29udGVudF9UeXBlc10ueG1sUEsBAi0AFAAG&#10;AAgAAAAhADj9If/WAAAAlAEAAAsAAAAAAAAAAAAAAAAALwEAAF9yZWxzLy5yZWxzUEsBAi0AFAAG&#10;AAgAAAAhAE3xUszjAQAAFwQAAA4AAAAAAAAAAAAAAAAALgIAAGRycy9lMm9Eb2MueG1sUEsBAi0A&#10;FAAGAAgAAAAhAI0NE5jdAAAACwEAAA8AAAAAAAAAAAAAAAAAPQQAAGRycy9kb3ducmV2LnhtbFBL&#10;BQYAAAAABAAEAPMAAABHBQAAAAA=&#10;" strokecolor="red" strokeweight="1pt">
                      <v:stroke endarrow="block" joinstyle="miter"/>
                    </v:shape>
                  </w:pict>
                </mc:Fallback>
              </mc:AlternateContent>
            </w:r>
            <w:r>
              <w:rPr>
                <w:rFonts w:ascii="Calibri" w:hAnsi="Calibri" w:cs="Calibri"/>
                <w:b/>
                <w:bCs/>
                <w:noProof/>
                <w:u w:val="single"/>
              </w:rPr>
              <mc:AlternateContent>
                <mc:Choice Requires="wps">
                  <w:drawing>
                    <wp:anchor distT="0" distB="0" distL="114300" distR="114300" simplePos="0" relativeHeight="251658241" behindDoc="0" locked="0" layoutInCell="1" allowOverlap="1" wp14:anchorId="0E0379E2" wp14:editId="36678E99">
                      <wp:simplePos x="0" y="0"/>
                      <wp:positionH relativeFrom="column">
                        <wp:posOffset>2366010</wp:posOffset>
                      </wp:positionH>
                      <wp:positionV relativeFrom="paragraph">
                        <wp:posOffset>511810</wp:posOffset>
                      </wp:positionV>
                      <wp:extent cx="544195" cy="252730"/>
                      <wp:effectExtent l="0" t="0" r="0" b="0"/>
                      <wp:wrapNone/>
                      <wp:docPr id="1405089010" name="Text Box 3"/>
                      <wp:cNvGraphicFramePr/>
                      <a:graphic xmlns:a="http://schemas.openxmlformats.org/drawingml/2006/main">
                        <a:graphicData uri="http://schemas.microsoft.com/office/word/2010/wordprocessingShape">
                          <wps:wsp>
                            <wps:cNvSpPr txBox="1"/>
                            <wps:spPr>
                              <a:xfrm>
                                <a:off x="0" y="0"/>
                                <a:ext cx="544195" cy="252730"/>
                              </a:xfrm>
                              <a:prstGeom prst="rect">
                                <a:avLst/>
                              </a:prstGeom>
                              <a:noFill/>
                              <a:ln w="6350">
                                <a:noFill/>
                              </a:ln>
                            </wps:spPr>
                            <wps:txbx>
                              <w:txbxContent>
                                <w:p w14:paraId="64F0CF59" w14:textId="77777777" w:rsidR="00E83A5C" w:rsidRPr="00781516" w:rsidRDefault="00E83A5C" w:rsidP="00E83A5C">
                                  <w:pPr>
                                    <w:rPr>
                                      <w:b/>
                                      <w:bCs/>
                                      <w:color w:val="FFFFFF" w:themeColor="background1"/>
                                      <w:sz w:val="18"/>
                                      <w:szCs w:val="18"/>
                                    </w:rPr>
                                  </w:pPr>
                                  <w:r w:rsidRPr="00781516">
                                    <w:rPr>
                                      <w:b/>
                                      <w:bCs/>
                                      <w:color w:val="FFFFFF" w:themeColor="background1"/>
                                      <w:sz w:val="18"/>
                                      <w:szCs w:val="18"/>
                                    </w:rPr>
                                    <w:t>1</w:t>
                                  </w:r>
                                  <w:r w:rsidRPr="00781516">
                                    <w:rPr>
                                      <w:b/>
                                      <w:bCs/>
                                      <w:color w:val="FFFFFF" w:themeColor="background1"/>
                                      <w:sz w:val="18"/>
                                      <w:szCs w:val="18"/>
                                      <w:vertAlign w:val="superscript"/>
                                    </w:rPr>
                                    <w:t>st</w:t>
                                  </w:r>
                                  <w:r w:rsidRPr="00781516">
                                    <w:rPr>
                                      <w:b/>
                                      <w:bCs/>
                                      <w:color w:val="FFFFFF" w:themeColor="background1"/>
                                      <w:sz w:val="18"/>
                                      <w:szCs w:val="18"/>
                                    </w:rPr>
                                    <w:t xml:space="preserve"> key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379E2" id="Text Box 3" o:spid="_x0000_s1027" type="#_x0000_t202" style="position:absolute;left:0;text-align:left;margin-left:186.3pt;margin-top:40.3pt;width:42.85pt;height:19.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7B3GQIAADIEAAAOAAAAZHJzL2Uyb0RvYy54bWysU9tuGyEQfa/Uf0C812s7di4rryM3katK&#10;URLJqfKMWfAiAUMBe9f9+g6sb0r7VPUFBmaYyzmH2X1nNNkJHxTYio4GQ0qE5VAru6noj7fll1tK&#10;QmS2ZhqsqOheBHo///xp1rpSjKEBXQtPMIkNZesq2sToyqIIvBGGhQE4YdEpwRsW8eg3Re1Zi9mN&#10;LsbD4XXRgq+dBy5CwNvH3knnOb+UgscXKYOIRFcUe4t59Xldp7WYz1i58cw1ih/aYP/QhWHKYtFT&#10;qkcWGdl69Ucqo7iHADIOOJgCpFRc5BlwmtHwwzSrhjmRZ0FwgjvBFP5fWv68W7lXT2L3FTokMAHS&#10;ulAGvEzzdNKbtGOnBP0I4f4Em+gi4Xg5nUxGd1NKOLrG0/HNVYa1OD92PsRvAgxJRkU9spLBYrun&#10;ELEghh5DUi0LS6V1ZkZb0lb0+mo6zA9OHnyhLT48t5qs2K07ouqLMdZQ73E6Dz3xwfGlwh6eWIiv&#10;zCPTOBCqN77gIjVgLThYlDTgf/3tPsUjAeilpEXlVDT83DIvKNHfLVJzN5pMktTyYTK9GePBX3rW&#10;lx67NQ+A4hzhP3E8myk+6qMpPZh3FPkiVUUXsxxrVzQezYfY6xk/CReLRQ5CcTkWn+zK8ZQ6oZoQ&#10;fuvemXcHGiLy9wxHjbHyAxt9bM/HYhtBqkxVwrlH9QA/CjMzePhESfmX5xx1/urz3wAAAP//AwBQ&#10;SwMEFAAGAAgAAAAhAAhtN2HhAAAACgEAAA8AAABkcnMvZG93bnJldi54bWxMj01PwzAMhu9I/IfI&#10;SNxYQvdBVZpOU6UJCcFhYxdubpO1FY1Tmmwr/HrMCU6W5UevnzdfT64XZzuGzpOG+5kCYan2pqNG&#10;w+Fte5eCCBHJYO/JaviyAdbF9VWOmfEX2tnzPjaCQyhkqKGNccikDHVrHYaZHyzx7ehHh5HXsZFm&#10;xAuHu14mSq2kw474Q4uDLVtbf+xPTsNzuX3FXZW49Lsvn16Om+Hz8L7U+vZm2jyCiHaKfzD86rM6&#10;FOxU+ROZIHoN84dkxaiGVPFkYLFM5yAqJhO1AFnk8n+F4gcAAP//AwBQSwECLQAUAAYACAAAACEA&#10;toM4kv4AAADhAQAAEwAAAAAAAAAAAAAAAAAAAAAAW0NvbnRlbnRfVHlwZXNdLnhtbFBLAQItABQA&#10;BgAIAAAAIQA4/SH/1gAAAJQBAAALAAAAAAAAAAAAAAAAAC8BAABfcmVscy8ucmVsc1BLAQItABQA&#10;BgAIAAAAIQDD47B3GQIAADIEAAAOAAAAAAAAAAAAAAAAAC4CAABkcnMvZTJvRG9jLnhtbFBLAQIt&#10;ABQABgAIAAAAIQAIbTdh4QAAAAoBAAAPAAAAAAAAAAAAAAAAAHMEAABkcnMvZG93bnJldi54bWxQ&#10;SwUGAAAAAAQABADzAAAAgQUAAAAA&#10;" filled="f" stroked="f" strokeweight=".5pt">
                      <v:textbox>
                        <w:txbxContent>
                          <w:p w14:paraId="64F0CF59" w14:textId="77777777" w:rsidR="00E83A5C" w:rsidRPr="00781516" w:rsidRDefault="00E83A5C" w:rsidP="00E83A5C">
                            <w:pPr>
                              <w:rPr>
                                <w:b/>
                                <w:bCs/>
                                <w:color w:val="FFFFFF" w:themeColor="background1"/>
                                <w:sz w:val="18"/>
                                <w:szCs w:val="18"/>
                              </w:rPr>
                            </w:pPr>
                            <w:r w:rsidRPr="00781516">
                              <w:rPr>
                                <w:b/>
                                <w:bCs/>
                                <w:color w:val="FFFFFF" w:themeColor="background1"/>
                                <w:sz w:val="18"/>
                                <w:szCs w:val="18"/>
                              </w:rPr>
                              <w:t>1</w:t>
                            </w:r>
                            <w:r w:rsidRPr="00781516">
                              <w:rPr>
                                <w:b/>
                                <w:bCs/>
                                <w:color w:val="FFFFFF" w:themeColor="background1"/>
                                <w:sz w:val="18"/>
                                <w:szCs w:val="18"/>
                                <w:vertAlign w:val="superscript"/>
                              </w:rPr>
                              <w:t>st</w:t>
                            </w:r>
                            <w:r w:rsidRPr="00781516">
                              <w:rPr>
                                <w:b/>
                                <w:bCs/>
                                <w:color w:val="FFFFFF" w:themeColor="background1"/>
                                <w:sz w:val="18"/>
                                <w:szCs w:val="18"/>
                              </w:rPr>
                              <w:t xml:space="preserve"> key</w:t>
                            </w:r>
                          </w:p>
                        </w:txbxContent>
                      </v:textbox>
                    </v:shape>
                  </w:pict>
                </mc:Fallback>
              </mc:AlternateContent>
            </w:r>
            <w:r>
              <w:rPr>
                <w:rFonts w:ascii="Calibri" w:hAnsi="Calibri" w:cs="Calibri"/>
                <w:b/>
                <w:bCs/>
                <w:noProof/>
                <w:u w:val="single"/>
              </w:rPr>
              <mc:AlternateContent>
                <mc:Choice Requires="wps">
                  <w:drawing>
                    <wp:anchor distT="0" distB="0" distL="114300" distR="114300" simplePos="0" relativeHeight="251658240" behindDoc="0" locked="0" layoutInCell="1" allowOverlap="1" wp14:anchorId="3DD64DF8" wp14:editId="6179EC99">
                      <wp:simplePos x="0" y="0"/>
                      <wp:positionH relativeFrom="column">
                        <wp:posOffset>2019935</wp:posOffset>
                      </wp:positionH>
                      <wp:positionV relativeFrom="paragraph">
                        <wp:posOffset>725170</wp:posOffset>
                      </wp:positionV>
                      <wp:extent cx="311150" cy="300990"/>
                      <wp:effectExtent l="0" t="0" r="12700" b="22860"/>
                      <wp:wrapNone/>
                      <wp:docPr id="654197350" name="Oval 2"/>
                      <wp:cNvGraphicFramePr/>
                      <a:graphic xmlns:a="http://schemas.openxmlformats.org/drawingml/2006/main">
                        <a:graphicData uri="http://schemas.microsoft.com/office/word/2010/wordprocessingShape">
                          <wps:wsp>
                            <wps:cNvSpPr/>
                            <wps:spPr>
                              <a:xfrm>
                                <a:off x="0" y="0"/>
                                <a:ext cx="311150" cy="300990"/>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5BF8A879" id="Oval 2" o:spid="_x0000_s1026" style="position:absolute;margin-left:159.05pt;margin-top:57.1pt;width:24.5pt;height:2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hhQIAAGsFAAAOAAAAZHJzL2Uyb0RvYy54bWysVEtv2zAMvg/YfxB0X22n7bYEcYogRYYB&#10;RVu0HXpWZCkWIIuapMTJfv0o+ZFgLXYYloMjiuRH8eNjfnNoNNkL5xWYkhYXOSXCcKiU2Zb0x8v6&#10;01dKfGCmYhqMKOlReHqz+Phh3tqZmEANuhKOIIjxs9aWtA7BzrLM81o0zF+AFQaVElzDAopum1WO&#10;tYje6GyS55+zFlxlHXDhPd7edkq6SPhSCh4epPQiEF1SfFtIX5e+m/jNFnM22zpma8X7Z7B/eEXD&#10;lMGgI9QtC4zsnHoD1SjuwIMMFxyaDKRUXKQcMJsi/yOb55pZkXJBcrwdafL/D5bf75/to0MaWutn&#10;Ho8xi4N0TfzH95FDIus4kiUOgXC8vCyK4hop5ai6zPPpNJGZnZyt8+GbgIbEQ0mF1sr6mA6bsf2d&#10;DxgTrQereG1grbROJdGGtNhP0xxDRJUHraqoTYLbblbakT3Dqq7XOf5iIRHtzAwlbfDylFc6haMW&#10;EUObJyGJqjCTSRchtpwYYRnnwoSiU9WsEl00TPkUbPBIoRNgRJb4yhG7BxgsO5ABu3tzbx9dRerY&#10;0blP/W/Oo0eKDCaMzo0y4N7LTGNWfeTOfiCpoyaytIHq+OiIg25evOVrhUW8Yz48MocDgnXHoQ8P&#10;+JEasFLQnyipwf167z7aY9+ilpIWB66k/ueOOUGJ/m6wo6fF1VWc0CRcXX+ZoODONZtzjdk1K8Dq&#10;F7heLE/HaB/0cJQOmlfcDcsYFVXMcIxdUh7cIKxCtwhwu3CxXCYznErLwp15tjyCR1Zjh74cXpmz&#10;fScHHIF7GIbzTTd3ttHTwHIXQKrU6idee75xolPj9NsnroxzOVmdduTiNwAAAP//AwBQSwMEFAAG&#10;AAgAAAAhADsygI3dAAAACwEAAA8AAABkcnMvZG93bnJldi54bWxMj8FOwzAQRO9I/IO1SNyo4zYk&#10;VYhTISQOcKMFzm68JFHjdRo7afh7lhMcd+ZpdqbcLa4XM46h86RBrRIQSLW3HTUa3g/Pd1sQIRqy&#10;pveEGr4xwK66vipNYf2F3nDex0ZwCIXCaGhjHAopQ92iM2HlByT2vvzoTORzbKQdzYXDXS/XSZJJ&#10;ZzriD60Z8KnF+rSfnIb85fXjE6c5nOf7PD1PMT3RwWt9e7M8PoCIuMQ/GH7rc3WouNPRT2SD6DVs&#10;1FYxyoZK1yCY2GQ5K0dWMpWBrEr5f0P1AwAA//8DAFBLAQItABQABgAIAAAAIQC2gziS/gAAAOEB&#10;AAATAAAAAAAAAAAAAAAAAAAAAABbQ29udGVudF9UeXBlc10ueG1sUEsBAi0AFAAGAAgAAAAhADj9&#10;If/WAAAAlAEAAAsAAAAAAAAAAAAAAAAALwEAAF9yZWxzLy5yZWxzUEsBAi0AFAAGAAgAAAAhAO6w&#10;T+GFAgAAawUAAA4AAAAAAAAAAAAAAAAALgIAAGRycy9lMm9Eb2MueG1sUEsBAi0AFAAGAAgAAAAh&#10;ADsygI3dAAAACwEAAA8AAAAAAAAAAAAAAAAA3wQAAGRycy9kb3ducmV2LnhtbFBLBQYAAAAABAAE&#10;APMAAADpBQAAAAA=&#10;" filled="f" strokecolor="red" strokeweight="1.5pt">
                      <v:stroke joinstyle="miter"/>
                    </v:oval>
                  </w:pict>
                </mc:Fallback>
              </mc:AlternateContent>
            </w:r>
            <w:r>
              <w:rPr>
                <w:rFonts w:ascii="Calibri" w:hAnsi="Calibri" w:cs="Calibri"/>
                <w:b/>
                <w:bCs/>
                <w:noProof/>
                <w:u w:val="single"/>
              </w:rPr>
              <w:drawing>
                <wp:inline distT="0" distB="0" distL="0" distR="0" wp14:anchorId="1D768AB1" wp14:editId="044E7E3E">
                  <wp:extent cx="2142023" cy="2203699"/>
                  <wp:effectExtent l="0" t="0" r="0" b="6350"/>
                  <wp:docPr id="1714981619" name="Picture 1" descr="A hand in a glove holding a round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81619" name="Picture 1" descr="A hand in a glove holding a round black objec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7240" cy="2209067"/>
                          </a:xfrm>
                          <a:prstGeom prst="rect">
                            <a:avLst/>
                          </a:prstGeom>
                          <a:noFill/>
                        </pic:spPr>
                      </pic:pic>
                    </a:graphicData>
                  </a:graphic>
                </wp:inline>
              </w:drawing>
            </w:r>
          </w:p>
        </w:tc>
        <w:tc>
          <w:tcPr>
            <w:tcW w:w="3239" w:type="dxa"/>
          </w:tcPr>
          <w:p w14:paraId="0DBFCF19" w14:textId="77777777" w:rsidR="00E83A5C" w:rsidRPr="00137435" w:rsidRDefault="00E83A5C" w:rsidP="00424CEB">
            <w:pPr>
              <w:rPr>
                <w:rFonts w:ascii="Noto Sans" w:hAnsi="Noto Sans" w:cs="Noto Sans"/>
                <w:b/>
                <w:sz w:val="22"/>
                <w:szCs w:val="22"/>
                <w:u w:val="single"/>
              </w:rPr>
            </w:pPr>
            <w:r w:rsidRPr="00137435">
              <w:rPr>
                <w:rFonts w:ascii="Noto Sans" w:hAnsi="Noto Sans" w:cs="Noto Sans"/>
                <w:b/>
                <w:sz w:val="22"/>
                <w:szCs w:val="22"/>
                <w:u w:val="single"/>
              </w:rPr>
              <w:t>Transducer Plug Configuration:</w:t>
            </w:r>
          </w:p>
          <w:p w14:paraId="1278BA64" w14:textId="77777777" w:rsidR="00E83A5C" w:rsidRPr="00137435" w:rsidRDefault="00E83A5C" w:rsidP="00E83A5C">
            <w:pPr>
              <w:pStyle w:val="ListParagraph"/>
              <w:numPr>
                <w:ilvl w:val="0"/>
                <w:numId w:val="16"/>
              </w:numPr>
              <w:ind w:left="150" w:hanging="150"/>
              <w:rPr>
                <w:rFonts w:ascii="Noto Sans" w:hAnsi="Noto Sans" w:cs="Noto Sans"/>
                <w:sz w:val="22"/>
                <w:szCs w:val="22"/>
              </w:rPr>
            </w:pPr>
            <w:r w:rsidRPr="00137435">
              <w:rPr>
                <w:rFonts w:ascii="Noto Sans" w:hAnsi="Noto Sans" w:cs="Noto Sans"/>
                <w:sz w:val="22"/>
                <w:szCs w:val="22"/>
              </w:rPr>
              <w:t>7 pins</w:t>
            </w:r>
          </w:p>
          <w:p w14:paraId="3C934CAB" w14:textId="77777777" w:rsidR="00E83A5C" w:rsidRPr="00137435" w:rsidRDefault="00E83A5C" w:rsidP="00E83A5C">
            <w:pPr>
              <w:pStyle w:val="ListParagraph"/>
              <w:numPr>
                <w:ilvl w:val="0"/>
                <w:numId w:val="16"/>
              </w:numPr>
              <w:ind w:left="150" w:hanging="150"/>
              <w:rPr>
                <w:rFonts w:ascii="Noto Sans" w:hAnsi="Noto Sans" w:cs="Noto Sans"/>
                <w:sz w:val="22"/>
                <w:szCs w:val="22"/>
              </w:rPr>
            </w:pPr>
            <w:r w:rsidRPr="00137435">
              <w:rPr>
                <w:rFonts w:ascii="Noto Sans" w:hAnsi="Noto Sans" w:cs="Noto Sans"/>
                <w:sz w:val="22"/>
                <w:szCs w:val="22"/>
              </w:rPr>
              <w:t>Double-keyed</w:t>
            </w:r>
          </w:p>
          <w:p w14:paraId="79F11AC1" w14:textId="77777777" w:rsidR="00E83A5C" w:rsidRPr="00137435" w:rsidRDefault="00E83A5C" w:rsidP="00E83A5C">
            <w:pPr>
              <w:pStyle w:val="ListParagraph"/>
              <w:numPr>
                <w:ilvl w:val="1"/>
                <w:numId w:val="16"/>
              </w:numPr>
              <w:ind w:left="330" w:hanging="180"/>
              <w:rPr>
                <w:rFonts w:ascii="Noto Sans" w:hAnsi="Noto Sans" w:cs="Noto Sans"/>
                <w:sz w:val="22"/>
                <w:szCs w:val="22"/>
                <w:lang w:val="en-US"/>
              </w:rPr>
            </w:pPr>
            <w:r w:rsidRPr="00137435">
              <w:rPr>
                <w:rFonts w:ascii="Noto Sans" w:hAnsi="Noto Sans" w:cs="Noto Sans"/>
                <w:sz w:val="22"/>
                <w:szCs w:val="22"/>
                <w:lang w:val="en-US"/>
              </w:rPr>
              <w:t>1st key (“key way”): Square feature on top</w:t>
            </w:r>
          </w:p>
          <w:p w14:paraId="319C47C3" w14:textId="77777777" w:rsidR="00E83A5C" w:rsidRPr="00137435" w:rsidRDefault="00E83A5C" w:rsidP="00E83A5C">
            <w:pPr>
              <w:pStyle w:val="ListParagraph"/>
              <w:numPr>
                <w:ilvl w:val="1"/>
                <w:numId w:val="16"/>
              </w:numPr>
              <w:ind w:left="330" w:hanging="180"/>
              <w:rPr>
                <w:rFonts w:ascii="Noto Sans" w:hAnsi="Noto Sans" w:cs="Noto Sans"/>
                <w:sz w:val="22"/>
                <w:szCs w:val="22"/>
                <w:lang w:val="en-US"/>
              </w:rPr>
            </w:pPr>
            <w:r w:rsidRPr="00137435">
              <w:rPr>
                <w:rFonts w:ascii="Noto Sans" w:hAnsi="Noto Sans" w:cs="Noto Sans"/>
                <w:sz w:val="22"/>
                <w:szCs w:val="22"/>
                <w:lang w:val="en-US"/>
              </w:rPr>
              <w:t>2nd key: Round recessed pin on bottom right</w:t>
            </w:r>
          </w:p>
          <w:p w14:paraId="5379E22C" w14:textId="77777777" w:rsidR="00E83A5C" w:rsidRPr="00137435" w:rsidRDefault="00E83A5C" w:rsidP="00424CEB">
            <w:pPr>
              <w:rPr>
                <w:rFonts w:ascii="Noto Sans" w:hAnsi="Noto Sans" w:cs="Noto Sans"/>
                <w:b/>
                <w:sz w:val="22"/>
                <w:szCs w:val="22"/>
                <w:u w:val="single"/>
              </w:rPr>
            </w:pPr>
            <w:r w:rsidRPr="00137435">
              <w:rPr>
                <w:rFonts w:ascii="Noto Sans" w:hAnsi="Noto Sans" w:cs="Noto Sans"/>
                <w:b/>
                <w:sz w:val="22"/>
                <w:szCs w:val="22"/>
                <w:u w:val="single"/>
              </w:rPr>
              <w:t>Inspection Criteria:</w:t>
            </w:r>
          </w:p>
          <w:p w14:paraId="05E6A621" w14:textId="77777777" w:rsidR="00E83A5C" w:rsidRPr="00137435" w:rsidRDefault="00E83A5C" w:rsidP="00E83A5C">
            <w:pPr>
              <w:pStyle w:val="ListParagraph"/>
              <w:numPr>
                <w:ilvl w:val="0"/>
                <w:numId w:val="17"/>
              </w:numPr>
              <w:ind w:left="147" w:hanging="147"/>
              <w:rPr>
                <w:rFonts w:ascii="Noto Sans" w:hAnsi="Noto Sans" w:cs="Noto Sans"/>
                <w:sz w:val="22"/>
                <w:szCs w:val="22"/>
                <w:lang w:val="en-US"/>
              </w:rPr>
            </w:pPr>
            <w:r w:rsidRPr="00137435">
              <w:rPr>
                <w:rFonts w:ascii="Noto Sans" w:hAnsi="Noto Sans" w:cs="Noto Sans"/>
                <w:sz w:val="22"/>
                <w:szCs w:val="22"/>
                <w:lang w:val="en-US"/>
              </w:rPr>
              <w:t>Correct orientation of keying features (as shown in picture)</w:t>
            </w:r>
          </w:p>
          <w:p w14:paraId="7C7FE1ED" w14:textId="77777777" w:rsidR="00E83A5C" w:rsidRPr="00137435" w:rsidRDefault="00E83A5C" w:rsidP="00E83A5C">
            <w:pPr>
              <w:pStyle w:val="ListParagraph"/>
              <w:numPr>
                <w:ilvl w:val="0"/>
                <w:numId w:val="17"/>
              </w:numPr>
              <w:ind w:left="147" w:hanging="147"/>
              <w:rPr>
                <w:rFonts w:ascii="Noto Sans" w:hAnsi="Noto Sans" w:cs="Noto Sans"/>
                <w:sz w:val="22"/>
                <w:szCs w:val="22"/>
              </w:rPr>
            </w:pPr>
            <w:r w:rsidRPr="00137435">
              <w:rPr>
                <w:rFonts w:ascii="Noto Sans" w:hAnsi="Noto Sans" w:cs="Noto Sans"/>
                <w:sz w:val="22"/>
                <w:szCs w:val="22"/>
              </w:rPr>
              <w:t>No lint, debris, or moisture present</w:t>
            </w:r>
          </w:p>
          <w:p w14:paraId="510B4C2A" w14:textId="77777777" w:rsidR="00E83A5C" w:rsidRPr="00137435" w:rsidRDefault="00E83A5C" w:rsidP="00E83A5C">
            <w:pPr>
              <w:pStyle w:val="ListParagraph"/>
              <w:numPr>
                <w:ilvl w:val="0"/>
                <w:numId w:val="17"/>
              </w:numPr>
              <w:ind w:left="147" w:hanging="147"/>
              <w:rPr>
                <w:rFonts w:ascii="Noto Sans" w:hAnsi="Noto Sans" w:cs="Noto Sans"/>
                <w:sz w:val="22"/>
                <w:szCs w:val="22"/>
                <w:lang w:val="en-US"/>
              </w:rPr>
            </w:pPr>
            <w:r w:rsidRPr="00137435">
              <w:rPr>
                <w:rFonts w:ascii="Noto Sans" w:hAnsi="Noto Sans" w:cs="Noto Sans"/>
                <w:sz w:val="22"/>
                <w:szCs w:val="22"/>
                <w:lang w:val="en-US"/>
              </w:rPr>
              <w:t>Pins are straight (not bent)</w:t>
            </w:r>
          </w:p>
          <w:p w14:paraId="3975C5E5" w14:textId="77777777" w:rsidR="00E83A5C" w:rsidRPr="00137435" w:rsidRDefault="00E83A5C" w:rsidP="00E83A5C">
            <w:pPr>
              <w:pStyle w:val="ListParagraph"/>
              <w:numPr>
                <w:ilvl w:val="0"/>
                <w:numId w:val="17"/>
              </w:numPr>
              <w:ind w:left="147" w:hanging="147"/>
              <w:rPr>
                <w:rFonts w:ascii="Noto Sans" w:hAnsi="Noto Sans" w:cs="Noto Sans"/>
                <w:sz w:val="22"/>
                <w:szCs w:val="22"/>
              </w:rPr>
            </w:pPr>
            <w:r w:rsidRPr="00137435">
              <w:rPr>
                <w:rFonts w:ascii="Noto Sans" w:hAnsi="Noto Sans" w:cs="Noto Sans"/>
                <w:sz w:val="22"/>
                <w:szCs w:val="22"/>
              </w:rPr>
              <w:t>No cracks or physical damage</w:t>
            </w:r>
          </w:p>
          <w:p w14:paraId="7635A579" w14:textId="77777777" w:rsidR="00E83A5C" w:rsidRPr="00137435" w:rsidRDefault="00E83A5C" w:rsidP="00424CEB">
            <w:pPr>
              <w:jc w:val="both"/>
              <w:rPr>
                <w:rFonts w:cstheme="minorHAnsi"/>
                <w:b/>
                <w:sz w:val="20"/>
                <w:szCs w:val="20"/>
                <w:u w:val="single"/>
              </w:rPr>
            </w:pPr>
          </w:p>
        </w:tc>
      </w:tr>
      <w:tr w:rsidR="00E83A5C" w14:paraId="0006C686" w14:textId="77777777" w:rsidTr="00424CEB">
        <w:tc>
          <w:tcPr>
            <w:tcW w:w="6941" w:type="dxa"/>
            <w:vAlign w:val="center"/>
          </w:tcPr>
          <w:p w14:paraId="1B049625" w14:textId="08C1D5D0" w:rsidR="00E83A5C" w:rsidRDefault="00495236" w:rsidP="00424CEB">
            <w:pPr>
              <w:jc w:val="center"/>
              <w:rPr>
                <w:rFonts w:ascii="Calibri" w:hAnsi="Calibri" w:cs="Calibri"/>
                <w:b/>
                <w:bCs/>
                <w:sz w:val="22"/>
                <w:szCs w:val="22"/>
                <w:u w:val="single"/>
              </w:rPr>
            </w:pPr>
            <w:r>
              <w:rPr>
                <w:noProof/>
              </w:rPr>
              <mc:AlternateContent>
                <mc:Choice Requires="wps">
                  <w:drawing>
                    <wp:anchor distT="0" distB="0" distL="114300" distR="114300" simplePos="0" relativeHeight="251658251" behindDoc="0" locked="0" layoutInCell="1" allowOverlap="1" wp14:anchorId="2367A8AA" wp14:editId="5BE4F47C">
                      <wp:simplePos x="0" y="0"/>
                      <wp:positionH relativeFrom="column">
                        <wp:posOffset>975995</wp:posOffset>
                      </wp:positionH>
                      <wp:positionV relativeFrom="paragraph">
                        <wp:posOffset>1093470</wp:posOffset>
                      </wp:positionV>
                      <wp:extent cx="355600" cy="420370"/>
                      <wp:effectExtent l="0" t="0" r="0" b="0"/>
                      <wp:wrapNone/>
                      <wp:docPr id="1475290565" name="Text Box 13"/>
                      <wp:cNvGraphicFramePr/>
                      <a:graphic xmlns:a="http://schemas.openxmlformats.org/drawingml/2006/main">
                        <a:graphicData uri="http://schemas.microsoft.com/office/word/2010/wordprocessingShape">
                          <wps:wsp>
                            <wps:cNvSpPr txBox="1"/>
                            <wps:spPr>
                              <a:xfrm>
                                <a:off x="0" y="0"/>
                                <a:ext cx="355600" cy="420370"/>
                              </a:xfrm>
                              <a:prstGeom prst="rect">
                                <a:avLst/>
                              </a:prstGeom>
                              <a:noFill/>
                              <a:ln w="6350">
                                <a:noFill/>
                              </a:ln>
                            </wps:spPr>
                            <wps:txbx>
                              <w:txbxContent>
                                <w:p w14:paraId="054F6DD1" w14:textId="77777777" w:rsidR="00E83A5C" w:rsidRDefault="00E83A5C" w:rsidP="00E83A5C">
                                  <w:pPr>
                                    <w:rPr>
                                      <w:b/>
                                      <w:bCs/>
                                    </w:rPr>
                                  </w:pPr>
                                  <w:r w:rsidRPr="00261698">
                                    <w:rPr>
                                      <w:b/>
                                      <w:bCs/>
                                    </w:rPr>
                                    <w:t>2</w:t>
                                  </w:r>
                                  <w:r w:rsidRPr="00261698">
                                    <w:rPr>
                                      <w:b/>
                                      <w:bCs/>
                                      <w:vertAlign w:val="superscript"/>
                                    </w:rPr>
                                    <w:t>nd</w:t>
                                  </w:r>
                                  <w:r w:rsidRPr="00261698">
                                    <w:rPr>
                                      <w:b/>
                                      <w:bCs/>
                                    </w:rPr>
                                    <w:t xml:space="preserve"> </w:t>
                                  </w:r>
                                </w:p>
                                <w:p w14:paraId="53348E4B" w14:textId="77777777" w:rsidR="00E83A5C" w:rsidRPr="00261698" w:rsidRDefault="00E83A5C" w:rsidP="00E83A5C">
                                  <w:pPr>
                                    <w:rPr>
                                      <w:b/>
                                      <w:bCs/>
                                    </w:rPr>
                                  </w:pPr>
                                  <w:r w:rsidRPr="00261698">
                                    <w:rPr>
                                      <w:b/>
                                      <w:bCs/>
                                    </w:rPr>
                                    <w:t>key</w:t>
                                  </w:r>
                                </w:p>
                                <w:p w14:paraId="2243A2E6" w14:textId="77777777" w:rsidR="00E83A5C" w:rsidRPr="00261698" w:rsidRDefault="00E83A5C" w:rsidP="00E83A5C">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7A8AA" id="Text Box 13" o:spid="_x0000_s1028" type="#_x0000_t202" style="position:absolute;left:0;text-align:left;margin-left:76.85pt;margin-top:86.1pt;width:28pt;height:33.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WWGgIAADIEAAAOAAAAZHJzL2Uyb0RvYy54bWysU9uO2yAQfa/Uf0C8N3au21pxVumuUlWK&#10;dlfKVvtMMMSWgKFAYqdf3wHnpm2fqr7AwAxzOecwv++0IgfhfAOmpMNBTokwHKrG7Er643X16TMl&#10;PjBTMQVGlPQoPL1ffPwwb20hRlCDqoQjmMT4orUlrUOwRZZ5XgvN/ACsMOiU4DQLeHS7rHKsxexa&#10;ZaM8n2UtuMo64MJ7vH3snXSR8kspeHiW0otAVEmxt5BWl9ZtXLPFnBU7x2zd8FMb7B+60KwxWPSS&#10;6pEFRvau+SOVbrgDDzIMOOgMpGy4SDPgNMP83TSbmlmRZkFwvL3A5P9fWv502NgXR0L3FTokMALS&#10;Wl94vIzzdNLpuGOnBP0I4fECm+gC4Xg5nk5nOXo4uiajfHyXYM2uj63z4ZsATaJRUoesJLDYYe0D&#10;FsTQc0isZWDVKJWYUYa0JZ2Np3l6cPHgC2Xw4bXVaIVu25GmKunoPMYWqiNO56An3lu+arCHNfPh&#10;hTlkGttG9YZnXKQCrAUni5Ia3K+/3cd4JAC9lLSonJL6n3vmBCXqu0Fqvgwnkyi1dJhM70Z4cLee&#10;7a3H7PUDoDiH+E8sT2aMD+psSgf6DUW+jFXRxQzH2iUNZ/Mh9HrGT8LFcpmCUFyWhbXZWB5TR1Qj&#10;wq/dG3P2RENA/p7grDFWvGOjj+35WO4DyCZRFXHuUT3Bj8JMDJ4+UVT+7TlFXb/64jcAAAD//wMA&#10;UEsDBBQABgAIAAAAIQDvw4NK4QAAAAsBAAAPAAAAZHJzL2Rvd25yZXYueG1sTI/NTsNADITvSLzD&#10;ykjc6IaU0hCyqapIFRKCQ0sv3Jysm0TsT8hu28DTY05wm7FH48/FarJGnGgMvXcKbmcJCHKN171r&#10;FezfNjcZiBDRaTTekYIvCrAqLy8KzLU/uy2ddrEVXOJCjgq6GIdcytB0ZDHM/ECOdwc/Woxsx1bq&#10;Ec9cbo1Mk+ReWuwdX+hwoKqj5mN3tAqeq80rbuvUZt+meno5rIfP/ftCqeuraf0IItIU/8Lwi8/o&#10;UDJT7Y9OB2HYL+ZLjrJYpikITqTJA09qFvPsDmRZyP8/lD8AAAD//wMAUEsBAi0AFAAGAAgAAAAh&#10;ALaDOJL+AAAA4QEAABMAAAAAAAAAAAAAAAAAAAAAAFtDb250ZW50X1R5cGVzXS54bWxQSwECLQAU&#10;AAYACAAAACEAOP0h/9YAAACUAQAACwAAAAAAAAAAAAAAAAAvAQAAX3JlbHMvLnJlbHNQSwECLQAU&#10;AAYACAAAACEA+9v1lhoCAAAyBAAADgAAAAAAAAAAAAAAAAAuAgAAZHJzL2Uyb0RvYy54bWxQSwEC&#10;LQAUAAYACAAAACEA78ODSuEAAAALAQAADwAAAAAAAAAAAAAAAAB0BAAAZHJzL2Rvd25yZXYueG1s&#10;UEsFBgAAAAAEAAQA8wAAAIIFAAAAAA==&#10;" filled="f" stroked="f" strokeweight=".5pt">
                      <v:textbox>
                        <w:txbxContent>
                          <w:p w14:paraId="054F6DD1" w14:textId="77777777" w:rsidR="00E83A5C" w:rsidRDefault="00E83A5C" w:rsidP="00E83A5C">
                            <w:pPr>
                              <w:rPr>
                                <w:b/>
                                <w:bCs/>
                              </w:rPr>
                            </w:pPr>
                            <w:r w:rsidRPr="00261698">
                              <w:rPr>
                                <w:b/>
                                <w:bCs/>
                              </w:rPr>
                              <w:t>2</w:t>
                            </w:r>
                            <w:r w:rsidRPr="00261698">
                              <w:rPr>
                                <w:b/>
                                <w:bCs/>
                                <w:vertAlign w:val="superscript"/>
                              </w:rPr>
                              <w:t>nd</w:t>
                            </w:r>
                            <w:r w:rsidRPr="00261698">
                              <w:rPr>
                                <w:b/>
                                <w:bCs/>
                              </w:rPr>
                              <w:t xml:space="preserve"> </w:t>
                            </w:r>
                          </w:p>
                          <w:p w14:paraId="53348E4B" w14:textId="77777777" w:rsidR="00E83A5C" w:rsidRPr="00261698" w:rsidRDefault="00E83A5C" w:rsidP="00E83A5C">
                            <w:pPr>
                              <w:rPr>
                                <w:b/>
                                <w:bCs/>
                              </w:rPr>
                            </w:pPr>
                            <w:r w:rsidRPr="00261698">
                              <w:rPr>
                                <w:b/>
                                <w:bCs/>
                              </w:rPr>
                              <w:t>key</w:t>
                            </w:r>
                          </w:p>
                          <w:p w14:paraId="2243A2E6" w14:textId="77777777" w:rsidR="00E83A5C" w:rsidRPr="00261698" w:rsidRDefault="00E83A5C" w:rsidP="00E83A5C">
                            <w:pPr>
                              <w:rPr>
                                <w:b/>
                                <w:bCs/>
                              </w:rPr>
                            </w:pPr>
                          </w:p>
                        </w:txbxContent>
                      </v:textbox>
                    </v:shape>
                  </w:pict>
                </mc:Fallback>
              </mc:AlternateContent>
            </w:r>
            <w:r w:rsidR="00E83A5C">
              <w:rPr>
                <w:noProof/>
              </w:rPr>
              <mc:AlternateContent>
                <mc:Choice Requires="wps">
                  <w:drawing>
                    <wp:anchor distT="0" distB="0" distL="114300" distR="114300" simplePos="0" relativeHeight="251658249" behindDoc="0" locked="0" layoutInCell="1" allowOverlap="1" wp14:anchorId="692A9810" wp14:editId="4EC6239A">
                      <wp:simplePos x="0" y="0"/>
                      <wp:positionH relativeFrom="column">
                        <wp:posOffset>1292225</wp:posOffset>
                      </wp:positionH>
                      <wp:positionV relativeFrom="paragraph">
                        <wp:posOffset>1263015</wp:posOffset>
                      </wp:positionV>
                      <wp:extent cx="512445" cy="45085"/>
                      <wp:effectExtent l="0" t="57150" r="20955" b="50165"/>
                      <wp:wrapNone/>
                      <wp:docPr id="71199711" name="Straight Arrow Connector 11"/>
                      <wp:cNvGraphicFramePr/>
                      <a:graphic xmlns:a="http://schemas.openxmlformats.org/drawingml/2006/main">
                        <a:graphicData uri="http://schemas.microsoft.com/office/word/2010/wordprocessingShape">
                          <wps:wsp>
                            <wps:cNvCnPr/>
                            <wps:spPr>
                              <a:xfrm flipV="1">
                                <a:off x="0" y="0"/>
                                <a:ext cx="512445" cy="4508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71C2C5" id="_x0000_t32" coordsize="21600,21600" o:spt="32" o:oned="t" path="m,l21600,21600e" filled="f">
                      <v:path arrowok="t" fillok="f" o:connecttype="none"/>
                      <o:lock v:ext="edit" shapetype="t"/>
                    </v:shapetype>
                    <v:shape id="Straight Arrow Connector 11" o:spid="_x0000_s1026" type="#_x0000_t32" style="position:absolute;margin-left:101.75pt;margin-top:99.45pt;width:40.35pt;height:3.55pt;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Q324wEAABYEAAAOAAAAZHJzL2Uyb0RvYy54bWysU02P0zAQvSPxHyzfadKqhVXUdA9dygXB&#10;iq+764wTS45t2UOT/nvGTpplQRxA5GAl8bw37z2P9/djb9gFQtTO1ny9KjkDK12jbVvzr19Or+44&#10;iyhsI4yzUPMrRH5/ePliP/gKNq5zpoHAiMTGavA17xB9VRRRdtCLuHIeLG0qF3qB9BnaogliIPbe&#10;FJuyfF0MLjQ+OAkx0t+HaZMfMr9SIPGjUhGQmZqTNsxryOs5rcVhL6o2CN9pOcsQ/6CiF9pS04Xq&#10;QaBg34P+jarXMrjoFK6k6wunlJaQPZCbdfmLm8+d8JC9UDjRLzHF/0crP1yO9jFQDIOPVfSPIbkY&#10;VeiZMtp/ozPNvkgpG3Ns1yU2GJFJ+rlbb7bbHWeStra78m6XUi0mlsTmQ8R34HqWXmoeMQjddnh0&#10;1tL5uDB1EJf3ESfgDZDAxrKBRGzelGUWEp3RzUkbkzZjaM9HE9hF0PGeTiU9c+9nZSi0eWsbhldP&#10;I4hBC9samCuNJbFP5vMbXg1MzT+BYrohk5PIPJewtBRSgsX1wkTVCaZI3gKcZaeB/hNwrk9QyDP7&#10;N+AFkTs7iwu419aFKbTn3XG8SVZT/S2ByXeK4Oyaax6LHA0NXz7R+aKk6f75O8OfrvPhBwAAAP//&#10;AwBQSwMEFAAGAAgAAAAhAP7TQfbcAAAACwEAAA8AAABkcnMvZG93bnJldi54bWxMj8FOhDAURfcm&#10;/kPzTNw57aAShqFMiIkbN0TGDyj0CWToK6HtgH9vZ6XLl3Nz73nFaTMTu+LiRksS9jsBDKmzeqRe&#10;wtf5/SkD5rwirSZLKOEHHZzK+7tC5dqu9InXxvcslpDLlYTB+znn3HUDGuV2dkaK7NsuRvl4Lj3X&#10;i1pjuZl4IkTKjRopLgxqxrcBu0sTjIRL0nyEse5qHULatoGq2larlI8PW3UE5nHzf2G46Ud1KKNT&#10;awNpxyYJiXh+jdEIDtkBWEwk2UsCrL2hVAAvC/7/h/IXAAD//wMAUEsBAi0AFAAGAAgAAAAhALaD&#10;OJL+AAAA4QEAABMAAAAAAAAAAAAAAAAAAAAAAFtDb250ZW50X1R5cGVzXS54bWxQSwECLQAUAAYA&#10;CAAAACEAOP0h/9YAAACUAQAACwAAAAAAAAAAAAAAAAAvAQAAX3JlbHMvLnJlbHNQSwECLQAUAAYA&#10;CAAAACEApyUN9uMBAAAWBAAADgAAAAAAAAAAAAAAAAAuAgAAZHJzL2Uyb0RvYy54bWxQSwECLQAU&#10;AAYACAAAACEA/tNB9twAAAALAQAADwAAAAAAAAAAAAAAAAA9BAAAZHJzL2Rvd25yZXYueG1sUEsF&#10;BgAAAAAEAAQA8wAAAEYFAAAAAA==&#10;" strokecolor="red" strokeweight="1pt">
                      <v:stroke endarrow="block" joinstyle="miter"/>
                    </v:shape>
                  </w:pict>
                </mc:Fallback>
              </mc:AlternateContent>
            </w:r>
            <w:r w:rsidR="00E83A5C">
              <w:rPr>
                <w:noProof/>
              </w:rPr>
              <mc:AlternateContent>
                <mc:Choice Requires="wps">
                  <w:drawing>
                    <wp:anchor distT="0" distB="0" distL="114300" distR="114300" simplePos="0" relativeHeight="251658248" behindDoc="0" locked="0" layoutInCell="1" allowOverlap="1" wp14:anchorId="51266CC6" wp14:editId="4A27CECE">
                      <wp:simplePos x="0" y="0"/>
                      <wp:positionH relativeFrom="column">
                        <wp:posOffset>2371725</wp:posOffset>
                      </wp:positionH>
                      <wp:positionV relativeFrom="paragraph">
                        <wp:posOffset>462280</wp:posOffset>
                      </wp:positionV>
                      <wp:extent cx="288925" cy="205105"/>
                      <wp:effectExtent l="38100" t="0" r="15875" b="61595"/>
                      <wp:wrapNone/>
                      <wp:docPr id="628401913" name="Straight Arrow Connector 10"/>
                      <wp:cNvGraphicFramePr/>
                      <a:graphic xmlns:a="http://schemas.openxmlformats.org/drawingml/2006/main">
                        <a:graphicData uri="http://schemas.microsoft.com/office/word/2010/wordprocessingShape">
                          <wps:wsp>
                            <wps:cNvCnPr/>
                            <wps:spPr>
                              <a:xfrm flipH="1">
                                <a:off x="0" y="0"/>
                                <a:ext cx="288925" cy="205105"/>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6CBDF74" id="Straight Arrow Connector 10" o:spid="_x0000_s1026" type="#_x0000_t32" style="position:absolute;margin-left:186.75pt;margin-top:36.4pt;width:22.75pt;height:16.1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I/d4wEAABcEAAAOAAAAZHJzL2Uyb0RvYy54bWysU8GO0zAQvSPxD5bvNGmkQoma7qFL4YBg&#10;xcIHuM44seTY1tg07d8zdtIsC+IAIgcriee9ee95vLu7DIadAYN2tuHrVckZWOlabbuGf/t6fLXl&#10;LERhW2GchYZfIfC7/csXu9HXULnemRaQEYkN9egb3sfo66IIsodBhJXzYGlTORxEpE/sihbFSOyD&#10;KaqyfF2MDluPTkII9Pd+2uT7zK8UyPhZqQCRmYaTtphXzOsprcV+J+oOhe+1nGWIf1AxCG2p6UJ1&#10;L6Jg31H/RjVoiS44FVfSDYVTSkvIHsjNuvzFzWMvPGQvFE7wS0zh/9HKT+eDfUCKYfShDv4Bk4uL&#10;woEpo/0HOtPsi5SyS47tusQGl8gk/ay227fVhjNJW1W5WZebFGsx0SQ6jyG+Bzew9NLwEFHoro8H&#10;Zy0dkMOphTh/DHEC3gAJbCwbSUX1piyzkuCMbo/amLQZsDsdDLKzoPM9Hkt65t7PyqLQ5p1tWbx6&#10;msGIWtjOwFxpLIl9cp/f4tXA1PwLKKZbcjmJzIMJS0shJdi4XpioOsEUyVuAs+w00X8CzvUJCnlo&#10;/wa8IHJnZ+MCHrR1OIX2vHu83CSrqf6WwOQ7RXBy7TXPRY6Gpi+f6HxT0nj//J3hT/d5/wMAAP//&#10;AwBQSwMEFAAGAAgAAAAhABPuLA/dAAAACgEAAA8AAABkcnMvZG93bnJldi54bWxMj0FOwzAQRfdI&#10;3MEaJHbUSUpbCHGqCIkNm4qUAzjxkESNx1FsN+H2DCtYjubp//eL42pHccXZD44UpJsEBFLrzECd&#10;gs/z28MTCB80GT06QgXf6OFY3t4UOjduoQ+81qETHEI+1wr6EKZcSt/2aLXfuAmJf19utjrwOXfS&#10;zHrhcDvKLEn20uqBuKHXE7722F7qaBVcsvo9Dqf2ZGLcN02k6uSqRan7u7V6ARFwDX8w/OqzOpTs&#10;1LhIxotRwfaw3TGq4JDxBAYe02ce1zCZ7FKQZSH/Tyh/AAAA//8DAFBLAQItABQABgAIAAAAIQC2&#10;gziS/gAAAOEBAAATAAAAAAAAAAAAAAAAAAAAAABbQ29udGVudF9UeXBlc10ueG1sUEsBAi0AFAAG&#10;AAgAAAAhADj9If/WAAAAlAEAAAsAAAAAAAAAAAAAAAAALwEAAF9yZWxzLy5yZWxzUEsBAi0AFAAG&#10;AAgAAAAhALz0j93jAQAAFwQAAA4AAAAAAAAAAAAAAAAALgIAAGRycy9lMm9Eb2MueG1sUEsBAi0A&#10;FAAGAAgAAAAhABPuLA/dAAAACgEAAA8AAAAAAAAAAAAAAAAAPQQAAGRycy9kb3ducmV2LnhtbFBL&#10;BQYAAAAABAAEAPMAAABHBQAAAAA=&#10;" strokecolor="red" strokeweight="1pt">
                      <v:stroke endarrow="block" joinstyle="miter"/>
                    </v:shape>
                  </w:pict>
                </mc:Fallback>
              </mc:AlternateContent>
            </w:r>
            <w:r w:rsidR="00E83A5C">
              <w:rPr>
                <w:noProof/>
              </w:rPr>
              <mc:AlternateContent>
                <mc:Choice Requires="wps">
                  <w:drawing>
                    <wp:anchor distT="0" distB="0" distL="114300" distR="114300" simplePos="0" relativeHeight="251658250" behindDoc="0" locked="0" layoutInCell="1" allowOverlap="1" wp14:anchorId="74359DBC" wp14:editId="47F11A86">
                      <wp:simplePos x="0" y="0"/>
                      <wp:positionH relativeFrom="column">
                        <wp:posOffset>2489200</wp:posOffset>
                      </wp:positionH>
                      <wp:positionV relativeFrom="paragraph">
                        <wp:posOffset>127635</wp:posOffset>
                      </wp:positionV>
                      <wp:extent cx="850265" cy="356870"/>
                      <wp:effectExtent l="0" t="0" r="0" b="5080"/>
                      <wp:wrapNone/>
                      <wp:docPr id="2052318366" name="Text Box 12"/>
                      <wp:cNvGraphicFramePr/>
                      <a:graphic xmlns:a="http://schemas.openxmlformats.org/drawingml/2006/main">
                        <a:graphicData uri="http://schemas.microsoft.com/office/word/2010/wordprocessingShape">
                          <wps:wsp>
                            <wps:cNvSpPr txBox="1"/>
                            <wps:spPr>
                              <a:xfrm>
                                <a:off x="0" y="0"/>
                                <a:ext cx="850265" cy="356870"/>
                              </a:xfrm>
                              <a:prstGeom prst="rect">
                                <a:avLst/>
                              </a:prstGeom>
                              <a:noFill/>
                              <a:ln w="6350">
                                <a:noFill/>
                              </a:ln>
                            </wps:spPr>
                            <wps:txbx>
                              <w:txbxContent>
                                <w:p w14:paraId="17CD0841" w14:textId="77777777" w:rsidR="00E83A5C" w:rsidRPr="00E06854" w:rsidRDefault="00E83A5C" w:rsidP="00E83A5C">
                                  <w:pPr>
                                    <w:rPr>
                                      <w:b/>
                                      <w:bCs/>
                                      <w:sz w:val="18"/>
                                      <w:szCs w:val="18"/>
                                    </w:rPr>
                                  </w:pPr>
                                  <w:r w:rsidRPr="00E06854">
                                    <w:rPr>
                                      <w:b/>
                                      <w:bCs/>
                                      <w:sz w:val="18"/>
                                      <w:szCs w:val="18"/>
                                    </w:rPr>
                                    <w:t>1</w:t>
                                  </w:r>
                                  <w:r w:rsidRPr="00E06854">
                                    <w:rPr>
                                      <w:b/>
                                      <w:bCs/>
                                      <w:sz w:val="18"/>
                                      <w:szCs w:val="18"/>
                                      <w:vertAlign w:val="superscript"/>
                                    </w:rPr>
                                    <w:t>st</w:t>
                                  </w:r>
                                  <w:r w:rsidRPr="00E06854">
                                    <w:rPr>
                                      <w:b/>
                                      <w:bCs/>
                                      <w:sz w:val="18"/>
                                      <w:szCs w:val="18"/>
                                    </w:rPr>
                                    <w:t xml:space="preserve"> key &amp; oval marker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59DBC" id="Text Box 12" o:spid="_x0000_s1029" type="#_x0000_t202" style="position:absolute;left:0;text-align:left;margin-left:196pt;margin-top:10.05pt;width:66.95pt;height:28.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zVGwIAADI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BwvZ5N8NJ1QwtF1M5nObhOs2eWxdT58E6BJNErqkJUEFts/&#10;+YAFMfQUEmsZWDVKJWaUIW1JpzeTPD04e/CFMvjw0mq0QrfpSFNhF6cxNlAdcDoHPfHe8lWDPTwx&#10;H16ZQ6ZxIFRveMFFKsBacLQoqcH9+tt9jEcC0EtJi8opqf+5Y05Qor4bpOZuOB5HqaXDeHI7woO7&#10;9myuPWanHwDFOcR/YnkyY3xQJ1M60O8o8mWsii5mONYuaTiZD6HXM34SLpbLFITisiw8mbXlMXVE&#10;NSL81r0zZ480BOTvGU4aY8UHNvrYno/lLoBsElUR5x7VI/wozMTg8RNF5V+fU9Tlqy9+AwAA//8D&#10;AFBLAwQUAAYACAAAACEAAkBzO+IAAAAJAQAADwAAAGRycy9kb3ducmV2LnhtbEyPMW/CMBSE90r9&#10;D9ar1K04GIVCyAtCkVClqh2gLN2c2CQR9nMaG0j76+tOdDzd6e67fD1awy568J0jhOkkAaapdqqj&#10;BuHwsX1aAPNBkpLGkUb41h7Wxf1dLjPlrrTTl31oWCwhn0mENoQ+49zXrbbST1yvKXpHN1gZohwa&#10;rgZ5jeXWcJEkc25lR3Ghlb0uW12f9meL8Fpu3+WuEnbxY8qXt+Om/zp8poiPD+NmBSzoMdzC8Icf&#10;0aGITJU7k/LMIMyWIn4JCCKZAouBVKRLYBXC83wGvMj5/wfFLwAAAP//AwBQSwECLQAUAAYACAAA&#10;ACEAtoM4kv4AAADhAQAAEwAAAAAAAAAAAAAAAAAAAAAAW0NvbnRlbnRfVHlwZXNdLnhtbFBLAQIt&#10;ABQABgAIAAAAIQA4/SH/1gAAAJQBAAALAAAAAAAAAAAAAAAAAC8BAABfcmVscy8ucmVsc1BLAQIt&#10;ABQABgAIAAAAIQC4/vzVGwIAADIEAAAOAAAAAAAAAAAAAAAAAC4CAABkcnMvZTJvRG9jLnhtbFBL&#10;AQItABQABgAIAAAAIQACQHM74gAAAAkBAAAPAAAAAAAAAAAAAAAAAHUEAABkcnMvZG93bnJldi54&#10;bWxQSwUGAAAAAAQABADzAAAAhAUAAAAA&#10;" filled="f" stroked="f" strokeweight=".5pt">
                      <v:textbox>
                        <w:txbxContent>
                          <w:p w14:paraId="17CD0841" w14:textId="77777777" w:rsidR="00E83A5C" w:rsidRPr="00E06854" w:rsidRDefault="00E83A5C" w:rsidP="00E83A5C">
                            <w:pPr>
                              <w:rPr>
                                <w:b/>
                                <w:bCs/>
                                <w:sz w:val="18"/>
                                <w:szCs w:val="18"/>
                              </w:rPr>
                            </w:pPr>
                            <w:r w:rsidRPr="00E06854">
                              <w:rPr>
                                <w:b/>
                                <w:bCs/>
                                <w:sz w:val="18"/>
                                <w:szCs w:val="18"/>
                              </w:rPr>
                              <w:t>1</w:t>
                            </w:r>
                            <w:r w:rsidRPr="00E06854">
                              <w:rPr>
                                <w:b/>
                                <w:bCs/>
                                <w:sz w:val="18"/>
                                <w:szCs w:val="18"/>
                                <w:vertAlign w:val="superscript"/>
                              </w:rPr>
                              <w:t>st</w:t>
                            </w:r>
                            <w:r w:rsidRPr="00E06854">
                              <w:rPr>
                                <w:b/>
                                <w:bCs/>
                                <w:sz w:val="18"/>
                                <w:szCs w:val="18"/>
                              </w:rPr>
                              <w:t xml:space="preserve"> key &amp; oval marker</w:t>
                            </w:r>
                          </w:p>
                        </w:txbxContent>
                      </v:textbox>
                    </v:shape>
                  </w:pict>
                </mc:Fallback>
              </mc:AlternateContent>
            </w:r>
            <w:r w:rsidR="00E83A5C">
              <w:rPr>
                <w:noProof/>
              </w:rPr>
              <mc:AlternateContent>
                <mc:Choice Requires="wps">
                  <w:drawing>
                    <wp:anchor distT="0" distB="0" distL="114300" distR="114300" simplePos="0" relativeHeight="251658247" behindDoc="0" locked="0" layoutInCell="1" allowOverlap="1" wp14:anchorId="07936FCF" wp14:editId="3E35059B">
                      <wp:simplePos x="0" y="0"/>
                      <wp:positionH relativeFrom="column">
                        <wp:posOffset>1871980</wp:posOffset>
                      </wp:positionH>
                      <wp:positionV relativeFrom="paragraph">
                        <wp:posOffset>1139190</wp:posOffset>
                      </wp:positionV>
                      <wp:extent cx="273050" cy="277495"/>
                      <wp:effectExtent l="0" t="0" r="12700" b="27305"/>
                      <wp:wrapNone/>
                      <wp:docPr id="1390346495" name="Oval 9"/>
                      <wp:cNvGraphicFramePr/>
                      <a:graphic xmlns:a="http://schemas.openxmlformats.org/drawingml/2006/main">
                        <a:graphicData uri="http://schemas.microsoft.com/office/word/2010/wordprocessingShape">
                          <wps:wsp>
                            <wps:cNvSpPr/>
                            <wps:spPr>
                              <a:xfrm>
                                <a:off x="0" y="0"/>
                                <a:ext cx="273050" cy="277495"/>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23B68E0A" id="Oval 9" o:spid="_x0000_s1026" style="position:absolute;margin-left:147.4pt;margin-top:89.7pt;width:21.5pt;height:2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KRgwIAAGsFAAAOAAAAZHJzL2Uyb0RvYy54bWysVE1v2zAMvQ/YfxB0X+1kybIGdYqgRYYB&#10;RRs0HXpWZCkWIIuapMTJfv0o+SPBWuwwzAdZEslH8onkze2x1uQgnFdgCjq6yikRhkOpzK6gP15W&#10;n75S4gMzJdNgREFPwtPbxccPN42dizFUoEvhCIIYP29sQasQ7DzLPK9EzfwVWGFQKMHVLODR7bLS&#10;sQbRa52N8/xL1oArrQMuvMfb+1ZIFwlfSsHDk5ReBKILirGFtLq0buOaLW7YfOeYrRTvwmD/EEXN&#10;lEGnA9Q9C4zsnXoDVSvuwIMMVxzqDKRUXKQcMJtR/kc2m4pZkXJBcrwdaPL/D5Y/HjZ27ZCGxvq5&#10;x23M4ihdHf8YHzkmsk4DWeIYCMfL8exzPkVKOYrGs9nkehrJzM7G1vnwTUBN4qagQmtlfUyHzdnh&#10;wYdWu9eK1wZWSuv0JNqQBuvpOrqIIg9alVGaDm63vdOOHBi+6mqV49f5vlDDSLTBgM55pV04aREx&#10;tHkWkqgyZtJ6iCUnBljGuTBh1IoqVorW22h64ay3SGknwIgsMcoBuwPoNVuQHrtloNOPpiJV7GDc&#10;pf4348EieQYTBuNaGXDvZaYxq85zq9+T1FITWdpCeVo74qDtF2/5SuEjPjAf1sxhg+C7Y9OHJ1yk&#10;Bnwp6HaUVOB+vXcf9bFuUUpJgw1XUP9zz5ygRH83WNHXo8kkdmg6TKazMR7cpWR7KTH7+g7w9Uc4&#10;XixP26gfdL+VDupXnA3L6BVFzHD0XVAeXH+4C+0gwOnCxXKZ1LArLQsPZmN5BI+sxgp9Ob4yZ7tK&#10;DtgCj9A355tqbnWjpYHlPoBUqdTPvHZ8Y0enwummTxwZl+ekdZ6Ri98AAAD//wMAUEsDBBQABgAI&#10;AAAAIQDW36pD3gAAAAsBAAAPAAAAZHJzL2Rvd25yZXYueG1sTI/BToNAEIbvJn2HzTTxZpcCikWW&#10;xph4qDdb9bxlRyBlZym7UPr2jic9znx//vmm2M62ExMOvnWkYL2KQCBVzrRUK/g4vN49gvBBk9Gd&#10;I1RwRQ/bcnFT6Ny4C73jtA+14BLyuVbQhNDnUvqqQav9yvVIzL7dYHXgcailGfSFy20n4yh6kFa3&#10;xBca3eNLg9VpP1oF2e7t8wvHyZ+n+yw9jyE90cEpdbucn59ABJzDXxh+9VkdSnY6upGMF52CeJOy&#10;emCQbVIQnEiSjDdHRnGyBlkW8v8P5Q8AAAD//wMAUEsBAi0AFAAGAAgAAAAhALaDOJL+AAAA4QEA&#10;ABMAAAAAAAAAAAAAAAAAAAAAAFtDb250ZW50X1R5cGVzXS54bWxQSwECLQAUAAYACAAAACEAOP0h&#10;/9YAAACUAQAACwAAAAAAAAAAAAAAAAAvAQAAX3JlbHMvLnJlbHNQSwECLQAUAAYACAAAACEADDnC&#10;kYMCAABrBQAADgAAAAAAAAAAAAAAAAAuAgAAZHJzL2Uyb0RvYy54bWxQSwECLQAUAAYACAAAACEA&#10;1t+qQ94AAAALAQAADwAAAAAAAAAAAAAAAADdBAAAZHJzL2Rvd25yZXYueG1sUEsFBgAAAAAEAAQA&#10;8wAAAOgFAAAAAA==&#10;" filled="f" strokecolor="red" strokeweight="1.5pt">
                      <v:stroke joinstyle="miter"/>
                    </v:oval>
                  </w:pict>
                </mc:Fallback>
              </mc:AlternateContent>
            </w:r>
            <w:r w:rsidR="00E83A5C">
              <w:rPr>
                <w:noProof/>
              </w:rPr>
              <mc:AlternateContent>
                <mc:Choice Requires="wps">
                  <w:drawing>
                    <wp:anchor distT="0" distB="0" distL="114300" distR="114300" simplePos="0" relativeHeight="251658246" behindDoc="0" locked="0" layoutInCell="1" allowOverlap="1" wp14:anchorId="1324E7FF" wp14:editId="09E4EF91">
                      <wp:simplePos x="0" y="0"/>
                      <wp:positionH relativeFrom="column">
                        <wp:posOffset>1884680</wp:posOffset>
                      </wp:positionH>
                      <wp:positionV relativeFrom="paragraph">
                        <wp:posOffset>539115</wp:posOffset>
                      </wp:positionV>
                      <wp:extent cx="468630" cy="444500"/>
                      <wp:effectExtent l="0" t="0" r="26670" b="12700"/>
                      <wp:wrapNone/>
                      <wp:docPr id="1939909731" name="Oval 8"/>
                      <wp:cNvGraphicFramePr/>
                      <a:graphic xmlns:a="http://schemas.openxmlformats.org/drawingml/2006/main">
                        <a:graphicData uri="http://schemas.microsoft.com/office/word/2010/wordprocessingShape">
                          <wps:wsp>
                            <wps:cNvSpPr/>
                            <wps:spPr>
                              <a:xfrm>
                                <a:off x="0" y="0"/>
                                <a:ext cx="468630" cy="444500"/>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279CA395" id="Oval 8" o:spid="_x0000_s1026" style="position:absolute;margin-left:148.4pt;margin-top:42.45pt;width:36.9pt;height: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DLhwIAAGsFAAAOAAAAZHJzL2Uyb0RvYy54bWysVEtvGyEQvlfqf0Dcm127mzSxvI4sR64q&#10;RUnUpMoZs+BFYhkK2Gv313dgH7aaqIeqe2CBmfmG+eYxvz00muyF8wpMSScXOSXCcKiU2Zb0x8v6&#10;0zUlPjBTMQ1GlPQoPL1dfPwwb+1MTKEGXQlHEMT4WWtLWodgZ1nmeS0a5i/ACoNCCa5hAY9um1WO&#10;tYje6Gya51dZC66yDrjwHm/vOiFdJHwpBQ+PUnoRiC4pvi2k1aV1E9dsMWezrWO2Vrx/BvuHVzRM&#10;GXQ6Qt2xwMjOqTdQjeIOPMhwwaHJQErFRYoBo5nkf0TzXDMrUixIjrcjTf7/wfKH/bN9ckhDa/3M&#10;4zZGcZCuiX98Hzkkso4jWeIQCMfL4ur66jNSylFUFMVlnsjMTsbW+fBVQEPipqRCa2V9DIfN2P7e&#10;B/SJ2oNWvDawVlqnlGhDWqynm/wyTxYetKqiNOp5t92stCN7hlldr3P8YiIR7UwNT9rg5SmutAtH&#10;LSKGNt+FJKrCSKadh1hyYoRlnAsTJp2oZpXovE0wztHZYJFcJ8CILPGVI3YPMGh2IAN29+ZeP5qK&#10;VLGjcR/634xHi+QZTBiNG2XAvReZxqh6z53+QFJHTWRpA9XxyREHXb94y9cKk3jPfHhiDhsE845N&#10;Hx5xkRowU9DvKKnB/XrvPupj3aKUkhYbrqT+5445QYn+ZrCibyZFETs0HYrLL1M8uHPJ5lxids0K&#10;MPsTHC+Wp23UD3rYSgfNK86GZfSKImY4+i4pD244rEI3CHC6cLFcJjXsSsvCvXm2PIJHVmOFvhxe&#10;mbN9JQdsgQcYmvNNNXe60dLAchdAqlTqJ157vrGjU+H00yeOjPNz0jrNyMVvAAAA//8DAFBLAwQU&#10;AAYACAAAACEAFjq2y94AAAAKAQAADwAAAGRycy9kb3ducmV2LnhtbEyPwU7DMAyG70i8Q2Sk3VjK&#10;6NqtNJ0Q0g5wYxucs8a01Rqna9KuvD3mtB1tf/r9/flmsq0YsfeNIwVP8wgEUulMQ5WCw377uALh&#10;gyajW0eo4Bc9bIr7u1xnxl3oE8ddqASHkM+0gjqELpPSlzVa7eeuQ+Lbj+utDjz2lTS9vnC4beUi&#10;ihJpdUP8odYdvtVYnnaDVZC+f3x94zD687hM4/MQ4hPtnVKzh+n1BUTAKVxh+NdndSjY6egGMl60&#10;ChbrhNWDglW8BsHAcxolII5MLnkji1zeVij+AAAA//8DAFBLAQItABQABgAIAAAAIQC2gziS/gAA&#10;AOEBAAATAAAAAAAAAAAAAAAAAAAAAABbQ29udGVudF9UeXBlc10ueG1sUEsBAi0AFAAGAAgAAAAh&#10;ADj9If/WAAAAlAEAAAsAAAAAAAAAAAAAAAAALwEAAF9yZWxzLy5yZWxzUEsBAi0AFAAGAAgAAAAh&#10;AInAAMuHAgAAawUAAA4AAAAAAAAAAAAAAAAALgIAAGRycy9lMm9Eb2MueG1sUEsBAi0AFAAGAAgA&#10;AAAhABY6tsveAAAACgEAAA8AAAAAAAAAAAAAAAAA4QQAAGRycy9kb3ducmV2LnhtbFBLBQYAAAAA&#10;BAAEAPMAAADsBQAAAAA=&#10;" filled="f" strokecolor="red" strokeweight="1.5pt">
                      <v:stroke joinstyle="miter"/>
                    </v:oval>
                  </w:pict>
                </mc:Fallback>
              </mc:AlternateContent>
            </w:r>
            <w:r w:rsidR="00E83A5C">
              <w:rPr>
                <w:noProof/>
              </w:rPr>
              <w:drawing>
                <wp:inline distT="0" distB="0" distL="0" distR="0" wp14:anchorId="2EC73D8E" wp14:editId="2C914D0D">
                  <wp:extent cx="2284300" cy="2512060"/>
                  <wp:effectExtent l="0" t="0" r="1905" b="2540"/>
                  <wp:docPr id="1159112594" name="Picture 18" descr="A close up of a plug 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76191" name="Picture 18" descr="A close up of a plug in&#10;&#10;AI-generated content may be incorrect."/>
                          <pic:cNvPicPr/>
                        </pic:nvPicPr>
                        <pic:blipFill rotWithShape="1">
                          <a:blip r:embed="rId12" cstate="print">
                            <a:extLst>
                              <a:ext uri="{28A0092B-C50C-407E-A947-70E740481C1C}">
                                <a14:useLocalDpi xmlns:a14="http://schemas.microsoft.com/office/drawing/2010/main" val="0"/>
                              </a:ext>
                            </a:extLst>
                          </a:blip>
                          <a:srcRect t="11781" b="5751"/>
                          <a:stretch>
                            <a:fillRect/>
                          </a:stretch>
                        </pic:blipFill>
                        <pic:spPr bwMode="auto">
                          <a:xfrm>
                            <a:off x="0" y="0"/>
                            <a:ext cx="2292096" cy="2520633"/>
                          </a:xfrm>
                          <a:prstGeom prst="rect">
                            <a:avLst/>
                          </a:prstGeom>
                          <a:ln>
                            <a:noFill/>
                          </a:ln>
                          <a:extLst>
                            <a:ext uri="{53640926-AAD7-44D8-BBD7-CCE9431645EC}">
                              <a14:shadowObscured xmlns:a14="http://schemas.microsoft.com/office/drawing/2010/main"/>
                            </a:ext>
                          </a:extLst>
                        </pic:spPr>
                      </pic:pic>
                    </a:graphicData>
                  </a:graphic>
                </wp:inline>
              </w:drawing>
            </w:r>
          </w:p>
        </w:tc>
        <w:tc>
          <w:tcPr>
            <w:tcW w:w="3239" w:type="dxa"/>
          </w:tcPr>
          <w:p w14:paraId="1A00BA99" w14:textId="77777777" w:rsidR="00E83A5C" w:rsidRPr="00F13C44" w:rsidRDefault="00E83A5C" w:rsidP="00424CEB">
            <w:pPr>
              <w:rPr>
                <w:rFonts w:ascii="Noto Sans" w:hAnsi="Noto Sans" w:cs="Noto Sans"/>
                <w:b/>
                <w:sz w:val="22"/>
                <w:szCs w:val="22"/>
                <w:u w:val="single"/>
              </w:rPr>
            </w:pPr>
            <w:r w:rsidRPr="00F13C44">
              <w:rPr>
                <w:rFonts w:ascii="Noto Sans" w:hAnsi="Noto Sans" w:cs="Noto Sans"/>
                <w:b/>
                <w:sz w:val="22"/>
                <w:szCs w:val="22"/>
                <w:u w:val="single"/>
              </w:rPr>
              <w:t>Generator Transducer receptacle Configuration:</w:t>
            </w:r>
          </w:p>
          <w:p w14:paraId="2903500F" w14:textId="77777777" w:rsidR="00E83A5C" w:rsidRPr="00F13C44" w:rsidRDefault="00E83A5C" w:rsidP="00E83A5C">
            <w:pPr>
              <w:pStyle w:val="ListParagraph"/>
              <w:numPr>
                <w:ilvl w:val="0"/>
                <w:numId w:val="18"/>
              </w:numPr>
              <w:ind w:left="147" w:hanging="147"/>
              <w:rPr>
                <w:rFonts w:ascii="Noto Sans" w:hAnsi="Noto Sans" w:cs="Noto Sans"/>
                <w:sz w:val="22"/>
                <w:szCs w:val="22"/>
              </w:rPr>
            </w:pPr>
            <w:r w:rsidRPr="00F13C44">
              <w:rPr>
                <w:rFonts w:ascii="Noto Sans" w:hAnsi="Noto Sans" w:cs="Noto Sans"/>
                <w:sz w:val="22"/>
                <w:szCs w:val="22"/>
              </w:rPr>
              <w:t>7 pin terminals</w:t>
            </w:r>
          </w:p>
          <w:p w14:paraId="7F230612" w14:textId="77777777" w:rsidR="00E83A5C" w:rsidRPr="00F13C44" w:rsidRDefault="00E83A5C" w:rsidP="00E83A5C">
            <w:pPr>
              <w:pStyle w:val="ListParagraph"/>
              <w:numPr>
                <w:ilvl w:val="0"/>
                <w:numId w:val="18"/>
              </w:numPr>
              <w:ind w:left="147" w:hanging="147"/>
              <w:rPr>
                <w:rFonts w:ascii="Noto Sans" w:hAnsi="Noto Sans" w:cs="Noto Sans"/>
                <w:sz w:val="22"/>
                <w:szCs w:val="22"/>
              </w:rPr>
            </w:pPr>
            <w:r w:rsidRPr="00F13C44">
              <w:rPr>
                <w:rFonts w:ascii="Noto Sans" w:hAnsi="Noto Sans" w:cs="Noto Sans"/>
                <w:sz w:val="22"/>
                <w:szCs w:val="22"/>
              </w:rPr>
              <w:t>Double keyed:</w:t>
            </w:r>
          </w:p>
          <w:p w14:paraId="7DACCA56" w14:textId="77777777" w:rsidR="00E83A5C" w:rsidRPr="00F13C44" w:rsidRDefault="00E83A5C" w:rsidP="00E83A5C">
            <w:pPr>
              <w:pStyle w:val="ListParagraph"/>
              <w:numPr>
                <w:ilvl w:val="1"/>
                <w:numId w:val="18"/>
              </w:numPr>
              <w:ind w:left="331" w:hanging="180"/>
              <w:rPr>
                <w:rFonts w:ascii="Noto Sans" w:hAnsi="Noto Sans" w:cs="Noto Sans"/>
                <w:sz w:val="22"/>
                <w:szCs w:val="22"/>
                <w:lang w:val="en-US"/>
              </w:rPr>
            </w:pPr>
            <w:r w:rsidRPr="00F13C44">
              <w:rPr>
                <w:rFonts w:ascii="Noto Sans" w:hAnsi="Noto Sans" w:cs="Noto Sans"/>
                <w:sz w:val="22"/>
                <w:szCs w:val="22"/>
                <w:lang w:val="en-US"/>
              </w:rPr>
              <w:t xml:space="preserve">1st key (“key way slot”): Square feature centered at top. The white oval marker on the outer ring indicates the location of the square. </w:t>
            </w:r>
          </w:p>
          <w:p w14:paraId="68DB315D" w14:textId="77777777" w:rsidR="00E83A5C" w:rsidRPr="00F13C44" w:rsidRDefault="00E83A5C" w:rsidP="00E83A5C">
            <w:pPr>
              <w:pStyle w:val="ListParagraph"/>
              <w:numPr>
                <w:ilvl w:val="1"/>
                <w:numId w:val="18"/>
              </w:numPr>
              <w:ind w:left="331" w:hanging="180"/>
              <w:rPr>
                <w:rFonts w:ascii="Noto Sans" w:hAnsi="Noto Sans" w:cs="Noto Sans"/>
                <w:sz w:val="22"/>
                <w:szCs w:val="22"/>
                <w:lang w:val="en-US"/>
              </w:rPr>
            </w:pPr>
            <w:r w:rsidRPr="00F13C44">
              <w:rPr>
                <w:rFonts w:ascii="Noto Sans" w:hAnsi="Noto Sans" w:cs="Noto Sans"/>
                <w:sz w:val="22"/>
                <w:szCs w:val="22"/>
                <w:lang w:val="en-US"/>
              </w:rPr>
              <w:t>2nd key: Round pedestal terminal on bottom left.</w:t>
            </w:r>
          </w:p>
          <w:p w14:paraId="3C019AD2" w14:textId="77777777" w:rsidR="00E83A5C" w:rsidRPr="00F13C44" w:rsidRDefault="00E83A5C" w:rsidP="00424CEB">
            <w:pPr>
              <w:rPr>
                <w:rFonts w:ascii="Noto Sans" w:hAnsi="Noto Sans" w:cs="Noto Sans"/>
                <w:b/>
                <w:sz w:val="22"/>
                <w:szCs w:val="22"/>
                <w:u w:val="single"/>
              </w:rPr>
            </w:pPr>
            <w:r w:rsidRPr="00F13C44">
              <w:rPr>
                <w:rFonts w:ascii="Noto Sans" w:hAnsi="Noto Sans" w:cs="Noto Sans"/>
                <w:b/>
                <w:sz w:val="22"/>
                <w:szCs w:val="22"/>
                <w:u w:val="single"/>
              </w:rPr>
              <w:t>Inspection Criteria:</w:t>
            </w:r>
          </w:p>
          <w:p w14:paraId="249D428E" w14:textId="77777777" w:rsidR="00E83A5C" w:rsidRPr="00F13C44" w:rsidRDefault="00E83A5C" w:rsidP="00E83A5C">
            <w:pPr>
              <w:pStyle w:val="ListParagraph"/>
              <w:numPr>
                <w:ilvl w:val="0"/>
                <w:numId w:val="17"/>
              </w:numPr>
              <w:ind w:left="147" w:hanging="147"/>
              <w:rPr>
                <w:rFonts w:ascii="Noto Sans" w:hAnsi="Noto Sans" w:cs="Noto Sans"/>
                <w:sz w:val="22"/>
                <w:szCs w:val="22"/>
                <w:lang w:val="en-US"/>
              </w:rPr>
            </w:pPr>
            <w:r w:rsidRPr="00F13C44">
              <w:rPr>
                <w:rFonts w:ascii="Noto Sans" w:hAnsi="Noto Sans" w:cs="Noto Sans"/>
                <w:sz w:val="22"/>
                <w:szCs w:val="22"/>
                <w:lang w:val="en-US"/>
              </w:rPr>
              <w:t>Correct orientation of keying features (as shown in picture)</w:t>
            </w:r>
          </w:p>
          <w:p w14:paraId="400F1A60" w14:textId="77777777" w:rsidR="00E83A5C" w:rsidRPr="00F13C44" w:rsidRDefault="00E83A5C" w:rsidP="00E83A5C">
            <w:pPr>
              <w:pStyle w:val="ListParagraph"/>
              <w:numPr>
                <w:ilvl w:val="0"/>
                <w:numId w:val="17"/>
              </w:numPr>
              <w:ind w:left="147" w:hanging="147"/>
              <w:rPr>
                <w:rFonts w:ascii="Noto Sans" w:hAnsi="Noto Sans" w:cs="Noto Sans"/>
                <w:sz w:val="22"/>
                <w:szCs w:val="22"/>
              </w:rPr>
            </w:pPr>
            <w:r w:rsidRPr="00F13C44">
              <w:rPr>
                <w:rFonts w:ascii="Noto Sans" w:hAnsi="Noto Sans" w:cs="Noto Sans"/>
                <w:sz w:val="22"/>
                <w:szCs w:val="22"/>
              </w:rPr>
              <w:lastRenderedPageBreak/>
              <w:t>No lint, debris, or moisture present</w:t>
            </w:r>
          </w:p>
          <w:p w14:paraId="1E73B815" w14:textId="77777777" w:rsidR="00E83A5C" w:rsidRPr="00F13C44" w:rsidRDefault="00E83A5C" w:rsidP="00E83A5C">
            <w:pPr>
              <w:pStyle w:val="ListParagraph"/>
              <w:numPr>
                <w:ilvl w:val="0"/>
                <w:numId w:val="17"/>
              </w:numPr>
              <w:ind w:left="147" w:hanging="147"/>
              <w:rPr>
                <w:rFonts w:ascii="Noto Sans" w:hAnsi="Noto Sans" w:cs="Noto Sans"/>
                <w:sz w:val="22"/>
                <w:szCs w:val="22"/>
                <w:lang w:val="en-US"/>
              </w:rPr>
            </w:pPr>
            <w:r w:rsidRPr="00F13C44">
              <w:rPr>
                <w:rFonts w:ascii="Noto Sans" w:hAnsi="Noto Sans" w:cs="Noto Sans"/>
                <w:sz w:val="22"/>
                <w:szCs w:val="22"/>
                <w:lang w:val="en-US"/>
              </w:rPr>
              <w:t>Pin terminals are round (not bent)</w:t>
            </w:r>
          </w:p>
          <w:p w14:paraId="5869C3FC" w14:textId="77777777" w:rsidR="00E83A5C" w:rsidRPr="00F13C44" w:rsidRDefault="00E83A5C" w:rsidP="00E83A5C">
            <w:pPr>
              <w:pStyle w:val="ListParagraph"/>
              <w:numPr>
                <w:ilvl w:val="0"/>
                <w:numId w:val="17"/>
              </w:numPr>
              <w:ind w:left="147" w:hanging="147"/>
              <w:rPr>
                <w:rFonts w:ascii="Noto Sans" w:hAnsi="Noto Sans" w:cs="Noto Sans"/>
                <w:sz w:val="22"/>
                <w:szCs w:val="22"/>
              </w:rPr>
            </w:pPr>
            <w:r w:rsidRPr="00F13C44">
              <w:rPr>
                <w:rFonts w:ascii="Noto Sans" w:hAnsi="Noto Sans" w:cs="Noto Sans"/>
                <w:sz w:val="22"/>
                <w:szCs w:val="22"/>
              </w:rPr>
              <w:t>No cracks or physical damage</w:t>
            </w:r>
          </w:p>
          <w:p w14:paraId="6C9089E3" w14:textId="77777777" w:rsidR="00E83A5C" w:rsidRPr="00E83A5C" w:rsidRDefault="00E83A5C" w:rsidP="00424CEB">
            <w:pPr>
              <w:pStyle w:val="ListParagraph"/>
              <w:ind w:left="147"/>
              <w:rPr>
                <w:rFonts w:ascii="Noto Sans" w:hAnsi="Noto Sans" w:cs="Noto Sans"/>
                <w:sz w:val="20"/>
                <w:szCs w:val="20"/>
              </w:rPr>
            </w:pPr>
          </w:p>
        </w:tc>
      </w:tr>
      <w:tr w:rsidR="00E83A5C" w14:paraId="296E6B45" w14:textId="77777777" w:rsidTr="00424CEB">
        <w:trPr>
          <w:trHeight w:val="6758"/>
        </w:trPr>
        <w:tc>
          <w:tcPr>
            <w:tcW w:w="6941" w:type="dxa"/>
            <w:vAlign w:val="center"/>
          </w:tcPr>
          <w:p w14:paraId="1EFABC4D" w14:textId="77777777" w:rsidR="00E83A5C" w:rsidRDefault="00E83A5C" w:rsidP="00424CEB">
            <w:pPr>
              <w:jc w:val="center"/>
              <w:rPr>
                <w:rFonts w:ascii="Calibri" w:hAnsi="Calibri" w:cs="Calibri"/>
                <w:b/>
                <w:bCs/>
                <w:sz w:val="22"/>
                <w:szCs w:val="22"/>
                <w:u w:val="single"/>
              </w:rPr>
            </w:pPr>
            <w:r>
              <w:rPr>
                <w:rFonts w:ascii="Calibri" w:hAnsi="Calibri" w:cs="Calibri"/>
                <w:b/>
                <w:bCs/>
                <w:noProof/>
                <w:u w:val="single"/>
              </w:rPr>
              <w:lastRenderedPageBreak/>
              <mc:AlternateContent>
                <mc:Choice Requires="wps">
                  <w:drawing>
                    <wp:anchor distT="0" distB="0" distL="114300" distR="114300" simplePos="0" relativeHeight="251658253" behindDoc="0" locked="0" layoutInCell="1" allowOverlap="1" wp14:anchorId="5D45A4BE" wp14:editId="53CDEFA1">
                      <wp:simplePos x="0" y="0"/>
                      <wp:positionH relativeFrom="column">
                        <wp:posOffset>2977515</wp:posOffset>
                      </wp:positionH>
                      <wp:positionV relativeFrom="paragraph">
                        <wp:posOffset>110490</wp:posOffset>
                      </wp:positionV>
                      <wp:extent cx="277495" cy="266700"/>
                      <wp:effectExtent l="0" t="0" r="27305" b="19050"/>
                      <wp:wrapNone/>
                      <wp:docPr id="1390717067" name="Oval 14"/>
                      <wp:cNvGraphicFramePr/>
                      <a:graphic xmlns:a="http://schemas.openxmlformats.org/drawingml/2006/main">
                        <a:graphicData uri="http://schemas.microsoft.com/office/word/2010/wordprocessingShape">
                          <wps:wsp>
                            <wps:cNvSpPr/>
                            <wps:spPr>
                              <a:xfrm>
                                <a:off x="0" y="0"/>
                                <a:ext cx="277495" cy="266700"/>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7FA7A36E" id="Oval 14" o:spid="_x0000_s1026" style="position:absolute;margin-left:234.45pt;margin-top:8.7pt;width:21.8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qXJhQIAAGsFAAAOAAAAZHJzL2Uyb0RvYy54bWysVEtv2zAMvg/YfxB0X+wEeaxBnSJokWFA&#10;0RZth54VWYoFyKImKXGyXz9KfiRYix2G+SCTIvnxIZLXN8dak4NwXoEp6HiUUyIMh1KZXUF/vG6+&#10;fKXEB2ZKpsGIgp6Epzerz5+uG7sUE6hAl8IRBDF+2diCViHYZZZ5Xoma+RFYYVAowdUsIOt2WelY&#10;g+i1ziZ5Ps8acKV1wIX3eHvXCukq4UspeHiU0otAdEExtpBOl85tPLPVNVvuHLOV4l0Y7B+iqJky&#10;6HSAumOBkb1T76BqxR14kGHEoc5ASsVFygGzGed/ZPNSMStSLlgcb4cy+f8Hyx8OL/bJYRka65ce&#10;yZjFUbo6/jE+ckzFOg3FEsdAOF5OFovp1YwSjqLJfL7IUzGzs7F1PnwTUJNIFFRorayP6bAlO9z7&#10;gD5Ru9eK1wY2Suv0JNqQBvvpKp/lycKDVmWURj3vdttb7ciB4atuNjl+8SER7UINOW3w8pxXosJJ&#10;i4ihzbOQRJUxk9ZDbDkxwDLOhQnjVlSxUrTexrMLZ71Fcp0AI7LEKAfsDqDXbEF67DbmTj+aitSx&#10;g3GX+t+MB4vkGUwYjGtlwH2UmcasOs+tfl+ktjSxSlsoT0+OOGjnxVu+UfiI98yHJ+ZwQHCUcOjD&#10;Ix5SA74UdBQlFbhfH91HfexblFLS4MAV1P/cMyco0d8NdvTVeDqNE5qY6WwxQcZdSraXErOvbwFf&#10;f4zrxfJERv2ge1I6qN9wN6yjVxQxw9F3QXlwPXMb2kWA24WL9Tqp4VRaFu7Ni+URPFY1dujr8Y05&#10;23VywBF4gH4433VzqxstDaz3AaRKrX6ua1dvnOjUON32iSvjkk9a5x25+g0AAP//AwBQSwMEFAAG&#10;AAgAAAAhACOWLKndAAAACQEAAA8AAABkcnMvZG93bnJldi54bWxMj8FOwzAMhu9IvENkJG4s3ZS1&#10;W2k6ISQOcGMDzllj2mqN0zVpV94ec2I3W/+n35+L3ew6MeEQWk8alosEBFLlbUu1ho/Dy8MGRIiG&#10;rOk8oYYfDLArb28Kk1t/oXec9rEWXEIhNxqaGPtcylA16ExY+B6Js28/OBN5HWppB3PhctfJVZKk&#10;0pmW+EJjenxusDrtR6che337/MJxCudpnanzGNWJDl7r+7v56RFExDn+w/Cnz+pQstPRj2SD6DSo&#10;dLNllINMgWBgvVylII48bBXIspDXH5S/AAAA//8DAFBLAQItABQABgAIAAAAIQC2gziS/gAAAOEB&#10;AAATAAAAAAAAAAAAAAAAAAAAAABbQ29udGVudF9UeXBlc10ueG1sUEsBAi0AFAAGAAgAAAAhADj9&#10;If/WAAAAlAEAAAsAAAAAAAAAAAAAAAAALwEAAF9yZWxzLy5yZWxzUEsBAi0AFAAGAAgAAAAhAIii&#10;pcmFAgAAawUAAA4AAAAAAAAAAAAAAAAALgIAAGRycy9lMm9Eb2MueG1sUEsBAi0AFAAGAAgAAAAh&#10;ACOWLKndAAAACQEAAA8AAAAAAAAAAAAAAAAA3wQAAGRycy9kb3ducmV2LnhtbFBLBQYAAAAABAAE&#10;APMAAADpBQAAAAA=&#10;" filled="f" strokecolor="red" strokeweight="1.5pt">
                      <v:stroke joinstyle="miter"/>
                    </v:oval>
                  </w:pict>
                </mc:Fallback>
              </mc:AlternateContent>
            </w:r>
            <w:r>
              <w:rPr>
                <w:rFonts w:ascii="Calibri" w:hAnsi="Calibri" w:cs="Calibri"/>
                <w:b/>
                <w:bCs/>
                <w:noProof/>
                <w:u w:val="single"/>
              </w:rPr>
              <mc:AlternateContent>
                <mc:Choice Requires="wps">
                  <w:drawing>
                    <wp:anchor distT="0" distB="0" distL="114300" distR="114300" simplePos="0" relativeHeight="251658252" behindDoc="0" locked="0" layoutInCell="1" allowOverlap="1" wp14:anchorId="1E6ECED4" wp14:editId="1C015E9A">
                      <wp:simplePos x="0" y="0"/>
                      <wp:positionH relativeFrom="column">
                        <wp:posOffset>983615</wp:posOffset>
                      </wp:positionH>
                      <wp:positionV relativeFrom="paragraph">
                        <wp:posOffset>433070</wp:posOffset>
                      </wp:positionV>
                      <wp:extent cx="375920" cy="350520"/>
                      <wp:effectExtent l="0" t="0" r="24130" b="11430"/>
                      <wp:wrapNone/>
                      <wp:docPr id="1870575815" name="Oval 14"/>
                      <wp:cNvGraphicFramePr/>
                      <a:graphic xmlns:a="http://schemas.openxmlformats.org/drawingml/2006/main">
                        <a:graphicData uri="http://schemas.microsoft.com/office/word/2010/wordprocessingShape">
                          <wps:wsp>
                            <wps:cNvSpPr/>
                            <wps:spPr>
                              <a:xfrm>
                                <a:off x="0" y="0"/>
                                <a:ext cx="375920" cy="350520"/>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7EEB3078" id="Oval 14" o:spid="_x0000_s1026" style="position:absolute;margin-left:77.45pt;margin-top:34.1pt;width:29.6pt;height:2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EUThAIAAGsFAAAOAAAAZHJzL2Uyb0RvYy54bWysVN9vGjEMfp+0/yHK+3oHhXUgjgpRMU2q&#10;2mrt1OeQS7hIuThLAgf76+fkfoDWag/TeAjO2f5sf7G9uD3WmhyE8wpMQUdXOSXCcCiV2RX0x8vm&#10;0xdKfGCmZBqMKOhJeHq7/Phh0di5GEMFuhSOIIjx88YWtArBzrPM80rUzF+BFQaVElzNAl7dLisd&#10;axC91tk4zz9nDbjSOuDCe/x61yrpMuFLKXh4lNKLQHRBMbeQTpfObTyz5YLNd47ZSvEuDfYPWdRM&#10;GQw6QN2xwMjeqTdQteIOPMhwxaHOQErFRaoBqxnlf1TzXDErUi1IjrcDTf7/wfKHw7N9ckhDY/3c&#10;oxirOEpXx3/MjxwTWaeBLHEMhOPH65vpbIyUclRdT/MpyoiSnZ2t8+GrgJpEoaBCa2V9LIfN2eHe&#10;h9a6t4qfDWyU1ulJtCEN9tMsn+bJw4NWZdRGO+9227V25MDwVTebHH9d7AszzEQbTOhcV5LCSYuI&#10;oc13IYkqsZJxGyG2nBhgGefChFGrqlgp2mij6UWw3iOVnQAjssQsB+wOoLdsQXrsloHOPrqK1LGD&#10;c1f635wHjxQZTBica2XAvVeZxqq6yK19T1JLTWRpC+XpyREH7bx4yzcKH/Ge+fDEHA4IvjsOfXjE&#10;Q2rAl4JOoqQC9+u979Ee+xa1lDQ4cAX1P/fMCUr0N4MdPRtNJnFC02UyvYm95S4120uN2ddrwNcf&#10;4XqxPInRPuhelA7qV9wNqxgVVcxwjF1QHlx/WYd2EeB24WK1SmY4lZaFe/NseQSPrMYOfTm+Mme7&#10;Tg44Ag/QD+ebbm5to6eB1T6AVKnVz7x2fONEp8bptk9cGZf3ZHXekcvfAAAA//8DAFBLAwQUAAYA&#10;CAAAACEADxIeNt0AAAAKAQAADwAAAGRycy9kb3ducmV2LnhtbEyPy07DMBBF90j8gzVI7KiT4D4I&#10;cSqExAJ2tMDajYckajxOYycNf8+wKsure3TnTLGdXScmHELrSUO6SEAgVd62VGv42L/cbUCEaMia&#10;zhNq+MEA2/L6qjC59Wd6x2kXa8EjFHKjoYmxz6UMVYPOhIXvkbj79oMzkeNQSzuYM4+7TmZJspLO&#10;tMQXGtPjc4PVcTc6DevXt88vHKdwmpZrdRqjOtLea317Mz89gog4xwsMf/qsDiU7HfxINoiO81I9&#10;MKphtclAMJClKgVx4Ca7VyDLQv5/ofwFAAD//wMAUEsBAi0AFAAGAAgAAAAhALaDOJL+AAAA4QEA&#10;ABMAAAAAAAAAAAAAAAAAAAAAAFtDb250ZW50X1R5cGVzXS54bWxQSwECLQAUAAYACAAAACEAOP0h&#10;/9YAAACUAQAACwAAAAAAAAAAAAAAAAAvAQAAX3JlbHMvLnJlbHNQSwECLQAUAAYACAAAACEAt4BF&#10;E4QCAABrBQAADgAAAAAAAAAAAAAAAAAuAgAAZHJzL2Uyb0RvYy54bWxQSwECLQAUAAYACAAAACEA&#10;DxIeNt0AAAAKAQAADwAAAAAAAAAAAAAAAADeBAAAZHJzL2Rvd25yZXYueG1sUEsFBgAAAAAEAAQA&#10;8wAAAOgFAAAAAA==&#10;" filled="f" strokecolor="red" strokeweight="1.5pt">
                      <v:stroke joinstyle="miter"/>
                    </v:oval>
                  </w:pict>
                </mc:Fallback>
              </mc:AlternateContent>
            </w:r>
            <w:r w:rsidRPr="00932862">
              <w:rPr>
                <w:rFonts w:ascii="Calibri" w:hAnsi="Calibri" w:cs="Calibri"/>
                <w:b/>
                <w:bCs/>
                <w:noProof/>
                <w:u w:val="single"/>
              </w:rPr>
              <w:drawing>
                <wp:inline distT="0" distB="0" distL="0" distR="0" wp14:anchorId="7B970DA3" wp14:editId="42171C3B">
                  <wp:extent cx="3724234" cy="3957747"/>
                  <wp:effectExtent l="0" t="0" r="0" b="5080"/>
                  <wp:docPr id="131225945" name="Picture 1" descr="A close up of a plu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5945" name="Picture 1" descr="A close up of a plug&#10;&#10;AI-generated content may be incorrect."/>
                          <pic:cNvPicPr/>
                        </pic:nvPicPr>
                        <pic:blipFill>
                          <a:blip r:embed="rId13"/>
                          <a:stretch>
                            <a:fillRect/>
                          </a:stretch>
                        </pic:blipFill>
                        <pic:spPr>
                          <a:xfrm>
                            <a:off x="0" y="0"/>
                            <a:ext cx="3728152" cy="3961910"/>
                          </a:xfrm>
                          <a:prstGeom prst="rect">
                            <a:avLst/>
                          </a:prstGeom>
                        </pic:spPr>
                      </pic:pic>
                    </a:graphicData>
                  </a:graphic>
                </wp:inline>
              </w:drawing>
            </w:r>
          </w:p>
        </w:tc>
        <w:tc>
          <w:tcPr>
            <w:tcW w:w="3239" w:type="dxa"/>
          </w:tcPr>
          <w:p w14:paraId="1416A39A" w14:textId="77777777" w:rsidR="00E83A5C" w:rsidRPr="00137435" w:rsidRDefault="00E83A5C" w:rsidP="00424CEB">
            <w:pPr>
              <w:rPr>
                <w:rFonts w:ascii="Noto Sans" w:hAnsi="Noto Sans" w:cs="Noto Sans"/>
                <w:sz w:val="22"/>
                <w:szCs w:val="22"/>
              </w:rPr>
            </w:pPr>
            <w:r w:rsidRPr="00137435">
              <w:rPr>
                <w:rFonts w:ascii="Noto Sans" w:hAnsi="Noto Sans" w:cs="Noto Sans"/>
                <w:b/>
                <w:sz w:val="22"/>
                <w:szCs w:val="22"/>
              </w:rPr>
              <w:t>Steps to plug the Transducer into the Generator (per the “Assembling the Unit” section of the</w:t>
            </w:r>
            <w:r w:rsidRPr="00137435">
              <w:rPr>
                <w:rFonts w:ascii="Noto Sans" w:hAnsi="Noto Sans" w:cs="Noto Sans"/>
                <w:sz w:val="22"/>
                <w:szCs w:val="22"/>
              </w:rPr>
              <w:t xml:space="preserve"> </w:t>
            </w:r>
            <w:proofErr w:type="spellStart"/>
            <w:r w:rsidRPr="00137435">
              <w:rPr>
                <w:rFonts w:ascii="Noto Sans" w:hAnsi="Noto Sans" w:cs="Noto Sans"/>
                <w:b/>
                <w:sz w:val="22"/>
                <w:szCs w:val="22"/>
              </w:rPr>
              <w:t>ShockPulse</w:t>
            </w:r>
            <w:proofErr w:type="spellEnd"/>
            <w:r w:rsidRPr="00137435">
              <w:rPr>
                <w:rFonts w:ascii="Noto Sans" w:hAnsi="Noto Sans" w:cs="Noto Sans"/>
                <w:b/>
                <w:sz w:val="22"/>
                <w:szCs w:val="22"/>
              </w:rPr>
              <w:t>-SE Lithotripsy System (SPL-S, SPL-SR) IFU):</w:t>
            </w:r>
            <w:r w:rsidRPr="00137435">
              <w:rPr>
                <w:rFonts w:ascii="Noto Sans" w:hAnsi="Noto Sans" w:cs="Noto Sans"/>
                <w:sz w:val="22"/>
                <w:szCs w:val="22"/>
              </w:rPr>
              <w:t xml:space="preserve"> </w:t>
            </w:r>
          </w:p>
          <w:p w14:paraId="438F12F4" w14:textId="77777777" w:rsidR="00E83A5C" w:rsidRPr="00137435" w:rsidRDefault="00E83A5C" w:rsidP="00424CEB">
            <w:pPr>
              <w:rPr>
                <w:rFonts w:ascii="Noto Sans" w:hAnsi="Noto Sans" w:cs="Noto Sans"/>
                <w:sz w:val="22"/>
                <w:szCs w:val="22"/>
              </w:rPr>
            </w:pPr>
            <w:r w:rsidRPr="00137435">
              <w:rPr>
                <w:rFonts w:ascii="Noto Sans" w:hAnsi="Noto Sans" w:cs="Noto Sans"/>
                <w:sz w:val="22"/>
                <w:szCs w:val="22"/>
              </w:rPr>
              <w:t>Connect the transducer to generator by aligning key way of the transducer connector with the key way slot on the transducer receptacle on the front panel. Push straight in.</w:t>
            </w:r>
            <w:r w:rsidRPr="00137435">
              <w:rPr>
                <w:rFonts w:ascii="Noto Sans" w:hAnsi="Noto Sans" w:cs="Noto Sans"/>
                <w:sz w:val="22"/>
                <w:szCs w:val="22"/>
              </w:rPr>
              <w:br/>
              <w:t xml:space="preserve">CAUTION: Do not twist or turn the plug. </w:t>
            </w:r>
          </w:p>
          <w:p w14:paraId="62D6E378" w14:textId="77777777" w:rsidR="00E83A5C" w:rsidRPr="00137435" w:rsidRDefault="00E83A5C" w:rsidP="00424CEB">
            <w:pPr>
              <w:rPr>
                <w:rFonts w:ascii="Noto Sans" w:hAnsi="Noto Sans" w:cs="Noto Sans"/>
                <w:sz w:val="22"/>
                <w:szCs w:val="22"/>
              </w:rPr>
            </w:pPr>
          </w:p>
          <w:p w14:paraId="68E161B6" w14:textId="77777777" w:rsidR="00E83A5C" w:rsidRPr="00137435" w:rsidRDefault="00E83A5C" w:rsidP="00424CEB">
            <w:pPr>
              <w:jc w:val="both"/>
              <w:rPr>
                <w:rFonts w:ascii="Noto Sans" w:hAnsi="Noto Sans" w:cs="Noto Sans"/>
                <w:b/>
                <w:bCs/>
                <w:sz w:val="22"/>
                <w:szCs w:val="22"/>
                <w:u w:val="single"/>
              </w:rPr>
            </w:pPr>
          </w:p>
        </w:tc>
      </w:tr>
      <w:tr w:rsidR="00E83A5C" w14:paraId="02011277" w14:textId="77777777" w:rsidTr="00424CEB">
        <w:tc>
          <w:tcPr>
            <w:tcW w:w="6941" w:type="dxa"/>
          </w:tcPr>
          <w:p w14:paraId="0C15FBFA" w14:textId="77777777" w:rsidR="00E83A5C" w:rsidRDefault="00E83A5C" w:rsidP="00424CEB">
            <w:pPr>
              <w:jc w:val="both"/>
              <w:rPr>
                <w:rFonts w:ascii="Calibri" w:hAnsi="Calibri" w:cs="Calibri"/>
                <w:b/>
                <w:bCs/>
                <w:sz w:val="22"/>
                <w:szCs w:val="22"/>
                <w:u w:val="single"/>
              </w:rPr>
            </w:pPr>
            <w:r w:rsidRPr="00657DCB">
              <w:rPr>
                <w:rFonts w:ascii="Calibri" w:hAnsi="Calibri" w:cs="Calibri"/>
                <w:b/>
                <w:bCs/>
                <w:noProof/>
                <w:u w:val="single"/>
              </w:rPr>
              <w:lastRenderedPageBreak/>
              <w:drawing>
                <wp:inline distT="0" distB="0" distL="0" distR="0" wp14:anchorId="46778FA8" wp14:editId="0BA2EC43">
                  <wp:extent cx="4270488" cy="4611535"/>
                  <wp:effectExtent l="0" t="0" r="0" b="0"/>
                  <wp:docPr id="1907622191" name="Picture 1" descr="A collage of a hand holding a black and white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22191" name="Picture 1" descr="A collage of a hand holding a black and white cable&#10;&#10;AI-generated content may be incorrect."/>
                          <pic:cNvPicPr/>
                        </pic:nvPicPr>
                        <pic:blipFill>
                          <a:blip r:embed="rId14"/>
                          <a:stretch>
                            <a:fillRect/>
                          </a:stretch>
                        </pic:blipFill>
                        <pic:spPr>
                          <a:xfrm>
                            <a:off x="0" y="0"/>
                            <a:ext cx="4291984" cy="4634748"/>
                          </a:xfrm>
                          <a:prstGeom prst="rect">
                            <a:avLst/>
                          </a:prstGeom>
                        </pic:spPr>
                      </pic:pic>
                    </a:graphicData>
                  </a:graphic>
                </wp:inline>
              </w:drawing>
            </w:r>
          </w:p>
        </w:tc>
        <w:tc>
          <w:tcPr>
            <w:tcW w:w="3239" w:type="dxa"/>
          </w:tcPr>
          <w:p w14:paraId="42706B5B" w14:textId="77777777" w:rsidR="00E83A5C" w:rsidRPr="00F13C44" w:rsidRDefault="00E83A5C" w:rsidP="00424CEB">
            <w:pPr>
              <w:rPr>
                <w:rFonts w:ascii="Noto Sans" w:hAnsi="Noto Sans" w:cs="Noto Sans"/>
                <w:b/>
                <w:sz w:val="22"/>
                <w:szCs w:val="22"/>
              </w:rPr>
            </w:pPr>
            <w:r w:rsidRPr="00F13C44">
              <w:rPr>
                <w:rFonts w:ascii="Noto Sans" w:hAnsi="Noto Sans" w:cs="Noto Sans"/>
                <w:b/>
                <w:sz w:val="22"/>
                <w:szCs w:val="22"/>
              </w:rPr>
              <w:t>Steps to remove the Transducer from the Generator:</w:t>
            </w:r>
          </w:p>
          <w:p w14:paraId="6DD34B1C" w14:textId="77777777" w:rsidR="00E83A5C" w:rsidRPr="00F13C44" w:rsidRDefault="00E83A5C" w:rsidP="00424CEB">
            <w:pPr>
              <w:rPr>
                <w:rFonts w:ascii="Noto Sans" w:hAnsi="Noto Sans" w:cs="Noto Sans"/>
                <w:sz w:val="22"/>
                <w:szCs w:val="22"/>
                <w:u w:val="single"/>
              </w:rPr>
            </w:pPr>
            <w:r w:rsidRPr="00F13C44">
              <w:rPr>
                <w:rFonts w:ascii="Noto Sans" w:hAnsi="Noto Sans" w:cs="Noto Sans"/>
                <w:sz w:val="22"/>
                <w:szCs w:val="22"/>
                <w:u w:val="single"/>
              </w:rPr>
              <w:t>Position Your Hand:</w:t>
            </w:r>
          </w:p>
          <w:p w14:paraId="5DF57532" w14:textId="77777777" w:rsidR="00E83A5C" w:rsidRPr="00F13C44" w:rsidRDefault="00E83A5C" w:rsidP="00E83A5C">
            <w:pPr>
              <w:pStyle w:val="ListParagraph"/>
              <w:numPr>
                <w:ilvl w:val="0"/>
                <w:numId w:val="19"/>
              </w:numPr>
              <w:ind w:left="236" w:hanging="180"/>
              <w:rPr>
                <w:rFonts w:ascii="Noto Sans" w:hAnsi="Noto Sans" w:cs="Noto Sans"/>
                <w:sz w:val="22"/>
                <w:szCs w:val="22"/>
                <w:lang w:val="en-US"/>
              </w:rPr>
            </w:pPr>
            <w:r w:rsidRPr="00F13C44">
              <w:rPr>
                <w:rFonts w:ascii="Noto Sans" w:hAnsi="Noto Sans" w:cs="Noto Sans"/>
                <w:sz w:val="22"/>
                <w:szCs w:val="22"/>
                <w:lang w:val="en-US"/>
              </w:rPr>
              <w:t>Place your thumb on the top finger groove of the transducer plug.</w:t>
            </w:r>
          </w:p>
          <w:p w14:paraId="2C9DDB1A" w14:textId="77777777" w:rsidR="00E83A5C" w:rsidRPr="00F13C44" w:rsidRDefault="00E83A5C" w:rsidP="00E83A5C">
            <w:pPr>
              <w:pStyle w:val="ListParagraph"/>
              <w:numPr>
                <w:ilvl w:val="0"/>
                <w:numId w:val="19"/>
              </w:numPr>
              <w:ind w:left="236" w:hanging="180"/>
              <w:rPr>
                <w:rFonts w:ascii="Noto Sans" w:hAnsi="Noto Sans" w:cs="Noto Sans"/>
                <w:sz w:val="22"/>
                <w:szCs w:val="22"/>
                <w:lang w:val="en-US"/>
              </w:rPr>
            </w:pPr>
            <w:r w:rsidRPr="00F13C44">
              <w:rPr>
                <w:rFonts w:ascii="Noto Sans" w:hAnsi="Noto Sans" w:cs="Noto Sans"/>
                <w:sz w:val="22"/>
                <w:szCs w:val="22"/>
                <w:lang w:val="en-US"/>
              </w:rPr>
              <w:t>Place your index finger on the bottom groove of the plug.</w:t>
            </w:r>
          </w:p>
          <w:p w14:paraId="3EEB496A" w14:textId="77777777" w:rsidR="00E83A5C" w:rsidRPr="00F13C44" w:rsidRDefault="00E83A5C" w:rsidP="00E83A5C">
            <w:pPr>
              <w:pStyle w:val="ListParagraph"/>
              <w:numPr>
                <w:ilvl w:val="0"/>
                <w:numId w:val="19"/>
              </w:numPr>
              <w:ind w:left="236" w:hanging="180"/>
              <w:rPr>
                <w:rFonts w:ascii="Noto Sans" w:hAnsi="Noto Sans" w:cs="Noto Sans"/>
                <w:sz w:val="22"/>
                <w:szCs w:val="22"/>
                <w:lang w:val="en-US"/>
              </w:rPr>
            </w:pPr>
            <w:r w:rsidRPr="00F13C44">
              <w:rPr>
                <w:rFonts w:ascii="Noto Sans" w:hAnsi="Noto Sans" w:cs="Noto Sans"/>
                <w:sz w:val="22"/>
                <w:szCs w:val="22"/>
                <w:lang w:val="en-US"/>
              </w:rPr>
              <w:t>Support the proximal end of the plug with the palm of your hand.</w:t>
            </w:r>
          </w:p>
          <w:p w14:paraId="636C4099" w14:textId="77777777" w:rsidR="00E83A5C" w:rsidRPr="00F13C44" w:rsidRDefault="00E83A5C" w:rsidP="00424CEB">
            <w:pPr>
              <w:rPr>
                <w:rFonts w:ascii="Noto Sans" w:hAnsi="Noto Sans" w:cs="Noto Sans"/>
                <w:sz w:val="22"/>
                <w:szCs w:val="22"/>
                <w:u w:val="single"/>
              </w:rPr>
            </w:pPr>
          </w:p>
          <w:p w14:paraId="4AF7064C" w14:textId="77777777" w:rsidR="00E83A5C" w:rsidRPr="00F13C44" w:rsidRDefault="00E83A5C" w:rsidP="00424CEB">
            <w:pPr>
              <w:rPr>
                <w:rFonts w:ascii="Noto Sans" w:hAnsi="Noto Sans" w:cs="Noto Sans"/>
                <w:sz w:val="22"/>
                <w:szCs w:val="22"/>
                <w:u w:val="single"/>
              </w:rPr>
            </w:pPr>
            <w:r w:rsidRPr="00F13C44">
              <w:rPr>
                <w:rFonts w:ascii="Noto Sans" w:hAnsi="Noto Sans" w:cs="Noto Sans"/>
                <w:sz w:val="22"/>
                <w:szCs w:val="22"/>
                <w:u w:val="single"/>
              </w:rPr>
              <w:t>Grip the Outer Sleeve:</w:t>
            </w:r>
          </w:p>
          <w:p w14:paraId="01B96DDA" w14:textId="77777777" w:rsidR="00E83A5C" w:rsidRPr="00F13C44" w:rsidRDefault="00E83A5C" w:rsidP="00E83A5C">
            <w:pPr>
              <w:pStyle w:val="ListParagraph"/>
              <w:numPr>
                <w:ilvl w:val="0"/>
                <w:numId w:val="19"/>
              </w:numPr>
              <w:ind w:left="236" w:hanging="180"/>
              <w:rPr>
                <w:rFonts w:ascii="Noto Sans" w:hAnsi="Noto Sans" w:cs="Noto Sans"/>
                <w:sz w:val="22"/>
                <w:szCs w:val="22"/>
                <w:lang w:val="en-US"/>
              </w:rPr>
            </w:pPr>
            <w:r w:rsidRPr="00F13C44">
              <w:rPr>
                <w:rFonts w:ascii="Noto Sans" w:hAnsi="Noto Sans" w:cs="Noto Sans"/>
                <w:sz w:val="22"/>
                <w:szCs w:val="22"/>
                <w:lang w:val="en-US"/>
              </w:rPr>
              <w:t>Squeeze the outer plug sleeve between your thumb and index finger (“1” in picture).</w:t>
            </w:r>
          </w:p>
          <w:p w14:paraId="41B7E850" w14:textId="77777777" w:rsidR="00E83A5C" w:rsidRPr="00F13C44" w:rsidRDefault="00E83A5C" w:rsidP="00424CEB">
            <w:pPr>
              <w:ind w:left="56"/>
              <w:rPr>
                <w:rFonts w:ascii="Noto Sans" w:hAnsi="Noto Sans" w:cs="Noto Sans"/>
                <w:sz w:val="22"/>
                <w:szCs w:val="22"/>
                <w:u w:val="single"/>
              </w:rPr>
            </w:pPr>
            <w:r w:rsidRPr="00F13C44">
              <w:rPr>
                <w:rFonts w:ascii="Noto Sans" w:hAnsi="Noto Sans" w:cs="Noto Sans"/>
                <w:sz w:val="22"/>
                <w:szCs w:val="22"/>
                <w:u w:val="single"/>
              </w:rPr>
              <w:t>Pull Toward You:</w:t>
            </w:r>
          </w:p>
          <w:p w14:paraId="47580DAC" w14:textId="77777777" w:rsidR="00E83A5C" w:rsidRPr="00F13C44" w:rsidRDefault="00E83A5C" w:rsidP="00E83A5C">
            <w:pPr>
              <w:pStyle w:val="ListParagraph"/>
              <w:numPr>
                <w:ilvl w:val="0"/>
                <w:numId w:val="19"/>
              </w:numPr>
              <w:ind w:left="236" w:hanging="180"/>
              <w:rPr>
                <w:rFonts w:ascii="Noto Sans" w:hAnsi="Noto Sans" w:cs="Noto Sans"/>
                <w:sz w:val="22"/>
                <w:szCs w:val="22"/>
                <w:lang w:val="en-US"/>
              </w:rPr>
            </w:pPr>
            <w:r w:rsidRPr="00F13C44">
              <w:rPr>
                <w:rFonts w:ascii="Noto Sans" w:hAnsi="Noto Sans" w:cs="Noto Sans"/>
                <w:sz w:val="22"/>
                <w:szCs w:val="22"/>
                <w:lang w:val="en-US"/>
              </w:rPr>
              <w:t>While maintaining the grip, pull the outer sleeve toward you to release the locking mechanism (“2” in picture).</w:t>
            </w:r>
          </w:p>
          <w:p w14:paraId="18114A57" w14:textId="77777777" w:rsidR="00E83A5C" w:rsidRPr="00F13C44" w:rsidRDefault="00E83A5C" w:rsidP="00424CEB">
            <w:pPr>
              <w:rPr>
                <w:rFonts w:ascii="Noto Sans" w:hAnsi="Noto Sans" w:cs="Noto Sans"/>
                <w:sz w:val="22"/>
                <w:szCs w:val="22"/>
                <w:u w:val="single"/>
              </w:rPr>
            </w:pPr>
          </w:p>
          <w:p w14:paraId="6A5DB0B0" w14:textId="77777777" w:rsidR="00E83A5C" w:rsidRPr="00F13C44" w:rsidRDefault="00E83A5C" w:rsidP="00424CEB">
            <w:pPr>
              <w:rPr>
                <w:rFonts w:ascii="Noto Sans" w:hAnsi="Noto Sans" w:cs="Noto Sans"/>
                <w:sz w:val="22"/>
                <w:szCs w:val="22"/>
                <w:u w:val="single"/>
              </w:rPr>
            </w:pPr>
            <w:r w:rsidRPr="00F13C44">
              <w:rPr>
                <w:rFonts w:ascii="Noto Sans" w:hAnsi="Noto Sans" w:cs="Noto Sans"/>
                <w:sz w:val="22"/>
                <w:szCs w:val="22"/>
                <w:u w:val="single"/>
              </w:rPr>
              <w:t>Remove the Plug:</w:t>
            </w:r>
          </w:p>
          <w:p w14:paraId="27503BE9" w14:textId="77777777" w:rsidR="00E83A5C" w:rsidRPr="00F13C44" w:rsidRDefault="00E83A5C" w:rsidP="00424CEB">
            <w:pPr>
              <w:rPr>
                <w:rFonts w:ascii="Noto Sans" w:hAnsi="Noto Sans" w:cs="Noto Sans"/>
                <w:sz w:val="22"/>
                <w:szCs w:val="22"/>
              </w:rPr>
            </w:pPr>
            <w:r w:rsidRPr="00F13C44">
              <w:rPr>
                <w:rFonts w:ascii="Noto Sans" w:hAnsi="Noto Sans" w:cs="Noto Sans"/>
                <w:sz w:val="22"/>
                <w:szCs w:val="22"/>
              </w:rPr>
              <w:t>Once unlocked, gently remove the plug from the generator.</w:t>
            </w:r>
          </w:p>
          <w:p w14:paraId="4C1729AB" w14:textId="77777777" w:rsidR="00E83A5C" w:rsidRPr="00F13C44" w:rsidRDefault="00E83A5C" w:rsidP="00424CEB">
            <w:pPr>
              <w:jc w:val="both"/>
              <w:rPr>
                <w:rFonts w:ascii="Noto Sans" w:hAnsi="Noto Sans" w:cs="Noto Sans"/>
                <w:b/>
                <w:bCs/>
                <w:sz w:val="22"/>
                <w:szCs w:val="22"/>
                <w:u w:val="single"/>
              </w:rPr>
            </w:pPr>
          </w:p>
          <w:p w14:paraId="2FA65EA9" w14:textId="77777777" w:rsidR="00E83A5C" w:rsidRPr="00F13C44" w:rsidRDefault="00E83A5C" w:rsidP="00424CEB">
            <w:pPr>
              <w:rPr>
                <w:rFonts w:ascii="Noto Sans" w:hAnsi="Noto Sans" w:cs="Noto Sans"/>
                <w:sz w:val="22"/>
                <w:szCs w:val="22"/>
              </w:rPr>
            </w:pPr>
            <w:r w:rsidRPr="00F13C44">
              <w:rPr>
                <w:rFonts w:ascii="Noto Sans" w:hAnsi="Noto Sans" w:cs="Noto Sans"/>
                <w:sz w:val="22"/>
                <w:szCs w:val="22"/>
              </w:rPr>
              <w:t xml:space="preserve">CAUTION: Do not twist or turn the plug. </w:t>
            </w:r>
          </w:p>
          <w:p w14:paraId="1C8A558F" w14:textId="77777777" w:rsidR="00E83A5C" w:rsidRPr="005A6055" w:rsidRDefault="00E83A5C" w:rsidP="00424CEB">
            <w:pPr>
              <w:jc w:val="both"/>
              <w:rPr>
                <w:rFonts w:ascii="Calibri" w:hAnsi="Calibri" w:cs="Calibri"/>
                <w:b/>
                <w:bCs/>
                <w:sz w:val="22"/>
                <w:szCs w:val="22"/>
                <w:u w:val="single"/>
              </w:rPr>
            </w:pPr>
          </w:p>
        </w:tc>
      </w:tr>
    </w:tbl>
    <w:p w14:paraId="7E2E0597" w14:textId="77777777" w:rsidR="00E83A5C" w:rsidRPr="00252754" w:rsidRDefault="00E83A5C" w:rsidP="00E83A5C">
      <w:pPr>
        <w:jc w:val="both"/>
        <w:rPr>
          <w:rFonts w:ascii="Calibri" w:hAnsi="Calibri" w:cs="Calibri"/>
          <w:b/>
          <w:bCs/>
          <w:u w:val="single"/>
        </w:rPr>
      </w:pPr>
    </w:p>
    <w:p w14:paraId="07B99221" w14:textId="77777777" w:rsidR="00E83A5C" w:rsidRPr="00F13C44" w:rsidRDefault="00E83A5C" w:rsidP="00E83A5C">
      <w:pPr>
        <w:jc w:val="both"/>
        <w:rPr>
          <w:rFonts w:ascii="Noto Sans" w:hAnsi="Noto Sans" w:cs="Noto Sans"/>
        </w:rPr>
      </w:pPr>
      <w:r w:rsidRPr="00F13C44">
        <w:rPr>
          <w:rFonts w:ascii="Noto Sans" w:hAnsi="Noto Sans" w:cs="Noto Sans"/>
        </w:rPr>
        <w:t xml:space="preserve">As a reminder, the following Cautions listed in the “Warnings and Cautions” section of the </w:t>
      </w:r>
      <w:proofErr w:type="spellStart"/>
      <w:r w:rsidRPr="00F13C44">
        <w:rPr>
          <w:rFonts w:ascii="Noto Sans" w:hAnsi="Noto Sans" w:cs="Noto Sans"/>
        </w:rPr>
        <w:t>ShockPulse</w:t>
      </w:r>
      <w:proofErr w:type="spellEnd"/>
      <w:r w:rsidRPr="00F13C44">
        <w:rPr>
          <w:rFonts w:ascii="Noto Sans" w:hAnsi="Noto Sans" w:cs="Noto Sans"/>
        </w:rPr>
        <w:t>-SE Lithotripsy System (SPL-S, SPL-SR) Instructions for Use should be followed:</w:t>
      </w:r>
    </w:p>
    <w:p w14:paraId="0D162A55" w14:textId="77777777" w:rsidR="00E83A5C" w:rsidRPr="00F13C44" w:rsidRDefault="00E83A5C" w:rsidP="00E83A5C">
      <w:pPr>
        <w:ind w:left="270" w:firstLine="90"/>
        <w:jc w:val="both"/>
        <w:rPr>
          <w:rFonts w:ascii="Noto Sans" w:hAnsi="Noto Sans" w:cs="Noto Sans"/>
        </w:rPr>
      </w:pPr>
      <w:r w:rsidRPr="00F13C44">
        <w:rPr>
          <w:rFonts w:ascii="Noto Sans" w:hAnsi="Noto Sans" w:cs="Noto Sans"/>
          <w:b/>
        </w:rPr>
        <w:t>CAUTION:</w:t>
      </w:r>
      <w:r w:rsidRPr="00F13C44">
        <w:rPr>
          <w:rFonts w:ascii="Noto Sans" w:hAnsi="Noto Sans" w:cs="Noto Sans"/>
        </w:rPr>
        <w:t xml:space="preserve"> A back-up transducer and probe should be sterilized and available prior to beginning a procedure.</w:t>
      </w:r>
    </w:p>
    <w:p w14:paraId="3144B70B" w14:textId="77777777" w:rsidR="00E83A5C" w:rsidRPr="00F13C44" w:rsidRDefault="00E83A5C" w:rsidP="00E83A5C">
      <w:pPr>
        <w:ind w:left="270" w:firstLine="90"/>
        <w:jc w:val="both"/>
        <w:rPr>
          <w:rFonts w:ascii="Noto Sans" w:hAnsi="Noto Sans" w:cs="Noto Sans"/>
        </w:rPr>
      </w:pPr>
      <w:r w:rsidRPr="00F13C44">
        <w:rPr>
          <w:rFonts w:ascii="Noto Sans" w:hAnsi="Noto Sans" w:cs="Noto Sans"/>
          <w:b/>
        </w:rPr>
        <w:t>CAUTION:</w:t>
      </w:r>
      <w:r w:rsidRPr="00F13C44">
        <w:rPr>
          <w:rFonts w:ascii="Noto Sans" w:hAnsi="Noto Sans" w:cs="Noto Sans"/>
        </w:rPr>
        <w:t xml:space="preserve"> Do not twist or turn the transducer or footswitch plugs when connecting them to the generator;</w:t>
      </w:r>
    </w:p>
    <w:p w14:paraId="342F01E1" w14:textId="77777777" w:rsidR="00E83A5C" w:rsidRPr="00F13C44" w:rsidRDefault="00E83A5C" w:rsidP="00E83A5C">
      <w:pPr>
        <w:ind w:left="270" w:firstLine="90"/>
        <w:jc w:val="both"/>
        <w:rPr>
          <w:rFonts w:ascii="Noto Sans" w:hAnsi="Noto Sans" w:cs="Noto Sans"/>
        </w:rPr>
      </w:pPr>
      <w:r w:rsidRPr="00F13C44">
        <w:rPr>
          <w:rFonts w:ascii="Noto Sans" w:hAnsi="Noto Sans" w:cs="Noto Sans"/>
        </w:rPr>
        <w:lastRenderedPageBreak/>
        <w:t>equipment damage may result.</w:t>
      </w:r>
    </w:p>
    <w:p w14:paraId="4F6C5E9E" w14:textId="77777777" w:rsidR="00E83A5C" w:rsidRPr="00F13C44" w:rsidRDefault="00E83A5C" w:rsidP="00E83A5C">
      <w:pPr>
        <w:jc w:val="both"/>
        <w:rPr>
          <w:rFonts w:ascii="Noto Sans" w:hAnsi="Noto Sans" w:cs="Noto Sans"/>
        </w:rPr>
      </w:pPr>
      <w:r w:rsidRPr="00F13C44">
        <w:rPr>
          <w:rFonts w:ascii="Noto Sans" w:hAnsi="Noto Sans" w:cs="Noto Sans"/>
          <w:b/>
        </w:rPr>
        <w:t>If damage to the transducer plug, including the pins, is identified, cease use of the damaged transducer and utilize the back-up transducer.</w:t>
      </w:r>
      <w:r w:rsidRPr="00F13C44">
        <w:rPr>
          <w:rFonts w:ascii="Noto Sans" w:hAnsi="Noto Sans" w:cs="Noto Sans"/>
        </w:rPr>
        <w:t xml:space="preserve"> Contact Olympus at </w:t>
      </w:r>
      <w:r w:rsidRPr="00BA3B9A">
        <w:rPr>
          <w:rFonts w:ascii="Noto Sans" w:hAnsi="Noto Sans" w:cs="Noto Sans"/>
          <w:i/>
          <w:color w:val="0070C0"/>
          <w:highlight w:val="yellow"/>
        </w:rPr>
        <w:t>XXX</w:t>
      </w:r>
      <w:r w:rsidRPr="00F13C44">
        <w:rPr>
          <w:rFonts w:ascii="Noto Sans" w:hAnsi="Noto Sans" w:cs="Noto Sans"/>
        </w:rPr>
        <w:t xml:space="preserve"> to initiate the return of your damaged device for complaint investigation. </w:t>
      </w:r>
    </w:p>
    <w:p w14:paraId="666A4618" w14:textId="77777777" w:rsidR="00E83A5C" w:rsidRPr="00F13C44" w:rsidRDefault="00E83A5C" w:rsidP="00E83A5C">
      <w:pPr>
        <w:jc w:val="both"/>
        <w:rPr>
          <w:rFonts w:ascii="Noto Sans" w:hAnsi="Noto Sans" w:cs="Noto Sans"/>
        </w:rPr>
      </w:pPr>
      <w:r w:rsidRPr="00F13C44">
        <w:rPr>
          <w:rFonts w:ascii="Noto Sans" w:hAnsi="Noto Sans" w:cs="Noto Sans"/>
          <w:b/>
        </w:rPr>
        <w:t xml:space="preserve">If damage to the generator transducer receptacle, including the pin terminals, is identified, cease use of the generator. </w:t>
      </w:r>
      <w:r w:rsidRPr="00F13C44">
        <w:rPr>
          <w:rFonts w:ascii="Noto Sans" w:hAnsi="Noto Sans" w:cs="Noto Sans"/>
        </w:rPr>
        <w:t xml:space="preserve">Contact Olympus at </w:t>
      </w:r>
      <w:r w:rsidRPr="00BA3B9A">
        <w:rPr>
          <w:rFonts w:ascii="Noto Sans" w:hAnsi="Noto Sans" w:cs="Noto Sans"/>
          <w:i/>
          <w:color w:val="0070C0"/>
          <w:highlight w:val="yellow"/>
        </w:rPr>
        <w:t>XXX</w:t>
      </w:r>
      <w:r w:rsidRPr="00F13C44">
        <w:rPr>
          <w:rFonts w:ascii="Noto Sans" w:hAnsi="Noto Sans" w:cs="Noto Sans"/>
        </w:rPr>
        <w:t xml:space="preserve"> to initiate a return of your generator for repair.</w:t>
      </w:r>
    </w:p>
    <w:p w14:paraId="61F449BB" w14:textId="77777777" w:rsidR="00E83A5C" w:rsidRPr="00F13C44" w:rsidRDefault="00E83A5C" w:rsidP="00E83A5C">
      <w:pPr>
        <w:tabs>
          <w:tab w:val="left" w:pos="360"/>
        </w:tabs>
        <w:jc w:val="both"/>
        <w:rPr>
          <w:rFonts w:ascii="Noto Sans" w:hAnsi="Noto Sans" w:cs="Noto Sans"/>
          <w:b/>
          <w:u w:val="single"/>
        </w:rPr>
      </w:pPr>
      <w:r w:rsidRPr="00F13C44">
        <w:rPr>
          <w:rFonts w:ascii="Noto Sans" w:hAnsi="Noto Sans" w:cs="Noto Sans"/>
          <w:b/>
          <w:u w:val="single"/>
        </w:rPr>
        <w:t>Risk to Health:</w:t>
      </w:r>
    </w:p>
    <w:p w14:paraId="73BD7627" w14:textId="77777777" w:rsidR="00E83A5C" w:rsidRPr="00F13C44" w:rsidRDefault="00E83A5C" w:rsidP="00E83A5C">
      <w:pPr>
        <w:jc w:val="both"/>
        <w:rPr>
          <w:rFonts w:ascii="Noto Sans" w:hAnsi="Noto Sans" w:cs="Noto Sans"/>
        </w:rPr>
      </w:pPr>
      <w:r w:rsidRPr="00F13C44">
        <w:rPr>
          <w:rFonts w:ascii="Noto Sans" w:hAnsi="Noto Sans" w:cs="Noto Sans"/>
        </w:rPr>
        <w:t xml:space="preserve">Potential patient risks that may occur in the event of a transducer loss of power, intermittent functionality, decreased performance, and/or a damaged transducer plug or generator receptacle include delays in starting a procedure, prolonged procedures, or a requirement to reschedule procedures. Additionally, the user may experience a temporary thermal sensation if the temperature of the transducer handpiece increases due to the malfunction.  This sensation is generally transient; however, it may be noticeable during handling and in extremely rare cases may result in redness, pain, or swelling that does not require medical treatment.  </w:t>
      </w:r>
    </w:p>
    <w:p w14:paraId="2BD40E7A" w14:textId="77777777" w:rsidR="00C20A35" w:rsidRDefault="00C20A35" w:rsidP="00E83A5C">
      <w:pPr>
        <w:rPr>
          <w:rFonts w:ascii="Noto Sans" w:hAnsi="Noto Sans" w:cs="Noto Sans"/>
          <w:b/>
          <w:u w:val="single"/>
        </w:rPr>
      </w:pPr>
    </w:p>
    <w:p w14:paraId="63FB5240" w14:textId="0E609F83" w:rsidR="00E83A5C" w:rsidRPr="00F13C44" w:rsidRDefault="00E83A5C" w:rsidP="00E83A5C">
      <w:pPr>
        <w:rPr>
          <w:rFonts w:ascii="Noto Sans" w:hAnsi="Noto Sans" w:cs="Noto Sans"/>
          <w:b/>
        </w:rPr>
      </w:pPr>
      <w:r w:rsidRPr="00F13C44">
        <w:rPr>
          <w:rFonts w:ascii="Noto Sans" w:hAnsi="Noto Sans" w:cs="Noto Sans"/>
          <w:b/>
          <w:u w:val="single"/>
        </w:rPr>
        <w:t>Actions Required</w:t>
      </w:r>
      <w:r w:rsidRPr="00F13C44">
        <w:rPr>
          <w:rFonts w:ascii="Noto Sans" w:hAnsi="Noto Sans" w:cs="Noto Sans"/>
          <w:b/>
        </w:rPr>
        <w:t>:</w:t>
      </w:r>
    </w:p>
    <w:p w14:paraId="3B8F3FBC" w14:textId="77777777" w:rsidR="00E83A5C" w:rsidRPr="00F13C44" w:rsidRDefault="00E83A5C" w:rsidP="00E83A5C">
      <w:pPr>
        <w:pStyle w:val="Help2"/>
        <w:rPr>
          <w:rFonts w:ascii="Noto Sans" w:hAnsi="Noto Sans" w:cs="Noto Sans"/>
          <w:i w:val="0"/>
          <w:color w:val="auto"/>
          <w:szCs w:val="22"/>
        </w:rPr>
      </w:pPr>
      <w:r w:rsidRPr="00F13C44">
        <w:rPr>
          <w:rFonts w:ascii="Noto Sans" w:hAnsi="Noto Sans" w:cs="Noto Sans"/>
          <w:i w:val="0"/>
          <w:color w:val="auto"/>
        </w:rPr>
        <w:t xml:space="preserve">Our records indicate that your facility has purchased one or more of the </w:t>
      </w:r>
      <w:r w:rsidRPr="00F13C44">
        <w:rPr>
          <w:rFonts w:ascii="Noto Sans" w:hAnsi="Noto Sans" w:cs="Noto Sans"/>
          <w:i w:val="0"/>
          <w:color w:val="auto"/>
          <w:szCs w:val="22"/>
        </w:rPr>
        <w:t xml:space="preserve">affected products. Therefore, Olympus requires you to take the following actions: </w:t>
      </w:r>
    </w:p>
    <w:p w14:paraId="018CEB03" w14:textId="77777777" w:rsidR="00E83A5C" w:rsidRPr="00F13C44" w:rsidRDefault="00E83A5C" w:rsidP="00E83A5C">
      <w:pPr>
        <w:pStyle w:val="ListParagraph"/>
        <w:numPr>
          <w:ilvl w:val="0"/>
          <w:numId w:val="14"/>
        </w:numPr>
        <w:spacing w:after="0" w:line="240" w:lineRule="auto"/>
        <w:jc w:val="both"/>
        <w:rPr>
          <w:rFonts w:ascii="Noto Sans" w:hAnsi="Noto Sans" w:cs="Noto Sans"/>
          <w:lang w:val="en-US"/>
        </w:rPr>
      </w:pPr>
      <w:bookmarkStart w:id="1" w:name="_Hlk51082459"/>
      <w:r w:rsidRPr="00F13C44">
        <w:rPr>
          <w:rFonts w:ascii="Noto Sans" w:hAnsi="Noto Sans" w:cs="Noto Sans"/>
          <w:lang w:val="en-US"/>
        </w:rPr>
        <w:t xml:space="preserve">Carefully read the content of this notification. Ensure all personnel are completely knowledgeable and thoroughly trained on the content of this </w:t>
      </w:r>
      <w:bookmarkStart w:id="2" w:name="_Hlk43894173"/>
      <w:r w:rsidRPr="00F13C44">
        <w:rPr>
          <w:rFonts w:ascii="Noto Sans" w:hAnsi="Noto Sans" w:cs="Noto Sans"/>
          <w:lang w:val="en-US"/>
        </w:rPr>
        <w:t xml:space="preserve">notification, including the new Supplemental Guidance. </w:t>
      </w:r>
    </w:p>
    <w:p w14:paraId="16209228" w14:textId="77777777" w:rsidR="00E83A5C" w:rsidRPr="00F13C44" w:rsidRDefault="00E83A5C" w:rsidP="00E83A5C">
      <w:pPr>
        <w:pStyle w:val="ListParagraph"/>
        <w:numPr>
          <w:ilvl w:val="0"/>
          <w:numId w:val="14"/>
        </w:numPr>
        <w:spacing w:after="0" w:line="240" w:lineRule="auto"/>
        <w:jc w:val="both"/>
        <w:rPr>
          <w:rFonts w:ascii="Noto Sans" w:hAnsi="Noto Sans" w:cs="Noto Sans"/>
          <w:lang w:val="en-US"/>
        </w:rPr>
      </w:pPr>
      <w:r w:rsidRPr="00F13C44">
        <w:rPr>
          <w:rFonts w:ascii="Noto Sans" w:hAnsi="Noto Sans" w:cs="Noto Sans"/>
          <w:lang w:val="en-US"/>
        </w:rPr>
        <w:t xml:space="preserve">Add a copy of this letter with the Supplemental Guidance to your existing Instruction for Use. You may continue to use the device according to this letter and the instruction for use, which cautions users to </w:t>
      </w:r>
      <w:r w:rsidRPr="00F13C44">
        <w:rPr>
          <w:rFonts w:ascii="Noto Sans" w:hAnsi="Noto Sans" w:cs="Noto Sans"/>
          <w:b/>
          <w:lang w:val="en-US"/>
        </w:rPr>
        <w:t>ensure that</w:t>
      </w:r>
      <w:r w:rsidRPr="00F13C44">
        <w:rPr>
          <w:rFonts w:ascii="Noto Sans" w:hAnsi="Noto Sans" w:cs="Noto Sans"/>
          <w:lang w:val="en-US"/>
        </w:rPr>
        <w:t xml:space="preserve"> </w:t>
      </w:r>
      <w:r w:rsidRPr="00F13C44">
        <w:rPr>
          <w:rFonts w:ascii="Noto Sans" w:hAnsi="Noto Sans" w:cs="Noto Sans"/>
          <w:b/>
          <w:lang w:val="en-US"/>
        </w:rPr>
        <w:t>a back-up transducer and probe are sterilized and available prior to beginning a procedure</w:t>
      </w:r>
      <w:r w:rsidRPr="00F13C44">
        <w:rPr>
          <w:rFonts w:ascii="Noto Sans" w:hAnsi="Noto Sans" w:cs="Noto Sans"/>
          <w:lang w:val="en-US"/>
        </w:rPr>
        <w:t>.</w:t>
      </w:r>
    </w:p>
    <w:p w14:paraId="7A93C79E" w14:textId="77777777" w:rsidR="00E83A5C" w:rsidRPr="00F13C44" w:rsidRDefault="00E83A5C" w:rsidP="00E83A5C">
      <w:pPr>
        <w:pStyle w:val="ListParagraph"/>
        <w:numPr>
          <w:ilvl w:val="0"/>
          <w:numId w:val="14"/>
        </w:numPr>
        <w:spacing w:after="0" w:line="240" w:lineRule="auto"/>
        <w:jc w:val="both"/>
        <w:rPr>
          <w:rFonts w:ascii="Noto Sans" w:hAnsi="Noto Sans" w:cs="Noto Sans"/>
          <w:lang w:val="en-US"/>
        </w:rPr>
      </w:pPr>
      <w:r w:rsidRPr="00F13C44">
        <w:rPr>
          <w:rFonts w:ascii="Noto Sans" w:hAnsi="Noto Sans" w:cs="Noto Sans"/>
          <w:lang w:val="en-US"/>
        </w:rPr>
        <w:t xml:space="preserve">If you have further distributed this product, identify your customers, and forward them this notification. </w:t>
      </w:r>
    </w:p>
    <w:p w14:paraId="125E01DC" w14:textId="77777777" w:rsidR="00E83A5C" w:rsidRPr="00F13C44" w:rsidRDefault="00E83A5C" w:rsidP="00E83A5C">
      <w:pPr>
        <w:pStyle w:val="ListParagraph"/>
        <w:numPr>
          <w:ilvl w:val="0"/>
          <w:numId w:val="14"/>
        </w:numPr>
        <w:spacing w:after="0" w:line="240" w:lineRule="auto"/>
        <w:jc w:val="both"/>
        <w:rPr>
          <w:rFonts w:ascii="Noto Sans" w:hAnsi="Noto Sans" w:cs="Noto Sans"/>
          <w:i/>
          <w:color w:val="0070C0"/>
          <w:lang w:val="en-US"/>
        </w:rPr>
      </w:pPr>
      <w:r w:rsidRPr="00F13C44">
        <w:rPr>
          <w:rFonts w:ascii="Noto Sans" w:hAnsi="Noto Sans" w:cs="Noto Sans"/>
          <w:lang w:val="en-US"/>
        </w:rPr>
        <w:t>Olympus requests that you acknowledge receipt of this letter.</w:t>
      </w:r>
      <w:r w:rsidRPr="00F13C44">
        <w:rPr>
          <w:rFonts w:ascii="Noto Sans" w:hAnsi="Noto Sans" w:cs="Noto Sans"/>
          <w:i/>
          <w:lang w:val="en-US"/>
        </w:rPr>
        <w:t xml:space="preserve"> </w:t>
      </w:r>
      <w:r w:rsidRPr="00230235">
        <w:rPr>
          <w:rFonts w:ascii="Noto Sans" w:hAnsi="Noto Sans" w:cs="Noto Sans"/>
          <w:iCs/>
          <w:lang w:val="en-US"/>
        </w:rPr>
        <w:t xml:space="preserve">Indicate on the Reply Form that you have received and understood this notification by filling out and returning the completed enclosed Reply Form back to your local Olympus representative </w:t>
      </w:r>
      <w:r w:rsidRPr="00DA0AF0">
        <w:rPr>
          <w:rFonts w:ascii="Noto Sans" w:hAnsi="Noto Sans" w:cs="Noto Sans"/>
          <w:i/>
          <w:color w:val="0070C0"/>
          <w:highlight w:val="yellow"/>
          <w:lang w:val="en-US"/>
        </w:rPr>
        <w:t>XXX latest by XXX</w:t>
      </w:r>
      <w:r w:rsidRPr="00F13C44">
        <w:rPr>
          <w:rFonts w:ascii="Noto Sans" w:hAnsi="Noto Sans" w:cs="Noto Sans"/>
          <w:i/>
          <w:color w:val="0070C0"/>
          <w:lang w:val="en-US"/>
        </w:rPr>
        <w:t>.</w:t>
      </w:r>
    </w:p>
    <w:p w14:paraId="3B79FDC2" w14:textId="77777777" w:rsidR="00E83A5C" w:rsidRPr="00F13C44" w:rsidRDefault="00E83A5C" w:rsidP="00E83A5C">
      <w:pPr>
        <w:pStyle w:val="Help2"/>
        <w:rPr>
          <w:rFonts w:ascii="Noto Sans" w:hAnsi="Noto Sans" w:cs="Noto Sans"/>
        </w:rPr>
      </w:pPr>
    </w:p>
    <w:bookmarkEnd w:id="1"/>
    <w:bookmarkEnd w:id="2"/>
    <w:p w14:paraId="37E3B67D" w14:textId="7855B6CC" w:rsidR="00E83A5C" w:rsidRPr="00073A6B" w:rsidRDefault="000A1DF4" w:rsidP="00E83A5C">
      <w:pPr>
        <w:pStyle w:val="Help2"/>
        <w:rPr>
          <w:rFonts w:ascii="Noto Sans" w:hAnsi="Noto Sans" w:cs="Noto Sans"/>
          <w:i w:val="0"/>
          <w:iCs w:val="0"/>
        </w:rPr>
      </w:pPr>
      <w:r w:rsidRPr="000A1DF4">
        <w:rPr>
          <w:rFonts w:ascii="Noto Sans" w:hAnsi="Noto Sans" w:cs="Noto Sans"/>
          <w:i w:val="0"/>
          <w:color w:val="auto"/>
        </w:rPr>
        <w:t xml:space="preserve">Your </w:t>
      </w:r>
      <w:r w:rsidR="00E83A5C" w:rsidRPr="000A1DF4">
        <w:rPr>
          <w:rFonts w:ascii="Noto Sans" w:hAnsi="Noto Sans" w:cs="Noto Sans"/>
          <w:i w:val="0"/>
          <w:color w:val="auto"/>
        </w:rPr>
        <w:t>competent authority is aware of the actions described in this letter.</w:t>
      </w:r>
      <w:r w:rsidRPr="000A1DF4">
        <w:rPr>
          <w:rFonts w:ascii="Noto Sans" w:hAnsi="Noto Sans" w:cs="Noto Sans"/>
          <w:i w:val="0"/>
          <w:color w:val="auto"/>
        </w:rPr>
        <w:t xml:space="preserve"> </w:t>
      </w:r>
      <w:r w:rsidR="00E83A5C" w:rsidRPr="00F13C44">
        <w:rPr>
          <w:rFonts w:ascii="Noto Sans" w:hAnsi="Noto Sans" w:cs="Noto Sans"/>
          <w:i w:val="0"/>
          <w:color w:val="auto"/>
        </w:rPr>
        <w:t xml:space="preserve">Olympus requests that you report any complaints, including failure of the </w:t>
      </w:r>
      <w:proofErr w:type="spellStart"/>
      <w:r w:rsidR="00E83A5C" w:rsidRPr="00F13C44">
        <w:rPr>
          <w:rFonts w:ascii="Noto Sans" w:hAnsi="Noto Sans" w:cs="Noto Sans"/>
          <w:i w:val="0"/>
          <w:color w:val="auto"/>
        </w:rPr>
        <w:t>ShockPulse</w:t>
      </w:r>
      <w:proofErr w:type="spellEnd"/>
      <w:r w:rsidR="00E83A5C" w:rsidRPr="00F13C44">
        <w:rPr>
          <w:rFonts w:ascii="Noto Sans" w:hAnsi="Noto Sans" w:cs="Noto Sans"/>
          <w:i w:val="0"/>
          <w:color w:val="auto"/>
        </w:rPr>
        <w:t xml:space="preserve"> transducer to function, to</w:t>
      </w:r>
      <w:r w:rsidR="00E83A5C" w:rsidRPr="00F13C44">
        <w:rPr>
          <w:rFonts w:ascii="Noto Sans" w:hAnsi="Noto Sans" w:cs="Noto Sans"/>
          <w:color w:val="auto"/>
        </w:rPr>
        <w:t xml:space="preserve"> </w:t>
      </w:r>
      <w:r w:rsidR="00E83A5C" w:rsidRPr="00F13C44">
        <w:rPr>
          <w:rFonts w:ascii="Noto Sans" w:hAnsi="Noto Sans" w:cs="Noto Sans"/>
        </w:rPr>
        <w:t>[</w:t>
      </w:r>
      <w:r w:rsidR="00E83A5C" w:rsidRPr="00C836AF">
        <w:rPr>
          <w:rFonts w:ascii="Noto Sans" w:hAnsi="Noto Sans" w:cs="Noto Sans"/>
          <w:highlight w:val="yellow"/>
        </w:rPr>
        <w:t>local facility complaint reporting contact</w:t>
      </w:r>
      <w:r w:rsidR="00E83A5C" w:rsidRPr="00F13C44">
        <w:rPr>
          <w:rFonts w:ascii="Noto Sans" w:hAnsi="Noto Sans" w:cs="Noto Sans"/>
        </w:rPr>
        <w:t xml:space="preserve">]. </w:t>
      </w:r>
      <w:r w:rsidR="00E83A5C" w:rsidRPr="00F13C44">
        <w:rPr>
          <w:rFonts w:ascii="Noto Sans" w:hAnsi="Noto Sans" w:cs="Noto Sans"/>
          <w:i w:val="0"/>
          <w:color w:val="auto"/>
        </w:rPr>
        <w:t>Adverse events experienced with the use of this product may also be reported</w:t>
      </w:r>
      <w:r w:rsidR="0007023E">
        <w:rPr>
          <w:rFonts w:ascii="Noto Sans" w:hAnsi="Noto Sans" w:cs="Noto Sans"/>
          <w:i w:val="0"/>
          <w:color w:val="auto"/>
        </w:rPr>
        <w:t xml:space="preserve"> your l</w:t>
      </w:r>
      <w:r w:rsidR="00E83A5C" w:rsidRPr="0007023E">
        <w:rPr>
          <w:rFonts w:ascii="Noto Sans" w:hAnsi="Noto Sans" w:cs="Noto Sans"/>
          <w:i w:val="0"/>
          <w:color w:val="auto"/>
        </w:rPr>
        <w:t>ocal competent authority</w:t>
      </w:r>
      <w:r w:rsidR="0007023E">
        <w:rPr>
          <w:rFonts w:ascii="Noto Sans" w:hAnsi="Noto Sans" w:cs="Noto Sans"/>
        </w:rPr>
        <w:t>.</w:t>
      </w:r>
    </w:p>
    <w:p w14:paraId="35DC98CD" w14:textId="77777777" w:rsidR="00E83A5C" w:rsidRPr="00F13C44" w:rsidRDefault="00E83A5C" w:rsidP="00E83A5C">
      <w:pPr>
        <w:pStyle w:val="Help2"/>
        <w:rPr>
          <w:rFonts w:ascii="Noto Sans" w:hAnsi="Noto Sans" w:cs="Noto Sans"/>
        </w:rPr>
      </w:pPr>
    </w:p>
    <w:p w14:paraId="0ED18528" w14:textId="77777777" w:rsidR="00E83A5C" w:rsidRPr="00F13C44" w:rsidRDefault="00E83A5C" w:rsidP="00E83A5C">
      <w:pPr>
        <w:jc w:val="both"/>
        <w:rPr>
          <w:rFonts w:ascii="Noto Sans" w:hAnsi="Noto Sans" w:cs="Noto Sans"/>
          <w:i/>
          <w:color w:val="0070C0"/>
        </w:rPr>
      </w:pPr>
      <w:r w:rsidRPr="00C836AF">
        <w:rPr>
          <w:rFonts w:ascii="Noto Sans" w:hAnsi="Noto Sans" w:cs="Noto Sans"/>
          <w:iCs/>
        </w:rPr>
        <w:lastRenderedPageBreak/>
        <w:t>Olympus fully appreciates your prompt cooperation in addressing this situation. If you require additional information, please do not hesitate to contact</w:t>
      </w:r>
      <w:r w:rsidRPr="00F13C44">
        <w:rPr>
          <w:rFonts w:ascii="Noto Sans" w:hAnsi="Noto Sans" w:cs="Noto Sans"/>
          <w:i/>
          <w:color w:val="0070C0"/>
        </w:rPr>
        <w:t xml:space="preserve"> [</w:t>
      </w:r>
      <w:r w:rsidRPr="00C836AF">
        <w:rPr>
          <w:rFonts w:ascii="Noto Sans" w:hAnsi="Noto Sans" w:cs="Noto Sans"/>
          <w:i/>
          <w:color w:val="0070C0"/>
          <w:highlight w:val="yellow"/>
        </w:rPr>
        <w:t xml:space="preserve">me directly at </w:t>
      </w:r>
      <w:hyperlink r:id="rId15" w:history="1">
        <w:r w:rsidRPr="00C836AF">
          <w:rPr>
            <w:rStyle w:val="Hyperlink"/>
            <w:rFonts w:ascii="Noto Sans" w:hAnsi="Noto Sans" w:cs="Noto Sans"/>
            <w:i/>
            <w:color w:val="0070C0"/>
            <w:highlight w:val="yellow"/>
          </w:rPr>
          <w:t>XXXX@olympus.com/</w:t>
        </w:r>
      </w:hyperlink>
      <w:r w:rsidRPr="00C836AF">
        <w:rPr>
          <w:rFonts w:ascii="Noto Sans" w:hAnsi="Noto Sans" w:cs="Noto Sans"/>
          <w:i/>
          <w:color w:val="0070C0"/>
          <w:highlight w:val="yellow"/>
        </w:rPr>
        <w:t xml:space="preserve"> </w:t>
      </w:r>
      <w:r w:rsidRPr="00C836AF">
        <w:rPr>
          <w:rFonts w:ascii="Noto Sans" w:hAnsi="Noto Sans" w:cs="Noto Sans"/>
          <w:color w:val="0070C0"/>
          <w:highlight w:val="yellow"/>
        </w:rPr>
        <w:t xml:space="preserve"> </w:t>
      </w:r>
      <w:r w:rsidRPr="00C836AF">
        <w:rPr>
          <w:rFonts w:ascii="Noto Sans" w:hAnsi="Noto Sans" w:cs="Noto Sans"/>
          <w:i/>
          <w:color w:val="0070C0"/>
          <w:highlight w:val="yellow"/>
        </w:rPr>
        <w:t>Olympus directly at (XXX) XXX-XXXX from Monday through Friday or by e-mail at XXX</w:t>
      </w:r>
      <w:r w:rsidRPr="00F13C44">
        <w:rPr>
          <w:rFonts w:ascii="Noto Sans" w:hAnsi="Noto Sans" w:cs="Noto Sans"/>
          <w:i/>
          <w:color w:val="0070C0"/>
        </w:rPr>
        <w:t xml:space="preserve">]. </w:t>
      </w:r>
    </w:p>
    <w:p w14:paraId="16EE0854" w14:textId="77777777" w:rsidR="00E83A5C" w:rsidRPr="00F13C44" w:rsidRDefault="00E83A5C" w:rsidP="00E83A5C">
      <w:pPr>
        <w:jc w:val="both"/>
        <w:rPr>
          <w:rFonts w:ascii="Noto Sans" w:hAnsi="Noto Sans" w:cs="Noto Sans"/>
          <w:color w:val="0070C0"/>
          <w:lang w:eastAsia="ja-JP"/>
        </w:rPr>
      </w:pPr>
    </w:p>
    <w:p w14:paraId="44C24C37" w14:textId="77777777" w:rsidR="00E83A5C" w:rsidRPr="00F13C44" w:rsidRDefault="00E83A5C" w:rsidP="00E83A5C">
      <w:pPr>
        <w:pStyle w:val="Help2"/>
        <w:rPr>
          <w:rFonts w:ascii="Noto Sans" w:hAnsi="Noto Sans" w:cs="Noto Sans"/>
          <w:i w:val="0"/>
          <w:szCs w:val="22"/>
        </w:rPr>
      </w:pPr>
      <w:r w:rsidRPr="00C836AF">
        <w:rPr>
          <w:rFonts w:ascii="Noto Sans" w:hAnsi="Noto Sans" w:cs="Noto Sans"/>
          <w:highlight w:val="yellow"/>
        </w:rPr>
        <w:t>Sincerely,</w:t>
      </w:r>
    </w:p>
    <w:p w14:paraId="6CF2C1AE" w14:textId="77777777" w:rsidR="00E83A5C" w:rsidRPr="00F13C44" w:rsidRDefault="00E83A5C" w:rsidP="00E83A5C">
      <w:pPr>
        <w:jc w:val="both"/>
        <w:rPr>
          <w:rFonts w:ascii="Noto Sans" w:hAnsi="Noto Sans" w:cs="Noto Sans"/>
          <w:b/>
          <w:color w:val="0070C0"/>
        </w:rPr>
      </w:pPr>
    </w:p>
    <w:p w14:paraId="37FD1909" w14:textId="77777777" w:rsidR="00E83A5C" w:rsidRPr="00F13C44" w:rsidRDefault="00E83A5C" w:rsidP="00E83A5C">
      <w:pPr>
        <w:jc w:val="both"/>
        <w:rPr>
          <w:rFonts w:ascii="Noto Sans" w:hAnsi="Noto Sans" w:cs="Noto Sans"/>
          <w:b/>
          <w:color w:val="0070C0"/>
        </w:rPr>
      </w:pPr>
    </w:p>
    <w:p w14:paraId="03B64C9C" w14:textId="77777777" w:rsidR="00E83A5C" w:rsidRPr="00F13C44" w:rsidRDefault="00E83A5C" w:rsidP="00E83A5C">
      <w:pPr>
        <w:jc w:val="both"/>
        <w:rPr>
          <w:rFonts w:ascii="Noto Sans" w:hAnsi="Noto Sans" w:cs="Noto Sans"/>
          <w:color w:val="0070C0"/>
        </w:rPr>
      </w:pPr>
    </w:p>
    <w:p w14:paraId="03A5A417" w14:textId="77777777" w:rsidR="00E83A5C" w:rsidRPr="00C836AF" w:rsidRDefault="00E83A5C" w:rsidP="00E83A5C">
      <w:pPr>
        <w:pStyle w:val="Help2"/>
        <w:rPr>
          <w:rFonts w:ascii="Noto Sans" w:hAnsi="Noto Sans" w:cs="Noto Sans"/>
          <w:i w:val="0"/>
          <w:szCs w:val="22"/>
          <w:highlight w:val="yellow"/>
        </w:rPr>
      </w:pPr>
      <w:r w:rsidRPr="00C836AF">
        <w:rPr>
          <w:rFonts w:ascii="Noto Sans" w:hAnsi="Noto Sans" w:cs="Noto Sans"/>
          <w:highlight w:val="yellow"/>
        </w:rPr>
        <w:t>Name</w:t>
      </w:r>
    </w:p>
    <w:p w14:paraId="0494A84D" w14:textId="77777777" w:rsidR="00E83A5C" w:rsidRPr="00F13C44" w:rsidRDefault="00E83A5C" w:rsidP="00E83A5C">
      <w:pPr>
        <w:pStyle w:val="Help2"/>
        <w:rPr>
          <w:rFonts w:ascii="Noto Sans" w:hAnsi="Noto Sans" w:cs="Noto Sans"/>
          <w:i w:val="0"/>
          <w:szCs w:val="22"/>
        </w:rPr>
      </w:pPr>
      <w:r w:rsidRPr="00C836AF">
        <w:rPr>
          <w:rFonts w:ascii="Noto Sans" w:hAnsi="Noto Sans" w:cs="Noto Sans"/>
          <w:highlight w:val="yellow"/>
        </w:rPr>
        <w:t>Olympus title</w:t>
      </w:r>
    </w:p>
    <w:p w14:paraId="56095050" w14:textId="77777777" w:rsidR="00E83A5C" w:rsidRPr="00F13C44" w:rsidRDefault="00E83A5C" w:rsidP="00E83A5C">
      <w:pPr>
        <w:pStyle w:val="Help2"/>
        <w:rPr>
          <w:rFonts w:ascii="Noto Sans" w:hAnsi="Noto Sans" w:cs="Noto Sans"/>
        </w:rPr>
      </w:pPr>
    </w:p>
    <w:p w14:paraId="3E5AEBB3" w14:textId="77777777" w:rsidR="00E83A5C" w:rsidRPr="00F13C44" w:rsidRDefault="00E83A5C" w:rsidP="00E83A5C">
      <w:pPr>
        <w:rPr>
          <w:rFonts w:ascii="Noto Sans" w:hAnsi="Noto Sans" w:cs="Noto Sans"/>
          <w:bCs/>
          <w:i/>
          <w:iCs/>
          <w:color w:val="0000FF"/>
        </w:rPr>
      </w:pPr>
      <w:r w:rsidRPr="00F13C44">
        <w:rPr>
          <w:rFonts w:ascii="Noto Sans" w:hAnsi="Noto Sans" w:cs="Noto Sans"/>
          <w:bCs/>
          <w:i/>
          <w:iCs/>
          <w:color w:val="0000FF"/>
        </w:rPr>
        <w:br w:type="page"/>
      </w:r>
    </w:p>
    <w:p w14:paraId="4110F550" w14:textId="77777777" w:rsidR="00E83A5C" w:rsidRPr="005029F1" w:rsidRDefault="00E83A5C" w:rsidP="00E83A5C">
      <w:pPr>
        <w:rPr>
          <w:rFonts w:ascii="Calibri" w:hAnsi="Calibri" w:cs="Calibri"/>
          <w:bCs/>
        </w:rPr>
      </w:pPr>
    </w:p>
    <w:p w14:paraId="429FDC3F" w14:textId="7AFAFEA8" w:rsidR="00E83A5C" w:rsidRPr="00B45E4D" w:rsidRDefault="00E83A5C" w:rsidP="00E83A5C">
      <w:pPr>
        <w:jc w:val="center"/>
        <w:rPr>
          <w:rFonts w:ascii="Calibri" w:hAnsi="Calibri" w:cs="Calibri"/>
          <w:sz w:val="24"/>
          <w:szCs w:val="24"/>
          <w:lang w:eastAsia="ja-JP"/>
        </w:rPr>
      </w:pPr>
      <w:r w:rsidRPr="00B45E4D">
        <w:rPr>
          <w:rFonts w:ascii="Noto Sans" w:hAnsi="Noto Sans" w:cs="Noto Sans"/>
          <w:b/>
          <w:sz w:val="24"/>
          <w:szCs w:val="24"/>
        </w:rPr>
        <w:t>REPLY FORM –</w:t>
      </w:r>
      <w:r w:rsidR="008B7676" w:rsidRPr="00B45E4D">
        <w:rPr>
          <w:rFonts w:ascii="Calibri" w:hAnsi="Calibri" w:cs="Calibri"/>
          <w:b/>
          <w:sz w:val="24"/>
          <w:szCs w:val="24"/>
        </w:rPr>
        <w:t xml:space="preserve"> </w:t>
      </w:r>
      <w:r w:rsidR="008B7676" w:rsidRPr="00B45E4D">
        <w:rPr>
          <w:rFonts w:ascii="Noto Sans" w:eastAsia="MS PGothic" w:hAnsi="Noto Sans" w:cs="Noto Sans"/>
          <w:b/>
          <w:bCs/>
          <w:kern w:val="0"/>
          <w:sz w:val="24"/>
          <w:szCs w:val="24"/>
          <w14:ligatures w14:val="none"/>
        </w:rPr>
        <w:t>QIL FY26-EMEA-16-FY26-010-F-1 SPL-T Functional Failures</w:t>
      </w:r>
    </w:p>
    <w:tbl>
      <w:tblPr>
        <w:tblStyle w:val="TableGrid"/>
        <w:tblW w:w="0" w:type="auto"/>
        <w:tblLook w:val="04A0" w:firstRow="1" w:lastRow="0" w:firstColumn="1" w:lastColumn="0" w:noHBand="0" w:noVBand="1"/>
      </w:tblPr>
      <w:tblGrid>
        <w:gridCol w:w="3595"/>
        <w:gridCol w:w="6461"/>
      </w:tblGrid>
      <w:tr w:rsidR="00E83A5C" w:rsidRPr="005029F1" w14:paraId="0AA816E0" w14:textId="77777777" w:rsidTr="00424CEB">
        <w:trPr>
          <w:trHeight w:val="341"/>
        </w:trPr>
        <w:tc>
          <w:tcPr>
            <w:tcW w:w="3595" w:type="dxa"/>
            <w:vAlign w:val="center"/>
          </w:tcPr>
          <w:p w14:paraId="09D14318" w14:textId="77777777" w:rsidR="00E83A5C" w:rsidRPr="00B45E4D" w:rsidRDefault="00E83A5C" w:rsidP="00424CEB">
            <w:pPr>
              <w:pStyle w:val="BodyTextIndent2"/>
              <w:tabs>
                <w:tab w:val="left" w:pos="9090"/>
              </w:tabs>
              <w:spacing w:before="40" w:after="20" w:line="240" w:lineRule="auto"/>
              <w:ind w:left="0"/>
              <w:rPr>
                <w:rFonts w:ascii="Noto Sans" w:hAnsi="Noto Sans" w:cs="Noto Sans"/>
                <w:b/>
                <w:sz w:val="22"/>
                <w:szCs w:val="22"/>
              </w:rPr>
            </w:pPr>
            <w:r w:rsidRPr="00B45E4D">
              <w:rPr>
                <w:rFonts w:ascii="Noto Sans" w:hAnsi="Noto Sans" w:cs="Noto Sans"/>
                <w:b/>
                <w:sz w:val="22"/>
                <w:szCs w:val="22"/>
              </w:rPr>
              <w:t>Facility Name</w:t>
            </w:r>
          </w:p>
        </w:tc>
        <w:tc>
          <w:tcPr>
            <w:tcW w:w="6461" w:type="dxa"/>
            <w:vAlign w:val="center"/>
          </w:tcPr>
          <w:p w14:paraId="3C0799E7" w14:textId="77777777" w:rsidR="00E83A5C" w:rsidRPr="005029F1" w:rsidRDefault="00E83A5C" w:rsidP="00424CEB">
            <w:pPr>
              <w:pStyle w:val="BodyTextIndent2"/>
              <w:tabs>
                <w:tab w:val="left" w:pos="9090"/>
              </w:tabs>
              <w:spacing w:before="40" w:after="20" w:line="240" w:lineRule="auto"/>
              <w:ind w:left="0"/>
              <w:rPr>
                <w:rFonts w:ascii="Calibri" w:hAnsi="Calibri" w:cs="Calibri"/>
                <w:color w:val="0070C0"/>
                <w:sz w:val="22"/>
                <w:szCs w:val="22"/>
              </w:rPr>
            </w:pPr>
            <w:r w:rsidRPr="005029F1">
              <w:rPr>
                <w:rFonts w:ascii="Calibri" w:hAnsi="Calibri" w:cs="Calibri"/>
                <w:color w:val="0070C0"/>
                <w:sz w:val="22"/>
                <w:szCs w:val="22"/>
              </w:rPr>
              <w:fldChar w:fldCharType="begin">
                <w:ffData>
                  <w:name w:val="Text2"/>
                  <w:enabled/>
                  <w:calcOnExit w:val="0"/>
                  <w:textInput/>
                </w:ffData>
              </w:fldChar>
            </w:r>
            <w:bookmarkStart w:id="3" w:name="Text2"/>
            <w:r w:rsidRPr="005029F1">
              <w:rPr>
                <w:rFonts w:ascii="Calibri" w:hAnsi="Calibri" w:cs="Calibri"/>
                <w:color w:val="0070C0"/>
                <w:sz w:val="22"/>
                <w:szCs w:val="22"/>
              </w:rPr>
              <w:instrText xml:space="preserve"> FORMTEXT </w:instrText>
            </w:r>
            <w:r w:rsidRPr="005029F1">
              <w:rPr>
                <w:rFonts w:ascii="Calibri" w:hAnsi="Calibri" w:cs="Calibri"/>
                <w:color w:val="0070C0"/>
                <w:sz w:val="22"/>
                <w:szCs w:val="22"/>
              </w:rPr>
            </w:r>
            <w:r w:rsidRPr="005029F1">
              <w:rPr>
                <w:rFonts w:ascii="Calibri" w:hAnsi="Calibri" w:cs="Calibri"/>
                <w:color w:val="0070C0"/>
                <w:sz w:val="22"/>
                <w:szCs w:val="22"/>
              </w:rPr>
              <w:fldChar w:fldCharType="separate"/>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fldChar w:fldCharType="end"/>
            </w:r>
            <w:bookmarkEnd w:id="3"/>
          </w:p>
        </w:tc>
      </w:tr>
      <w:tr w:rsidR="00E83A5C" w:rsidRPr="005029F1" w14:paraId="2E9156C4" w14:textId="77777777" w:rsidTr="00424CEB">
        <w:trPr>
          <w:trHeight w:val="341"/>
        </w:trPr>
        <w:tc>
          <w:tcPr>
            <w:tcW w:w="3595" w:type="dxa"/>
            <w:vAlign w:val="center"/>
          </w:tcPr>
          <w:p w14:paraId="6D824EB0" w14:textId="77777777" w:rsidR="00E83A5C" w:rsidRPr="00B45E4D" w:rsidRDefault="00E83A5C" w:rsidP="00424CEB">
            <w:pPr>
              <w:pStyle w:val="BodyTextIndent2"/>
              <w:tabs>
                <w:tab w:val="left" w:pos="9090"/>
              </w:tabs>
              <w:spacing w:before="40" w:after="20" w:line="240" w:lineRule="auto"/>
              <w:ind w:left="0"/>
              <w:rPr>
                <w:rFonts w:ascii="Noto Sans" w:hAnsi="Noto Sans" w:cs="Noto Sans"/>
                <w:b/>
                <w:sz w:val="22"/>
                <w:szCs w:val="22"/>
              </w:rPr>
            </w:pPr>
            <w:r w:rsidRPr="00B45E4D">
              <w:rPr>
                <w:rFonts w:ascii="Noto Sans" w:hAnsi="Noto Sans" w:cs="Noto Sans"/>
                <w:b/>
                <w:sz w:val="22"/>
                <w:szCs w:val="22"/>
              </w:rPr>
              <w:t>Facility Address</w:t>
            </w:r>
          </w:p>
        </w:tc>
        <w:tc>
          <w:tcPr>
            <w:tcW w:w="6461" w:type="dxa"/>
            <w:vAlign w:val="center"/>
          </w:tcPr>
          <w:p w14:paraId="3B11A26F" w14:textId="77777777" w:rsidR="00E83A5C" w:rsidRPr="005029F1" w:rsidRDefault="00E83A5C" w:rsidP="00424CEB">
            <w:pPr>
              <w:pStyle w:val="BodyTextIndent2"/>
              <w:tabs>
                <w:tab w:val="left" w:pos="9090"/>
              </w:tabs>
              <w:spacing w:before="40" w:after="20" w:line="240" w:lineRule="auto"/>
              <w:ind w:left="0"/>
              <w:rPr>
                <w:rFonts w:ascii="Calibri" w:hAnsi="Calibri" w:cs="Calibri"/>
                <w:color w:val="0070C0"/>
                <w:sz w:val="22"/>
                <w:szCs w:val="22"/>
              </w:rPr>
            </w:pPr>
            <w:r w:rsidRPr="005029F1">
              <w:rPr>
                <w:rFonts w:ascii="Calibri" w:hAnsi="Calibri" w:cs="Calibri"/>
                <w:color w:val="0070C0"/>
                <w:sz w:val="22"/>
                <w:szCs w:val="22"/>
              </w:rPr>
              <w:fldChar w:fldCharType="begin">
                <w:ffData>
                  <w:name w:val="Text2"/>
                  <w:enabled/>
                  <w:calcOnExit w:val="0"/>
                  <w:textInput/>
                </w:ffData>
              </w:fldChar>
            </w:r>
            <w:r w:rsidRPr="005029F1">
              <w:rPr>
                <w:rFonts w:ascii="Calibri" w:hAnsi="Calibri" w:cs="Calibri"/>
                <w:color w:val="0070C0"/>
                <w:sz w:val="22"/>
                <w:szCs w:val="22"/>
              </w:rPr>
              <w:instrText xml:space="preserve"> FORMTEXT </w:instrText>
            </w:r>
            <w:r w:rsidRPr="005029F1">
              <w:rPr>
                <w:rFonts w:ascii="Calibri" w:hAnsi="Calibri" w:cs="Calibri"/>
                <w:color w:val="0070C0"/>
                <w:sz w:val="22"/>
                <w:szCs w:val="22"/>
              </w:rPr>
            </w:r>
            <w:r w:rsidRPr="005029F1">
              <w:rPr>
                <w:rFonts w:ascii="Calibri" w:hAnsi="Calibri" w:cs="Calibri"/>
                <w:color w:val="0070C0"/>
                <w:sz w:val="22"/>
                <w:szCs w:val="22"/>
              </w:rPr>
              <w:fldChar w:fldCharType="separate"/>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fldChar w:fldCharType="end"/>
            </w:r>
          </w:p>
        </w:tc>
      </w:tr>
      <w:tr w:rsidR="00E83A5C" w:rsidRPr="005029F1" w14:paraId="61553C0A" w14:textId="77777777" w:rsidTr="00424CEB">
        <w:trPr>
          <w:trHeight w:val="341"/>
        </w:trPr>
        <w:tc>
          <w:tcPr>
            <w:tcW w:w="3595" w:type="dxa"/>
            <w:vAlign w:val="center"/>
          </w:tcPr>
          <w:p w14:paraId="18BA59E6" w14:textId="77777777" w:rsidR="00E83A5C" w:rsidRPr="00B45E4D" w:rsidRDefault="00E83A5C" w:rsidP="00424CEB">
            <w:pPr>
              <w:pStyle w:val="BodyTextIndent2"/>
              <w:tabs>
                <w:tab w:val="left" w:pos="9090"/>
              </w:tabs>
              <w:spacing w:before="40" w:after="20" w:line="240" w:lineRule="auto"/>
              <w:ind w:left="0"/>
              <w:rPr>
                <w:rFonts w:ascii="Noto Sans" w:hAnsi="Noto Sans" w:cs="Noto Sans"/>
                <w:b/>
                <w:sz w:val="22"/>
                <w:szCs w:val="22"/>
              </w:rPr>
            </w:pPr>
            <w:r w:rsidRPr="00B45E4D">
              <w:rPr>
                <w:rFonts w:ascii="Noto Sans" w:hAnsi="Noto Sans" w:cs="Noto Sans"/>
                <w:b/>
                <w:sz w:val="22"/>
                <w:szCs w:val="22"/>
              </w:rPr>
              <w:t>Contact Name</w:t>
            </w:r>
          </w:p>
        </w:tc>
        <w:tc>
          <w:tcPr>
            <w:tcW w:w="6461" w:type="dxa"/>
            <w:vAlign w:val="center"/>
          </w:tcPr>
          <w:p w14:paraId="401784FA" w14:textId="77777777" w:rsidR="00E83A5C" w:rsidRPr="005029F1" w:rsidRDefault="00E83A5C" w:rsidP="00424CEB">
            <w:pPr>
              <w:pStyle w:val="BodyTextIndent2"/>
              <w:tabs>
                <w:tab w:val="left" w:pos="9090"/>
              </w:tabs>
              <w:spacing w:before="40" w:after="20" w:line="240" w:lineRule="auto"/>
              <w:ind w:left="0"/>
              <w:rPr>
                <w:rFonts w:ascii="Calibri" w:hAnsi="Calibri" w:cs="Calibri"/>
                <w:color w:val="0070C0"/>
                <w:sz w:val="22"/>
                <w:szCs w:val="22"/>
              </w:rPr>
            </w:pPr>
            <w:r w:rsidRPr="005029F1">
              <w:rPr>
                <w:rFonts w:ascii="Calibri" w:hAnsi="Calibri" w:cs="Calibri"/>
                <w:color w:val="0070C0"/>
                <w:sz w:val="22"/>
                <w:szCs w:val="22"/>
              </w:rPr>
              <w:fldChar w:fldCharType="begin">
                <w:ffData>
                  <w:name w:val="Text2"/>
                  <w:enabled/>
                  <w:calcOnExit w:val="0"/>
                  <w:textInput/>
                </w:ffData>
              </w:fldChar>
            </w:r>
            <w:r w:rsidRPr="005029F1">
              <w:rPr>
                <w:rFonts w:ascii="Calibri" w:hAnsi="Calibri" w:cs="Calibri"/>
                <w:color w:val="0070C0"/>
                <w:sz w:val="22"/>
                <w:szCs w:val="22"/>
              </w:rPr>
              <w:instrText xml:space="preserve"> FORMTEXT </w:instrText>
            </w:r>
            <w:r w:rsidRPr="005029F1">
              <w:rPr>
                <w:rFonts w:ascii="Calibri" w:hAnsi="Calibri" w:cs="Calibri"/>
                <w:color w:val="0070C0"/>
                <w:sz w:val="22"/>
                <w:szCs w:val="22"/>
              </w:rPr>
            </w:r>
            <w:r w:rsidRPr="005029F1">
              <w:rPr>
                <w:rFonts w:ascii="Calibri" w:hAnsi="Calibri" w:cs="Calibri"/>
                <w:color w:val="0070C0"/>
                <w:sz w:val="22"/>
                <w:szCs w:val="22"/>
              </w:rPr>
              <w:fldChar w:fldCharType="separate"/>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fldChar w:fldCharType="end"/>
            </w:r>
          </w:p>
        </w:tc>
      </w:tr>
      <w:tr w:rsidR="00E83A5C" w:rsidRPr="005029F1" w14:paraId="627E9395" w14:textId="77777777" w:rsidTr="00424CEB">
        <w:trPr>
          <w:trHeight w:val="341"/>
        </w:trPr>
        <w:tc>
          <w:tcPr>
            <w:tcW w:w="3595" w:type="dxa"/>
            <w:vAlign w:val="center"/>
          </w:tcPr>
          <w:p w14:paraId="1DED47F1" w14:textId="77777777" w:rsidR="00E83A5C" w:rsidRPr="00B45E4D" w:rsidRDefault="00E83A5C" w:rsidP="00424CEB">
            <w:pPr>
              <w:pStyle w:val="BodyTextIndent2"/>
              <w:tabs>
                <w:tab w:val="left" w:pos="9090"/>
              </w:tabs>
              <w:spacing w:before="40" w:after="20" w:line="240" w:lineRule="auto"/>
              <w:ind w:left="0"/>
              <w:rPr>
                <w:rFonts w:ascii="Noto Sans" w:hAnsi="Noto Sans" w:cs="Noto Sans"/>
                <w:b/>
                <w:bCs/>
                <w:sz w:val="22"/>
                <w:szCs w:val="22"/>
              </w:rPr>
            </w:pPr>
            <w:r w:rsidRPr="00B45E4D">
              <w:rPr>
                <w:rFonts w:ascii="Noto Sans" w:hAnsi="Noto Sans" w:cs="Noto Sans"/>
                <w:b/>
                <w:bCs/>
                <w:sz w:val="22"/>
                <w:szCs w:val="22"/>
              </w:rPr>
              <w:t xml:space="preserve">Additional Customer Requests </w:t>
            </w:r>
            <w:r w:rsidRPr="00B45E4D">
              <w:rPr>
                <w:rFonts w:ascii="Noto Sans" w:hAnsi="Noto Sans" w:cs="Noto Sans"/>
                <w:sz w:val="22"/>
                <w:szCs w:val="22"/>
              </w:rPr>
              <w:t>(Indicate if you have any additional requests to support this action)</w:t>
            </w:r>
          </w:p>
        </w:tc>
        <w:tc>
          <w:tcPr>
            <w:tcW w:w="6461" w:type="dxa"/>
            <w:vAlign w:val="center"/>
          </w:tcPr>
          <w:p w14:paraId="32EDA924" w14:textId="77777777" w:rsidR="00E83A5C" w:rsidRPr="005029F1" w:rsidRDefault="00E83A5C" w:rsidP="00424CEB">
            <w:pPr>
              <w:pStyle w:val="BodyTextIndent2"/>
              <w:tabs>
                <w:tab w:val="left" w:pos="9090"/>
              </w:tabs>
              <w:spacing w:before="40" w:after="20" w:line="240" w:lineRule="auto"/>
              <w:ind w:left="0"/>
              <w:rPr>
                <w:rFonts w:ascii="Calibri" w:hAnsi="Calibri" w:cs="Calibri"/>
                <w:color w:val="0070C0"/>
                <w:sz w:val="22"/>
                <w:szCs w:val="22"/>
              </w:rPr>
            </w:pPr>
            <w:r w:rsidRPr="005029F1">
              <w:rPr>
                <w:rFonts w:ascii="Calibri" w:hAnsi="Calibri" w:cs="Calibri"/>
                <w:color w:val="0070C0"/>
                <w:sz w:val="22"/>
                <w:szCs w:val="22"/>
              </w:rPr>
              <w:fldChar w:fldCharType="begin">
                <w:ffData>
                  <w:name w:val="Text2"/>
                  <w:enabled/>
                  <w:calcOnExit w:val="0"/>
                  <w:textInput/>
                </w:ffData>
              </w:fldChar>
            </w:r>
            <w:r w:rsidRPr="005029F1">
              <w:rPr>
                <w:rFonts w:ascii="Calibri" w:hAnsi="Calibri" w:cs="Calibri"/>
                <w:color w:val="0070C0"/>
                <w:sz w:val="22"/>
                <w:szCs w:val="22"/>
              </w:rPr>
              <w:instrText xml:space="preserve"> FORMTEXT </w:instrText>
            </w:r>
            <w:r w:rsidRPr="005029F1">
              <w:rPr>
                <w:rFonts w:ascii="Calibri" w:hAnsi="Calibri" w:cs="Calibri"/>
                <w:color w:val="0070C0"/>
                <w:sz w:val="22"/>
                <w:szCs w:val="22"/>
              </w:rPr>
            </w:r>
            <w:r w:rsidRPr="005029F1">
              <w:rPr>
                <w:rFonts w:ascii="Calibri" w:hAnsi="Calibri" w:cs="Calibri"/>
                <w:color w:val="0070C0"/>
                <w:sz w:val="22"/>
                <w:szCs w:val="22"/>
              </w:rPr>
              <w:fldChar w:fldCharType="separate"/>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t> </w:t>
            </w:r>
            <w:r w:rsidRPr="005029F1">
              <w:rPr>
                <w:rFonts w:ascii="Calibri" w:hAnsi="Calibri" w:cs="Calibri"/>
                <w:color w:val="0070C0"/>
                <w:sz w:val="22"/>
                <w:szCs w:val="22"/>
              </w:rPr>
              <w:fldChar w:fldCharType="end"/>
            </w:r>
          </w:p>
        </w:tc>
      </w:tr>
    </w:tbl>
    <w:p w14:paraId="2CF09C3D" w14:textId="77777777" w:rsidR="00E83A5C" w:rsidRPr="005029F1" w:rsidRDefault="00E83A5C" w:rsidP="00E83A5C">
      <w:pPr>
        <w:pStyle w:val="BodyTextIndent2"/>
        <w:tabs>
          <w:tab w:val="left" w:pos="9090"/>
        </w:tabs>
        <w:spacing w:line="240" w:lineRule="auto"/>
        <w:ind w:left="0"/>
        <w:rPr>
          <w:rFonts w:ascii="Calibri" w:hAnsi="Calibri" w:cs="Calibri"/>
          <w:color w:val="0070C0"/>
          <w:sz w:val="22"/>
          <w:szCs w:val="22"/>
        </w:rPr>
      </w:pPr>
    </w:p>
    <w:p w14:paraId="55DC45F1" w14:textId="77777777" w:rsidR="00E83A5C" w:rsidRPr="00B45E4D" w:rsidRDefault="00E83A5C" w:rsidP="00E83A5C">
      <w:pPr>
        <w:pStyle w:val="OlympusText"/>
        <w:rPr>
          <w:rFonts w:ascii="Noto Sans" w:hAnsi="Noto Sans" w:cs="Noto Sans"/>
          <w:szCs w:val="22"/>
          <w:lang w:val="en-US"/>
        </w:rPr>
      </w:pPr>
      <w:r w:rsidRPr="00B45E4D">
        <w:rPr>
          <w:rFonts w:ascii="Noto Sans" w:hAnsi="Noto Sans" w:cs="Noto Sans"/>
          <w:szCs w:val="22"/>
          <w:lang w:val="en-US"/>
        </w:rPr>
        <w:t xml:space="preserve">I acknowledge receipt of this notification. I confirm that I have further communicated to any affected departments. </w:t>
      </w:r>
    </w:p>
    <w:tbl>
      <w:tblPr>
        <w:tblStyle w:val="TableGrid"/>
        <w:tblW w:w="9800" w:type="dxa"/>
        <w:tblLook w:val="04A0" w:firstRow="1" w:lastRow="0" w:firstColumn="1" w:lastColumn="0" w:noHBand="0" w:noVBand="1"/>
      </w:tblPr>
      <w:tblGrid>
        <w:gridCol w:w="3957"/>
        <w:gridCol w:w="3958"/>
        <w:gridCol w:w="1885"/>
      </w:tblGrid>
      <w:tr w:rsidR="00B45E4D" w:rsidRPr="00B45E4D" w14:paraId="46C2DB5C" w14:textId="77777777" w:rsidTr="00424CEB">
        <w:trPr>
          <w:trHeight w:val="62"/>
        </w:trPr>
        <w:tc>
          <w:tcPr>
            <w:tcW w:w="0" w:type="auto"/>
            <w:gridSpan w:val="3"/>
            <w:shd w:val="clear" w:color="auto" w:fill="D9D9D9" w:themeFill="background1" w:themeFillShade="D9"/>
            <w:vAlign w:val="center"/>
          </w:tcPr>
          <w:p w14:paraId="7E7417D2" w14:textId="77777777" w:rsidR="00E83A5C" w:rsidRPr="00B45E4D" w:rsidRDefault="00E83A5C" w:rsidP="00424CEB">
            <w:pPr>
              <w:pStyle w:val="OlympusText"/>
              <w:spacing w:before="40" w:after="20"/>
              <w:rPr>
                <w:rFonts w:ascii="Noto Sans" w:hAnsi="Noto Sans" w:cs="Noto Sans"/>
                <w:b/>
                <w:sz w:val="22"/>
                <w:szCs w:val="22"/>
                <w:lang w:val="en-US"/>
              </w:rPr>
            </w:pPr>
            <w:r w:rsidRPr="00B45E4D">
              <w:rPr>
                <w:rFonts w:ascii="Noto Sans" w:hAnsi="Noto Sans" w:cs="Noto Sans"/>
                <w:b/>
                <w:sz w:val="22"/>
                <w:szCs w:val="22"/>
                <w:lang w:val="en-US"/>
              </w:rPr>
              <w:t>Completed By:</w:t>
            </w:r>
          </w:p>
        </w:tc>
      </w:tr>
      <w:tr w:rsidR="00E83A5C" w:rsidRPr="005029F1" w14:paraId="7F33004E" w14:textId="77777777" w:rsidTr="00424CEB">
        <w:trPr>
          <w:trHeight w:val="584"/>
        </w:trPr>
        <w:tc>
          <w:tcPr>
            <w:tcW w:w="3957" w:type="dxa"/>
            <w:vAlign w:val="center"/>
          </w:tcPr>
          <w:p w14:paraId="3C662CDE" w14:textId="77777777" w:rsidR="00E83A5C" w:rsidRPr="005029F1" w:rsidRDefault="00E83A5C" w:rsidP="00424CEB">
            <w:pPr>
              <w:pStyle w:val="OlympusText"/>
              <w:spacing w:before="40" w:after="20"/>
              <w:jc w:val="center"/>
              <w:rPr>
                <w:rFonts w:ascii="Calibri" w:hAnsi="Calibri" w:cs="Calibri"/>
                <w:color w:val="0070C0"/>
                <w:lang w:val="en-US"/>
              </w:rPr>
            </w:pPr>
            <w:r w:rsidRPr="005029F1">
              <w:rPr>
                <w:rFonts w:ascii="Calibri" w:hAnsi="Calibri" w:cs="Calibri"/>
                <w:color w:val="0070C0"/>
                <w:lang w:val="en-US"/>
              </w:rPr>
              <w:fldChar w:fldCharType="begin">
                <w:ffData>
                  <w:name w:val="Text1"/>
                  <w:enabled/>
                  <w:calcOnExit w:val="0"/>
                  <w:textInput/>
                </w:ffData>
              </w:fldChar>
            </w:r>
            <w:bookmarkStart w:id="4" w:name="Text1"/>
            <w:r w:rsidRPr="005029F1">
              <w:rPr>
                <w:rFonts w:ascii="Calibri" w:hAnsi="Calibri" w:cs="Calibri"/>
                <w:color w:val="0070C0"/>
                <w:lang w:val="en-US"/>
              </w:rPr>
              <w:instrText xml:space="preserve"> FORMTEXT </w:instrText>
            </w:r>
            <w:r w:rsidRPr="005029F1">
              <w:rPr>
                <w:rFonts w:ascii="Calibri" w:hAnsi="Calibri" w:cs="Calibri"/>
                <w:color w:val="0070C0"/>
                <w:lang w:val="en-US"/>
              </w:rPr>
            </w:r>
            <w:r w:rsidRPr="005029F1">
              <w:rPr>
                <w:rFonts w:ascii="Calibri" w:hAnsi="Calibri" w:cs="Calibri"/>
                <w:color w:val="0070C0"/>
                <w:lang w:val="en-US"/>
              </w:rPr>
              <w:fldChar w:fldCharType="separate"/>
            </w:r>
            <w:r w:rsidRPr="005029F1">
              <w:rPr>
                <w:rFonts w:ascii="Calibri" w:hAnsi="Calibri" w:cs="Calibri"/>
                <w:color w:val="0070C0"/>
                <w:lang w:val="en-US"/>
              </w:rPr>
              <w:t> </w:t>
            </w:r>
            <w:r w:rsidRPr="005029F1">
              <w:rPr>
                <w:rFonts w:ascii="Calibri" w:hAnsi="Calibri" w:cs="Calibri"/>
                <w:color w:val="0070C0"/>
                <w:lang w:val="en-US"/>
              </w:rPr>
              <w:t> </w:t>
            </w:r>
            <w:r w:rsidRPr="005029F1">
              <w:rPr>
                <w:rFonts w:ascii="Calibri" w:hAnsi="Calibri" w:cs="Calibri"/>
                <w:color w:val="0070C0"/>
                <w:lang w:val="en-US"/>
              </w:rPr>
              <w:t> </w:t>
            </w:r>
            <w:r w:rsidRPr="005029F1">
              <w:rPr>
                <w:rFonts w:ascii="Calibri" w:hAnsi="Calibri" w:cs="Calibri"/>
                <w:color w:val="0070C0"/>
                <w:lang w:val="en-US"/>
              </w:rPr>
              <w:t> </w:t>
            </w:r>
            <w:r w:rsidRPr="005029F1">
              <w:rPr>
                <w:rFonts w:ascii="Calibri" w:hAnsi="Calibri" w:cs="Calibri"/>
                <w:color w:val="0070C0"/>
                <w:lang w:val="en-US"/>
              </w:rPr>
              <w:t> </w:t>
            </w:r>
            <w:r w:rsidRPr="005029F1">
              <w:rPr>
                <w:rFonts w:ascii="Calibri" w:hAnsi="Calibri" w:cs="Calibri"/>
                <w:color w:val="0070C0"/>
                <w:lang w:val="en-US"/>
              </w:rPr>
              <w:fldChar w:fldCharType="end"/>
            </w:r>
            <w:bookmarkEnd w:id="4"/>
          </w:p>
        </w:tc>
        <w:tc>
          <w:tcPr>
            <w:tcW w:w="3958" w:type="dxa"/>
            <w:vAlign w:val="center"/>
          </w:tcPr>
          <w:p w14:paraId="36D40F53" w14:textId="77777777" w:rsidR="00E83A5C" w:rsidRPr="005029F1" w:rsidRDefault="00E83A5C" w:rsidP="00424CEB">
            <w:pPr>
              <w:pStyle w:val="OlympusText"/>
              <w:spacing w:before="40" w:after="20"/>
              <w:jc w:val="center"/>
              <w:rPr>
                <w:rFonts w:ascii="Calibri" w:hAnsi="Calibri" w:cs="Calibri"/>
                <w:color w:val="0070C0"/>
                <w:lang w:val="en-US"/>
              </w:rPr>
            </w:pPr>
          </w:p>
        </w:tc>
        <w:sdt>
          <w:sdtPr>
            <w:rPr>
              <w:rFonts w:ascii="Calibri" w:hAnsi="Calibri" w:cs="Calibri"/>
              <w:color w:val="0070C0"/>
              <w:lang w:val="en-US"/>
            </w:rPr>
            <w:id w:val="1720625846"/>
            <w:placeholder>
              <w:docPart w:val="2EB7D57A213344829AAE6D32AF9D5195"/>
            </w:placeholder>
            <w:showingPlcHdr/>
            <w:date>
              <w:dateFormat w:val="yyyy-MM-dd"/>
              <w:lid w:val="en-US"/>
              <w:storeMappedDataAs w:val="dateTime"/>
              <w:calendar w:val="gregorian"/>
            </w:date>
          </w:sdtPr>
          <w:sdtContent>
            <w:tc>
              <w:tcPr>
                <w:tcW w:w="1885" w:type="dxa"/>
                <w:vAlign w:val="center"/>
              </w:tcPr>
              <w:p w14:paraId="005CB25B" w14:textId="77777777" w:rsidR="00E83A5C" w:rsidRPr="005029F1" w:rsidRDefault="00E83A5C" w:rsidP="00424CEB">
                <w:pPr>
                  <w:pStyle w:val="OlympusText"/>
                  <w:spacing w:before="40" w:after="20"/>
                  <w:jc w:val="center"/>
                  <w:rPr>
                    <w:rFonts w:ascii="Calibri" w:hAnsi="Calibri" w:cs="Calibri"/>
                    <w:color w:val="0070C0"/>
                    <w:lang w:val="en-US"/>
                  </w:rPr>
                </w:pPr>
                <w:r w:rsidRPr="005029F1">
                  <w:rPr>
                    <w:rStyle w:val="PlaceholderText"/>
                    <w:sz w:val="20"/>
                    <w:lang w:val="en-US"/>
                  </w:rPr>
                  <w:t>Click or tap to enter a date.</w:t>
                </w:r>
              </w:p>
            </w:tc>
          </w:sdtContent>
        </w:sdt>
      </w:tr>
      <w:tr w:rsidR="00E83A5C" w:rsidRPr="005029F1" w14:paraId="3B022C56" w14:textId="77777777" w:rsidTr="00424CEB">
        <w:trPr>
          <w:trHeight w:val="404"/>
        </w:trPr>
        <w:tc>
          <w:tcPr>
            <w:tcW w:w="3957" w:type="dxa"/>
            <w:shd w:val="clear" w:color="auto" w:fill="D9D9D9" w:themeFill="background1" w:themeFillShade="D9"/>
            <w:vAlign w:val="center"/>
          </w:tcPr>
          <w:p w14:paraId="629FB9D4" w14:textId="77777777" w:rsidR="00E83A5C" w:rsidRPr="00B45E4D" w:rsidRDefault="00E83A5C" w:rsidP="00424CEB">
            <w:pPr>
              <w:pStyle w:val="OlympusText"/>
              <w:spacing w:before="40" w:after="20"/>
              <w:jc w:val="center"/>
              <w:rPr>
                <w:rFonts w:ascii="Noto Sans" w:hAnsi="Noto Sans" w:cs="Noto Sans"/>
                <w:i/>
                <w:sz w:val="20"/>
                <w:lang w:val="en-US"/>
              </w:rPr>
            </w:pPr>
            <w:r w:rsidRPr="00B45E4D">
              <w:rPr>
                <w:rFonts w:ascii="Noto Sans" w:hAnsi="Noto Sans" w:cs="Noto Sans"/>
                <w:i/>
                <w:sz w:val="20"/>
                <w:lang w:val="en-US"/>
              </w:rPr>
              <w:t>Name</w:t>
            </w:r>
          </w:p>
        </w:tc>
        <w:tc>
          <w:tcPr>
            <w:tcW w:w="3958" w:type="dxa"/>
            <w:shd w:val="clear" w:color="auto" w:fill="D9D9D9" w:themeFill="background1" w:themeFillShade="D9"/>
            <w:vAlign w:val="center"/>
          </w:tcPr>
          <w:p w14:paraId="24A8EE3B" w14:textId="77777777" w:rsidR="00E83A5C" w:rsidRPr="00B45E4D" w:rsidRDefault="00E83A5C" w:rsidP="00424CEB">
            <w:pPr>
              <w:pStyle w:val="OlympusText"/>
              <w:spacing w:before="40" w:after="20"/>
              <w:jc w:val="center"/>
              <w:rPr>
                <w:rFonts w:ascii="Noto Sans" w:hAnsi="Noto Sans" w:cs="Noto Sans"/>
                <w:i/>
                <w:sz w:val="20"/>
                <w:lang w:val="en-US"/>
              </w:rPr>
            </w:pPr>
            <w:r w:rsidRPr="00B45E4D">
              <w:rPr>
                <w:rFonts w:ascii="Noto Sans" w:hAnsi="Noto Sans" w:cs="Noto Sans"/>
                <w:i/>
                <w:sz w:val="20"/>
                <w:lang w:val="en-US"/>
              </w:rPr>
              <w:t>Signature</w:t>
            </w:r>
          </w:p>
        </w:tc>
        <w:tc>
          <w:tcPr>
            <w:tcW w:w="1885" w:type="dxa"/>
            <w:shd w:val="clear" w:color="auto" w:fill="D9D9D9" w:themeFill="background1" w:themeFillShade="D9"/>
            <w:vAlign w:val="center"/>
          </w:tcPr>
          <w:p w14:paraId="7FC81CB4" w14:textId="77777777" w:rsidR="00E83A5C" w:rsidRPr="00B45E4D" w:rsidRDefault="00E83A5C" w:rsidP="00424CEB">
            <w:pPr>
              <w:pStyle w:val="OlympusText"/>
              <w:spacing w:before="40" w:after="20"/>
              <w:jc w:val="center"/>
              <w:rPr>
                <w:rFonts w:ascii="Noto Sans" w:hAnsi="Noto Sans" w:cs="Noto Sans"/>
                <w:i/>
                <w:sz w:val="20"/>
                <w:lang w:val="en-US"/>
              </w:rPr>
            </w:pPr>
            <w:r w:rsidRPr="00B45E4D">
              <w:rPr>
                <w:rFonts w:ascii="Noto Sans" w:hAnsi="Noto Sans" w:cs="Noto Sans"/>
                <w:i/>
                <w:sz w:val="20"/>
                <w:lang w:val="en-US"/>
              </w:rPr>
              <w:t xml:space="preserve">Date </w:t>
            </w:r>
            <w:r w:rsidRPr="00B45E4D">
              <w:rPr>
                <w:rFonts w:ascii="Noto Sans" w:hAnsi="Noto Sans" w:cs="Noto Sans"/>
                <w:i/>
                <w:sz w:val="16"/>
                <w:szCs w:val="16"/>
                <w:lang w:val="en-US"/>
              </w:rPr>
              <w:t>(YYYY-MM-DD)</w:t>
            </w:r>
          </w:p>
        </w:tc>
      </w:tr>
    </w:tbl>
    <w:p w14:paraId="5D6BBE53" w14:textId="77777777" w:rsidR="00E83A5C" w:rsidRPr="00B45E4D" w:rsidRDefault="00E83A5C" w:rsidP="00E83A5C">
      <w:pPr>
        <w:pStyle w:val="OlympusRegards"/>
        <w:ind w:left="360"/>
        <w:rPr>
          <w:rFonts w:ascii="Noto Sans" w:hAnsi="Noto Sans" w:cs="Noto Sans"/>
          <w:szCs w:val="22"/>
          <w:lang w:val="en-US"/>
        </w:rPr>
      </w:pPr>
      <w:r w:rsidRPr="00B45E4D">
        <w:rPr>
          <w:rFonts w:ascii="Noto Sans" w:hAnsi="Noto Sans" w:cs="Noto Sans"/>
          <w:szCs w:val="22"/>
          <w:lang w:val="en-US"/>
        </w:rPr>
        <w:t xml:space="preserve">Please send the completed form to </w:t>
      </w:r>
      <w:r w:rsidRPr="00B45E4D">
        <w:rPr>
          <w:rFonts w:ascii="Noto Sans" w:hAnsi="Noto Sans" w:cs="Noto Sans"/>
          <w:i/>
          <w:iCs/>
          <w:szCs w:val="22"/>
          <w:highlight w:val="yellow"/>
          <w:lang w:val="en-US"/>
        </w:rPr>
        <w:t>XXX</w:t>
      </w:r>
      <w:r w:rsidRPr="00B45E4D">
        <w:rPr>
          <w:rFonts w:ascii="Noto Sans" w:hAnsi="Noto Sans" w:cs="Noto Sans"/>
          <w:szCs w:val="22"/>
          <w:highlight w:val="yellow"/>
          <w:lang w:val="en-US"/>
        </w:rPr>
        <w:t xml:space="preserve"> by date </w:t>
      </w:r>
      <w:r w:rsidRPr="00B45E4D">
        <w:rPr>
          <w:rFonts w:ascii="Noto Sans" w:hAnsi="Noto Sans" w:cs="Noto Sans"/>
          <w:i/>
          <w:iCs/>
          <w:szCs w:val="22"/>
          <w:highlight w:val="yellow"/>
          <w:lang w:val="en-US"/>
        </w:rPr>
        <w:t>XXX</w:t>
      </w:r>
      <w:r w:rsidRPr="00B45E4D">
        <w:rPr>
          <w:rFonts w:ascii="Noto Sans" w:hAnsi="Noto Sans" w:cs="Noto Sans"/>
          <w:szCs w:val="22"/>
          <w:lang w:val="en-US"/>
        </w:rPr>
        <w:t>.</w:t>
      </w:r>
    </w:p>
    <w:p w14:paraId="09716340" w14:textId="77777777" w:rsidR="00E83A5C" w:rsidRPr="008B3C98" w:rsidRDefault="00E83A5C" w:rsidP="00E83A5C">
      <w:pPr>
        <w:rPr>
          <w:rFonts w:ascii="Calibri" w:hAnsi="Calibri" w:cs="Calibri"/>
          <w:color w:val="000000" w:themeColor="text1"/>
        </w:rPr>
      </w:pPr>
    </w:p>
    <w:p w14:paraId="1045CDBD" w14:textId="77777777" w:rsidR="00AE377E" w:rsidRPr="006D46B5" w:rsidRDefault="00AE377E" w:rsidP="00682271">
      <w:pPr>
        <w:jc w:val="both"/>
        <w:rPr>
          <w:rFonts w:ascii="Noto Sans" w:eastAsiaTheme="minorEastAsia" w:hAnsi="Noto Sans" w:cs="Noto Sans"/>
          <w:bCs/>
          <w:kern w:val="0"/>
          <w14:ligatures w14:val="none"/>
        </w:rPr>
      </w:pPr>
    </w:p>
    <w:sectPr w:rsidR="00AE377E" w:rsidRPr="006D46B5" w:rsidSect="00567291">
      <w:headerReference w:type="default" r:id="rId16"/>
      <w:footerReference w:type="even" r:id="rId17"/>
      <w:footerReference w:type="default" r:id="rId18"/>
      <w:headerReference w:type="first" r:id="rId19"/>
      <w:footerReference w:type="first" r:id="rId20"/>
      <w:pgSz w:w="12240" w:h="15840"/>
      <w:pgMar w:top="1440" w:right="1080" w:bottom="1135" w:left="108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8B49" w14:textId="77777777" w:rsidR="004B014F" w:rsidRDefault="004B014F">
      <w:pPr>
        <w:spacing w:after="0" w:line="240" w:lineRule="auto"/>
      </w:pPr>
      <w:r>
        <w:separator/>
      </w:r>
    </w:p>
  </w:endnote>
  <w:endnote w:type="continuationSeparator" w:id="0">
    <w:p w14:paraId="7802B021" w14:textId="77777777" w:rsidR="004B014F" w:rsidRDefault="004B014F">
      <w:pPr>
        <w:spacing w:after="0" w:line="240" w:lineRule="auto"/>
      </w:pPr>
      <w:r>
        <w:continuationSeparator/>
      </w:r>
    </w:p>
  </w:endnote>
  <w:endnote w:type="continuationNotice" w:id="1">
    <w:p w14:paraId="1C97B155" w14:textId="77777777" w:rsidR="004B014F" w:rsidRDefault="004B01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charset w:val="4D"/>
    <w:family w:val="auto"/>
    <w:pitch w:val="default"/>
    <w:sig w:usb0="00000003" w:usb1="00000000" w:usb2="00000000" w:usb3="00000000" w:csb0="00000001" w:csb1="00000000"/>
  </w:font>
  <w:font w:name="Noto Sans">
    <w:altName w:val="Calibri"/>
    <w:charset w:val="00"/>
    <w:family w:val="swiss"/>
    <w:pitch w:val="variable"/>
    <w:sig w:usb0="E00082FF" w:usb1="400078FF" w:usb2="00000021" w:usb3="00000000" w:csb0="0000019F" w:csb1="00000000"/>
  </w:font>
  <w:font w:name="MS PGothic">
    <w:panose1 w:val="020B0600070205080204"/>
    <w:charset w:val="80"/>
    <w:family w:val="swiss"/>
    <w:pitch w:val="variable"/>
    <w:sig w:usb0="E00002FF" w:usb1="6AC7FDFB" w:usb2="08000012" w:usb3="00000000" w:csb0="0002009F" w:csb1="00000000"/>
  </w:font>
  <w:font w:name="HelveticaNeue-Bold">
    <w:altName w:val="Arial"/>
    <w:charset w:val="4D"/>
    <w:family w:val="auto"/>
    <w:pitch w:val="default"/>
    <w:sig w:usb0="00000003" w:usb1="00000000" w:usb2="00000000" w:usb3="00000000" w:csb0="00000001" w:csb1="00000000"/>
  </w:font>
  <w:font w:name="HelveticaNeue">
    <w:altName w:val="Arial"/>
    <w:charset w:val="4D"/>
    <w:family w:val="auto"/>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CB8C9" w14:textId="0FB2BB77" w:rsidR="00B94030" w:rsidRDefault="00B94030">
    <w:pPr>
      <w:pStyle w:val="Footer"/>
    </w:pPr>
    <w:r>
      <w:rPr>
        <w:noProof/>
      </w:rPr>
      <mc:AlternateContent>
        <mc:Choice Requires="wps">
          <w:drawing>
            <wp:anchor distT="0" distB="0" distL="0" distR="0" simplePos="0" relativeHeight="251658241" behindDoc="0" locked="0" layoutInCell="1" allowOverlap="1" wp14:anchorId="56CE724F" wp14:editId="703EB93D">
              <wp:simplePos x="635" y="635"/>
              <wp:positionH relativeFrom="page">
                <wp:align>center</wp:align>
              </wp:positionH>
              <wp:positionV relativeFrom="page">
                <wp:align>bottom</wp:align>
              </wp:positionV>
              <wp:extent cx="1144270" cy="357505"/>
              <wp:effectExtent l="0" t="0" r="17780" b="0"/>
              <wp:wrapNone/>
              <wp:docPr id="1017222830" name="Text Box 2"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57505"/>
                      </a:xfrm>
                      <a:prstGeom prst="rect">
                        <a:avLst/>
                      </a:prstGeom>
                      <a:noFill/>
                      <a:ln>
                        <a:noFill/>
                      </a:ln>
                    </wps:spPr>
                    <wps:txbx>
                      <w:txbxContent>
                        <w:p w14:paraId="0E736B8A" w14:textId="7CF149E5" w:rsidR="00B94030" w:rsidRPr="00B94030" w:rsidRDefault="00B94030" w:rsidP="00B94030">
                          <w:pPr>
                            <w:spacing w:after="0"/>
                            <w:rPr>
                              <w:rFonts w:ascii="Aptos" w:eastAsia="Aptos" w:hAnsi="Aptos" w:cs="Aptos"/>
                              <w:noProof/>
                              <w:color w:val="FF0000"/>
                              <w:sz w:val="20"/>
                              <w:szCs w:val="20"/>
                            </w:rPr>
                          </w:pPr>
                          <w:r w:rsidRPr="00B94030">
                            <w:rPr>
                              <w:rFonts w:ascii="Aptos" w:eastAsia="Aptos" w:hAnsi="Aptos" w:cs="Aptos"/>
                              <w:noProof/>
                              <w:color w:val="FF0000"/>
                              <w:sz w:val="20"/>
                              <w:szCs w:val="20"/>
                            </w:rPr>
                            <w:t>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CE724F" id="_x0000_t202" coordsize="21600,21600" o:spt="202" path="m,l,21600r21600,l21600,xe">
              <v:stroke joinstyle="miter"/>
              <v:path gradientshapeok="t" o:connecttype="rect"/>
            </v:shapetype>
            <v:shape id="Text Box 2" o:spid="_x0000_s1030" type="#_x0000_t202" alt="INTERNAL USE ONLY" style="position:absolute;margin-left:0;margin-top:0;width:90.1pt;height:28.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uo1CgIAABYEAAAOAAAAZHJzL2Uyb0RvYy54bWysU8Fu2zAMvQ/YPwi6L3ayZm2NOEXWIsOA&#10;oC2QFj0rshQbkERBUmJnXz9KtpOt22nYRaZJ6pF8fFrcdVqRo3C+AVPS6SSnRBgOVWP2JX19WX+6&#10;ocQHZiqmwIiSnoSnd8uPHxatLcQMalCVcARBjC9aW9I6BFtkmee10MxPwAqDQQlOs4C/bp9VjrWI&#10;rlU2y/MvWQuusg648B69D32QLhO+lIKHJym9CESVFHsL6XTp3MUzWy5YsXfM1g0f2mD/0IVmjcGi&#10;Z6gHFhg5uOYPKN1wBx5kmHDQGUjZcJFmwGmm+btptjWzIs2C5Hh7psn/P1j+eNzaZ0dC9xU6XGAk&#10;pLW+8OiM83TS6fjFTgnGkcLTmTbRBcLjpenV1ewaQxxjn+fX83weYbLLbet8+CZAk2iU1OFaElvs&#10;uPGhTx1TYjED60aptBplfnMgZvRklxajFbpdN/S9g+qE4zjoN+0tXzdYc8N8eGYOV4ttolzDEx5S&#10;QVtSGCxKanA//uaP+cg4RilpUSolNahlStR3g5uIqhoNNxq7ZExv83mOcXPQ94ACnOJbsDyZ6HVB&#10;jaZ0oN9QyKtYCEPMcCxX0t1o3odes/gQuFitUhIKyLKwMVvLI3TkKZL40r0xZwemA+7oEUYdseId&#10;4X1uvOnt6hCQ9rSNyGlP5EA1ii/tc3goUd2//qesy3Ne/gQAAP//AwBQSwMEFAAGAAgAAAAhAJZP&#10;FMraAAAABAEAAA8AAABkcnMvZG93bnJldi54bWxMj8FqwkAQhu8F32GZQm9104SKpNmICJ4sBbWX&#10;3sbdMUnNzobsRuPbd+1FLwPD//PNN8VitK04U+8bxwrepgkIYu1Mw5WC7/36dQ7CB2SDrWNScCUP&#10;i3LyVGBu3IW3dN6FSkQI+xwV1CF0uZRe12TRT11HHLOj6y2GuPaVND1eIty2Mk2SmbTYcLxQY0er&#10;mvRpN1gF79vwOXzxPvsZ0+vvplvp7LjRSr08j8sPEIHGcC/DTT+qQxmdDm5g40WrID4S/uctmycp&#10;iEMEzzKQZSEf5cs/AAAA//8DAFBLAQItABQABgAIAAAAIQC2gziS/gAAAOEBAAATAAAAAAAAAAAA&#10;AAAAAAAAAABbQ29udGVudF9UeXBlc10ueG1sUEsBAi0AFAAGAAgAAAAhADj9If/WAAAAlAEAAAsA&#10;AAAAAAAAAAAAAAAALwEAAF9yZWxzLy5yZWxzUEsBAi0AFAAGAAgAAAAhAPAm6jUKAgAAFgQAAA4A&#10;AAAAAAAAAAAAAAAALgIAAGRycy9lMm9Eb2MueG1sUEsBAi0AFAAGAAgAAAAhAJZPFMraAAAABAEA&#10;AA8AAAAAAAAAAAAAAAAAZAQAAGRycy9kb3ducmV2LnhtbFBLBQYAAAAABAAEAPMAAABrBQAAAAA=&#10;" filled="f" stroked="f">
              <v:textbox style="mso-fit-shape-to-text:t" inset="0,0,0,15pt">
                <w:txbxContent>
                  <w:p w14:paraId="0E736B8A" w14:textId="7CF149E5" w:rsidR="00B94030" w:rsidRPr="00B94030" w:rsidRDefault="00B94030" w:rsidP="00B94030">
                    <w:pPr>
                      <w:spacing w:after="0"/>
                      <w:rPr>
                        <w:rFonts w:ascii="Aptos" w:eastAsia="Aptos" w:hAnsi="Aptos" w:cs="Aptos"/>
                        <w:noProof/>
                        <w:color w:val="FF0000"/>
                        <w:sz w:val="20"/>
                        <w:szCs w:val="20"/>
                      </w:rPr>
                    </w:pPr>
                    <w:r w:rsidRPr="00B94030">
                      <w:rPr>
                        <w:rFonts w:ascii="Aptos" w:eastAsia="Aptos" w:hAnsi="Aptos" w:cs="Aptos"/>
                        <w:noProof/>
                        <w:color w:val="FF0000"/>
                        <w:sz w:val="20"/>
                        <w:szCs w:val="20"/>
                      </w:rPr>
                      <w:t>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F517" w14:textId="30F9260D" w:rsidR="000D1983" w:rsidRDefault="00B94030" w:rsidP="000E448F">
    <w:pPr>
      <w:pStyle w:val="BasicParagraph"/>
      <w:spacing w:line="240" w:lineRule="auto"/>
      <w:jc w:val="center"/>
      <w:rPr>
        <w:rFonts w:ascii="HelveticaNeue" w:hAnsi="HelveticaNeue" w:cs="HelveticaNeue"/>
        <w:caps/>
        <w:color w:val="08107B"/>
        <w:sz w:val="16"/>
        <w:szCs w:val="16"/>
      </w:rPr>
    </w:pPr>
    <w:r>
      <w:rPr>
        <w:rFonts w:ascii="HelveticaNeue-Bold" w:hAnsi="HelveticaNeue-Bold" w:cs="HelveticaNeue-Bold"/>
        <w:b/>
        <w:bCs/>
        <w:caps/>
        <w:noProof/>
        <w:color w:val="00529B"/>
        <w:sz w:val="16"/>
        <w:szCs w:val="16"/>
        <w14:ligatures w14:val="standardContextual"/>
      </w:rPr>
      <mc:AlternateContent>
        <mc:Choice Requires="wps">
          <w:drawing>
            <wp:anchor distT="0" distB="0" distL="0" distR="0" simplePos="0" relativeHeight="251658242" behindDoc="0" locked="0" layoutInCell="1" allowOverlap="1" wp14:anchorId="61359CE2" wp14:editId="18AEFE76">
              <wp:simplePos x="635" y="635"/>
              <wp:positionH relativeFrom="page">
                <wp:align>center</wp:align>
              </wp:positionH>
              <wp:positionV relativeFrom="page">
                <wp:align>bottom</wp:align>
              </wp:positionV>
              <wp:extent cx="1144270" cy="357505"/>
              <wp:effectExtent l="0" t="0" r="17780" b="0"/>
              <wp:wrapNone/>
              <wp:docPr id="969629318" name="Text Box 3"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57505"/>
                      </a:xfrm>
                      <a:prstGeom prst="rect">
                        <a:avLst/>
                      </a:prstGeom>
                      <a:noFill/>
                      <a:ln>
                        <a:noFill/>
                      </a:ln>
                    </wps:spPr>
                    <wps:txbx>
                      <w:txbxContent>
                        <w:p w14:paraId="27E776B3" w14:textId="75C182B2" w:rsidR="00B94030" w:rsidRPr="00B94030" w:rsidRDefault="00B94030" w:rsidP="00B94030">
                          <w:pPr>
                            <w:spacing w:after="0"/>
                            <w:rPr>
                              <w:rFonts w:ascii="Aptos" w:eastAsia="Aptos" w:hAnsi="Aptos" w:cs="Aptos"/>
                              <w:noProof/>
                              <w:color w:val="FF0000"/>
                              <w:sz w:val="20"/>
                              <w:szCs w:val="20"/>
                            </w:rPr>
                          </w:pPr>
                          <w:r w:rsidRPr="00B94030">
                            <w:rPr>
                              <w:rFonts w:ascii="Aptos" w:eastAsia="Aptos" w:hAnsi="Aptos" w:cs="Aptos"/>
                              <w:noProof/>
                              <w:color w:val="FF0000"/>
                              <w:sz w:val="20"/>
                              <w:szCs w:val="20"/>
                            </w:rPr>
                            <w:t>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359CE2" id="_x0000_t202" coordsize="21600,21600" o:spt="202" path="m,l,21600r21600,l21600,xe">
              <v:stroke joinstyle="miter"/>
              <v:path gradientshapeok="t" o:connecttype="rect"/>
            </v:shapetype>
            <v:shape id="_x0000_s1031" type="#_x0000_t202" alt="INTERNAL USE ONLY" style="position:absolute;left:0;text-align:left;margin-left:0;margin-top:0;width:90.1pt;height:28.1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UBwDQIAAB0EAAAOAAAAZHJzL2Uyb0RvYy54bWysU8Fu2zAMvQ/YPwi6L3ayZt2MOEXWIsOA&#10;oi2QDj0rshwbkESBUmJnXz9KjpOu22nYRaZJ6pF8fFrc9Eazg0Lfgi35dJJzpqyEqrW7kv94Xn/4&#10;zJkPwlZCg1UlPyrPb5bv3y06V6gZNKArhYxArC86V/ImBFdkmZeNMsJPwClLwRrQiEC/uMsqFB2h&#10;G53N8vxT1gFWDkEq78l7NwT5MuHXtZLhsa69CkyXnHoL6cR0buOZLRei2KFwTStPbYh/6MKI1lLR&#10;M9SdCILtsf0DyrQSwUMdJhJMBnXdSpVmoGmm+ZtpNo1wKs1C5Hh3psn/P1j5cNi4J2Sh/wo9LTAS&#10;0jlfeHLGefoaTfxSp4ziROHxTJvqA5Px0vTqanZNIUmxj/PreT6PMNnltkMfvikwLBolR1pLYksc&#10;7n0YUseUWMzCutU6rUbb3xyEGT3ZpcVohX7bs7Z61f4WqiNNhTAs3Du5bqn0vfDhSSBtmLol1YZH&#10;OmoNXcnhZHHWAP78mz/mE/EU5awjxZTckqQ5098tLSSKazRwNLbJmH7J5znF7d7cAulwSk/CyWSS&#10;F4MezRrBvJCeV7EQhYSVVK7k29G8DYN06T1ItVqlJNKRE+HebpyM0JGuyOVz/yLQnQgPtKoHGOUk&#10;ije8D7nxpnerfSD201IitQORJ8ZJg2mtp/cSRf76P2VdXvXyFwAAAP//AwBQSwMEFAAGAAgAAAAh&#10;AJZPFMraAAAABAEAAA8AAABkcnMvZG93bnJldi54bWxMj8FqwkAQhu8F32GZQm9104SKpNmICJ4s&#10;BbWX3sbdMUnNzobsRuPbd+1FLwPD//PNN8VitK04U+8bxwrepgkIYu1Mw5WC7/36dQ7CB2SDrWNS&#10;cCUPi3LyVGBu3IW3dN6FSkQI+xwV1CF0uZRe12TRT11HHLOj6y2GuPaVND1eIty2Mk2SmbTYcLxQ&#10;Y0ermvRpN1gF79vwOXzxPvsZ0+vvplvp7LjRSr08j8sPEIHGcC/DTT+qQxmdDm5g40WrID4S/uct&#10;mycpiEMEzzKQZSEf5cs/AAAA//8DAFBLAQItABQABgAIAAAAIQC2gziS/gAAAOEBAAATAAAAAAAA&#10;AAAAAAAAAAAAAABbQ29udGVudF9UeXBlc10ueG1sUEsBAi0AFAAGAAgAAAAhADj9If/WAAAAlAEA&#10;AAsAAAAAAAAAAAAAAAAALwEAAF9yZWxzLy5yZWxzUEsBAi0AFAAGAAgAAAAhALCRQHANAgAAHQQA&#10;AA4AAAAAAAAAAAAAAAAALgIAAGRycy9lMm9Eb2MueG1sUEsBAi0AFAAGAAgAAAAhAJZPFMraAAAA&#10;BAEAAA8AAAAAAAAAAAAAAAAAZwQAAGRycy9kb3ducmV2LnhtbFBLBQYAAAAABAAEAPMAAABuBQAA&#10;AAA=&#10;" filled="f" stroked="f">
              <v:textbox style="mso-fit-shape-to-text:t" inset="0,0,0,15pt">
                <w:txbxContent>
                  <w:p w14:paraId="27E776B3" w14:textId="75C182B2" w:rsidR="00B94030" w:rsidRPr="00B94030" w:rsidRDefault="00B94030" w:rsidP="00B94030">
                    <w:pPr>
                      <w:spacing w:after="0"/>
                      <w:rPr>
                        <w:rFonts w:ascii="Aptos" w:eastAsia="Aptos" w:hAnsi="Aptos" w:cs="Aptos"/>
                        <w:noProof/>
                        <w:color w:val="FF0000"/>
                        <w:sz w:val="20"/>
                        <w:szCs w:val="20"/>
                      </w:rPr>
                    </w:pPr>
                    <w:r w:rsidRPr="00B94030">
                      <w:rPr>
                        <w:rFonts w:ascii="Aptos" w:eastAsia="Aptos" w:hAnsi="Aptos" w:cs="Aptos"/>
                        <w:noProof/>
                        <w:color w:val="FF0000"/>
                        <w:sz w:val="20"/>
                        <w:szCs w:val="20"/>
                      </w:rPr>
                      <w:t>INTERNAL USE ONLY</w:t>
                    </w:r>
                  </w:p>
                </w:txbxContent>
              </v:textbox>
              <w10:wrap anchorx="page" anchory="page"/>
            </v:shape>
          </w:pict>
        </mc:Fallback>
      </mc:AlternateContent>
    </w:r>
    <w:r w:rsidR="000D1983">
      <w:rPr>
        <w:rFonts w:ascii="HelveticaNeue-Bold" w:hAnsi="HelveticaNeue-Bold" w:cs="HelveticaNeue-Bold"/>
        <w:b/>
        <w:bCs/>
        <w:caps/>
        <w:noProof/>
        <w:color w:val="00529B"/>
        <w:sz w:val="16"/>
        <w:szCs w:val="16"/>
        <w:shd w:val="clear" w:color="auto" w:fill="E6E6E6"/>
      </w:rPr>
      <w:t xml:space="preserve"> </w:t>
    </w:r>
  </w:p>
  <w:sdt>
    <w:sdtPr>
      <w:rPr>
        <w:color w:val="2B579A"/>
        <w:shd w:val="clear" w:color="auto" w:fill="E6E6E6"/>
      </w:rPr>
      <w:id w:val="-1769616900"/>
      <w:docPartObj>
        <w:docPartGallery w:val="Page Numbers (Top of Page)"/>
        <w:docPartUnique/>
      </w:docPartObj>
    </w:sdtPr>
    <w:sdtEndPr>
      <w:rPr>
        <w:color w:val="auto"/>
        <w:shd w:val="clear" w:color="auto" w:fill="auto"/>
      </w:rPr>
    </w:sdtEndPr>
    <w:sdtContent>
      <w:p w14:paraId="4FCE4FE4" w14:textId="77777777" w:rsidR="000D1983" w:rsidRPr="006D5D5A" w:rsidRDefault="000D1983" w:rsidP="000E448F">
        <w:pPr>
          <w:pStyle w:val="Footer"/>
          <w:jc w:val="right"/>
        </w:pPr>
        <w:r w:rsidRPr="002B7791">
          <w:rPr>
            <w:sz w:val="18"/>
            <w:szCs w:val="18"/>
          </w:rPr>
          <w:t xml:space="preserve">Page </w:t>
        </w:r>
        <w:r w:rsidRPr="002B7791">
          <w:rPr>
            <w:color w:val="2B579A"/>
            <w:sz w:val="18"/>
            <w:szCs w:val="18"/>
            <w:shd w:val="clear" w:color="auto" w:fill="E6E6E6"/>
          </w:rPr>
          <w:fldChar w:fldCharType="begin"/>
        </w:r>
        <w:r w:rsidRPr="002B7791">
          <w:rPr>
            <w:sz w:val="18"/>
            <w:szCs w:val="18"/>
          </w:rPr>
          <w:instrText xml:space="preserve"> PAGE </w:instrText>
        </w:r>
        <w:r w:rsidRPr="002B7791">
          <w:rPr>
            <w:color w:val="2B579A"/>
            <w:sz w:val="18"/>
            <w:szCs w:val="18"/>
            <w:shd w:val="clear" w:color="auto" w:fill="E6E6E6"/>
          </w:rPr>
          <w:fldChar w:fldCharType="separate"/>
        </w:r>
        <w:r w:rsidRPr="002B7791">
          <w:rPr>
            <w:sz w:val="18"/>
            <w:szCs w:val="18"/>
          </w:rPr>
          <w:t>1</w:t>
        </w:r>
        <w:r w:rsidRPr="002B7791">
          <w:rPr>
            <w:color w:val="2B579A"/>
            <w:sz w:val="18"/>
            <w:szCs w:val="18"/>
            <w:shd w:val="clear" w:color="auto" w:fill="E6E6E6"/>
          </w:rPr>
          <w:fldChar w:fldCharType="end"/>
        </w:r>
        <w:r w:rsidRPr="002B7791">
          <w:rPr>
            <w:sz w:val="18"/>
            <w:szCs w:val="18"/>
          </w:rPr>
          <w:t xml:space="preserve"> of </w:t>
        </w:r>
        <w:r w:rsidRPr="002B7791">
          <w:rPr>
            <w:color w:val="2B579A"/>
            <w:sz w:val="18"/>
            <w:szCs w:val="18"/>
            <w:shd w:val="clear" w:color="auto" w:fill="E6E6E6"/>
          </w:rPr>
          <w:fldChar w:fldCharType="begin"/>
        </w:r>
        <w:r w:rsidRPr="002B7791">
          <w:rPr>
            <w:sz w:val="18"/>
            <w:szCs w:val="18"/>
          </w:rPr>
          <w:instrText xml:space="preserve"> NUMPAGES  </w:instrText>
        </w:r>
        <w:r w:rsidRPr="002B7791">
          <w:rPr>
            <w:color w:val="2B579A"/>
            <w:sz w:val="18"/>
            <w:szCs w:val="18"/>
            <w:shd w:val="clear" w:color="auto" w:fill="E6E6E6"/>
          </w:rPr>
          <w:fldChar w:fldCharType="separate"/>
        </w:r>
        <w:r w:rsidRPr="002B7791">
          <w:rPr>
            <w:sz w:val="18"/>
            <w:szCs w:val="18"/>
          </w:rPr>
          <w:t>3</w:t>
        </w:r>
        <w:r w:rsidRPr="002B7791">
          <w:rPr>
            <w:color w:val="2B579A"/>
            <w:sz w:val="18"/>
            <w:szCs w:val="18"/>
            <w:shd w:val="clear" w:color="auto" w:fill="E6E6E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BBCE" w14:textId="76F56B26" w:rsidR="000D1983" w:rsidRDefault="00B94030" w:rsidP="000E448F">
    <w:pPr>
      <w:pStyle w:val="BasicParagraph"/>
      <w:spacing w:line="240" w:lineRule="auto"/>
      <w:jc w:val="center"/>
      <w:rPr>
        <w:rFonts w:ascii="HelveticaNeue" w:hAnsi="HelveticaNeue" w:cs="HelveticaNeue"/>
        <w:caps/>
        <w:color w:val="08107B"/>
        <w:sz w:val="16"/>
        <w:szCs w:val="16"/>
      </w:rPr>
    </w:pPr>
    <w:r>
      <w:rPr>
        <w:rFonts w:ascii="HelveticaNeue-Bold" w:hAnsi="HelveticaNeue-Bold" w:cs="HelveticaNeue-Bold"/>
        <w:b/>
        <w:bCs/>
        <w:caps/>
        <w:noProof/>
        <w:color w:val="00529B"/>
        <w:sz w:val="16"/>
        <w:szCs w:val="16"/>
        <w14:ligatures w14:val="standardContextual"/>
      </w:rPr>
      <mc:AlternateContent>
        <mc:Choice Requires="wps">
          <w:drawing>
            <wp:anchor distT="0" distB="0" distL="0" distR="0" simplePos="0" relativeHeight="251658240" behindDoc="0" locked="0" layoutInCell="1" allowOverlap="1" wp14:anchorId="401C91E8" wp14:editId="6A792A3B">
              <wp:simplePos x="635" y="635"/>
              <wp:positionH relativeFrom="page">
                <wp:align>center</wp:align>
              </wp:positionH>
              <wp:positionV relativeFrom="page">
                <wp:align>bottom</wp:align>
              </wp:positionV>
              <wp:extent cx="1144270" cy="357505"/>
              <wp:effectExtent l="0" t="0" r="17780" b="0"/>
              <wp:wrapNone/>
              <wp:docPr id="772612727" name="Text Box 1"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57505"/>
                      </a:xfrm>
                      <a:prstGeom prst="rect">
                        <a:avLst/>
                      </a:prstGeom>
                      <a:noFill/>
                      <a:ln>
                        <a:noFill/>
                      </a:ln>
                    </wps:spPr>
                    <wps:txbx>
                      <w:txbxContent>
                        <w:p w14:paraId="70E1801F" w14:textId="15FD2731" w:rsidR="00B94030" w:rsidRPr="00B94030" w:rsidRDefault="00B94030" w:rsidP="00B94030">
                          <w:pPr>
                            <w:spacing w:after="0"/>
                            <w:rPr>
                              <w:rFonts w:ascii="Aptos" w:eastAsia="Aptos" w:hAnsi="Aptos" w:cs="Aptos"/>
                              <w:noProof/>
                              <w:color w:val="FF0000"/>
                              <w:sz w:val="20"/>
                              <w:szCs w:val="20"/>
                            </w:rPr>
                          </w:pPr>
                          <w:r w:rsidRPr="00B94030">
                            <w:rPr>
                              <w:rFonts w:ascii="Aptos" w:eastAsia="Aptos" w:hAnsi="Aptos" w:cs="Aptos"/>
                              <w:noProof/>
                              <w:color w:val="FF0000"/>
                              <w:sz w:val="20"/>
                              <w:szCs w:val="20"/>
                            </w:rPr>
                            <w:t>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1C91E8" id="_x0000_t202" coordsize="21600,21600" o:spt="202" path="m,l,21600r21600,l21600,xe">
              <v:stroke joinstyle="miter"/>
              <v:path gradientshapeok="t" o:connecttype="rect"/>
            </v:shapetype>
            <v:shape id="Text Box 1" o:spid="_x0000_s1032" type="#_x0000_t202" alt="INTERNAL USE ONLY" style="position:absolute;left:0;text-align:left;margin-left:0;margin-top:0;width:90.1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Jc2DgIAAB0EAAAOAAAAZHJzL2Uyb0RvYy54bWysU8Fu2zAMvQ/YPwi6L3ayZu2MOEXWIsOA&#10;oi2QDj0rshQbsESBUmJnXz9KjpOt22nYRaZJ6pF8fFrc9qZlB4W+AVvy6STnTFkJVWN3Jf/+sv5w&#10;w5kPwlaiBatKflSe3y7fv1t0rlAzqKGtFDICsb7oXMnrEFyRZV7Wygg/AacsBTWgEYF+cZdVKDpC&#10;N202y/NPWQdYOQSpvCfv/RDky4SvtZLhSWuvAmtLTr2FdGI6t/HMlgtR7FC4upGnNsQ/dGFEY6no&#10;GepeBMH22PwBZRqJ4EGHiQSTgdaNVGkGmmaav5lmUwun0ixEjndnmvz/g5WPh417Rhb6L9DTAiMh&#10;nfOFJ2ecp9do4pc6ZRQnCo9n2lQfmIyXpldXs2sKSYp9nF/P83mEyS63HfrwVYFh0Sg50loSW+Lw&#10;4MOQOqbEYhbWTdum1bT2NwdhRk92aTFaod/2rKlKPhvb30J1pKkQhoV7J9cNlX4QPjwLpA1Tt6Ta&#10;8ESHbqErOZwszmrAH3/zx3winqKcdaSYkluSNGftN0sLieIaDRyNbTKmn/N5TnG7N3dAOpzSk3Ay&#10;meTF0I6mRjCvpOdVLEQhYSWVK/l2NO/CIF16D1KtVimJdOREeLAbJyN0pCty+dK/CnQnwgOt6hFG&#10;OYniDe9Dbrzp3WofiP20lEjtQOSJcdJgWuvpvUSR//qfsi6vevkTAAD//wMAUEsDBBQABgAIAAAA&#10;IQCWTxTK2gAAAAQBAAAPAAAAZHJzL2Rvd25yZXYueG1sTI/BasJAEIbvBd9hmUJvddOEiqTZiAie&#10;LAW1l97G3TFJzc6G7Ebj23ftRS8Dw//zzTfFYrStOFPvG8cK3qYJCGLtTMOVgu/9+nUOwgdkg61j&#10;UnAlD4ty8lRgbtyFt3TehUpECPscFdQhdLmUXtdk0U9dRxyzo+sthrj2lTQ9XiLctjJNkpm02HC8&#10;UGNHq5r0aTdYBe/b8Dl88T77GdPr76Zb6ey40Uq9PI/LDxCBxnAvw00/qkMZnQ5uYONFqyA+Ev7n&#10;LZsnKYhDBM8ykGUhH+XLPwAAAP//AwBQSwECLQAUAAYACAAAACEAtoM4kv4AAADhAQAAEwAAAAAA&#10;AAAAAAAAAAAAAAAAW0NvbnRlbnRfVHlwZXNdLnhtbFBLAQItABQABgAIAAAAIQA4/SH/1gAAAJQB&#10;AAALAAAAAAAAAAAAAAAAAC8BAABfcmVscy8ucmVsc1BLAQItABQABgAIAAAAIQAHUJc2DgIAAB0E&#10;AAAOAAAAAAAAAAAAAAAAAC4CAABkcnMvZTJvRG9jLnhtbFBLAQItABQABgAIAAAAIQCWTxTK2gAA&#10;AAQBAAAPAAAAAAAAAAAAAAAAAGgEAABkcnMvZG93bnJldi54bWxQSwUGAAAAAAQABADzAAAAbwUA&#10;AAAA&#10;" filled="f" stroked="f">
              <v:textbox style="mso-fit-shape-to-text:t" inset="0,0,0,15pt">
                <w:txbxContent>
                  <w:p w14:paraId="70E1801F" w14:textId="15FD2731" w:rsidR="00B94030" w:rsidRPr="00B94030" w:rsidRDefault="00B94030" w:rsidP="00B94030">
                    <w:pPr>
                      <w:spacing w:after="0"/>
                      <w:rPr>
                        <w:rFonts w:ascii="Aptos" w:eastAsia="Aptos" w:hAnsi="Aptos" w:cs="Aptos"/>
                        <w:noProof/>
                        <w:color w:val="FF0000"/>
                        <w:sz w:val="20"/>
                        <w:szCs w:val="20"/>
                      </w:rPr>
                    </w:pPr>
                    <w:r w:rsidRPr="00B94030">
                      <w:rPr>
                        <w:rFonts w:ascii="Aptos" w:eastAsia="Aptos" w:hAnsi="Aptos" w:cs="Aptos"/>
                        <w:noProof/>
                        <w:color w:val="FF0000"/>
                        <w:sz w:val="20"/>
                        <w:szCs w:val="20"/>
                      </w:rPr>
                      <w:t>INTERNAL USE ONLY</w:t>
                    </w:r>
                  </w:p>
                </w:txbxContent>
              </v:textbox>
              <w10:wrap anchorx="page" anchory="page"/>
            </v:shape>
          </w:pict>
        </mc:Fallback>
      </mc:AlternateContent>
    </w:r>
    <w:r w:rsidR="000D1983">
      <w:rPr>
        <w:rFonts w:ascii="HelveticaNeue-Bold" w:hAnsi="HelveticaNeue-Bold" w:cs="HelveticaNeue-Bold"/>
        <w:b/>
        <w:bCs/>
        <w:caps/>
        <w:noProof/>
        <w:color w:val="00529B"/>
        <w:sz w:val="16"/>
        <w:szCs w:val="16"/>
        <w:shd w:val="clear" w:color="auto" w:fill="E6E6E6"/>
      </w:rPr>
      <w:t xml:space="preserve"> </w:t>
    </w:r>
  </w:p>
  <w:p w14:paraId="18678CEE" w14:textId="77777777" w:rsidR="000D1983" w:rsidRPr="006D5D5A" w:rsidRDefault="000D1983" w:rsidP="000E448F">
    <w:pPr>
      <w:pStyle w:val="Footer"/>
      <w:jc w:val="right"/>
    </w:pPr>
    <w:r w:rsidRPr="00CA0169">
      <w:rPr>
        <w:sz w:val="18"/>
        <w:szCs w:val="18"/>
      </w:rPr>
      <w:t xml:space="preserve">Page </w:t>
    </w:r>
    <w:r w:rsidRPr="00CA0169">
      <w:rPr>
        <w:color w:val="2B579A"/>
        <w:sz w:val="18"/>
        <w:szCs w:val="18"/>
        <w:shd w:val="clear" w:color="auto" w:fill="E6E6E6"/>
      </w:rPr>
      <w:fldChar w:fldCharType="begin"/>
    </w:r>
    <w:r w:rsidRPr="00CA0169">
      <w:rPr>
        <w:sz w:val="18"/>
        <w:szCs w:val="18"/>
      </w:rPr>
      <w:instrText xml:space="preserve"> PAGE </w:instrText>
    </w:r>
    <w:r w:rsidRPr="00CA0169">
      <w:rPr>
        <w:color w:val="2B579A"/>
        <w:sz w:val="18"/>
        <w:szCs w:val="18"/>
        <w:shd w:val="clear" w:color="auto" w:fill="E6E6E6"/>
      </w:rPr>
      <w:fldChar w:fldCharType="separate"/>
    </w:r>
    <w:r w:rsidRPr="00CA0169">
      <w:rPr>
        <w:sz w:val="18"/>
        <w:szCs w:val="18"/>
      </w:rPr>
      <w:t>2</w:t>
    </w:r>
    <w:r w:rsidRPr="00CA0169">
      <w:rPr>
        <w:color w:val="2B579A"/>
        <w:sz w:val="18"/>
        <w:szCs w:val="18"/>
        <w:shd w:val="clear" w:color="auto" w:fill="E6E6E6"/>
      </w:rPr>
      <w:fldChar w:fldCharType="end"/>
    </w:r>
    <w:r w:rsidRPr="00CA0169">
      <w:rPr>
        <w:sz w:val="18"/>
        <w:szCs w:val="18"/>
      </w:rPr>
      <w:t xml:space="preserve"> of </w:t>
    </w:r>
    <w:r w:rsidRPr="00CA0169">
      <w:rPr>
        <w:color w:val="2B579A"/>
        <w:sz w:val="18"/>
        <w:szCs w:val="18"/>
        <w:shd w:val="clear" w:color="auto" w:fill="E6E6E6"/>
      </w:rPr>
      <w:fldChar w:fldCharType="begin"/>
    </w:r>
    <w:r w:rsidRPr="00CA0169">
      <w:rPr>
        <w:sz w:val="18"/>
        <w:szCs w:val="18"/>
      </w:rPr>
      <w:instrText xml:space="preserve"> NUMPAGES  </w:instrText>
    </w:r>
    <w:r w:rsidRPr="00CA0169">
      <w:rPr>
        <w:color w:val="2B579A"/>
        <w:sz w:val="18"/>
        <w:szCs w:val="18"/>
        <w:shd w:val="clear" w:color="auto" w:fill="E6E6E6"/>
      </w:rPr>
      <w:fldChar w:fldCharType="separate"/>
    </w:r>
    <w:r w:rsidRPr="00CA0169">
      <w:rPr>
        <w:sz w:val="18"/>
        <w:szCs w:val="18"/>
      </w:rPr>
      <w:t>4</w:t>
    </w:r>
    <w:r w:rsidRPr="00CA0169">
      <w:rPr>
        <w:color w:val="2B579A"/>
        <w:sz w:val="18"/>
        <w:szCs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A0B9B" w14:textId="77777777" w:rsidR="004B014F" w:rsidRDefault="004B014F">
      <w:pPr>
        <w:spacing w:after="0" w:line="240" w:lineRule="auto"/>
      </w:pPr>
      <w:r>
        <w:separator/>
      </w:r>
    </w:p>
  </w:footnote>
  <w:footnote w:type="continuationSeparator" w:id="0">
    <w:p w14:paraId="28C0666C" w14:textId="77777777" w:rsidR="004B014F" w:rsidRDefault="004B014F">
      <w:pPr>
        <w:spacing w:after="0" w:line="240" w:lineRule="auto"/>
      </w:pPr>
      <w:r>
        <w:continuationSeparator/>
      </w:r>
    </w:p>
  </w:footnote>
  <w:footnote w:type="continuationNotice" w:id="1">
    <w:p w14:paraId="67AC2CF2" w14:textId="77777777" w:rsidR="004B014F" w:rsidRDefault="004B01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F686" w14:textId="7BEC4804" w:rsidR="008146F7" w:rsidRPr="008146F7" w:rsidRDefault="00C31C95" w:rsidP="008146F7">
    <w:pPr>
      <w:pStyle w:val="Header"/>
      <w:ind w:left="-990" w:firstLine="990"/>
      <w:jc w:val="center"/>
    </w:pPr>
    <w:r w:rsidRPr="000A3C90">
      <w:rPr>
        <w:noProof/>
      </w:rPr>
      <w:drawing>
        <wp:inline distT="0" distB="0" distL="0" distR="0" wp14:anchorId="77D8A02C" wp14:editId="503B36E3">
          <wp:extent cx="1916264" cy="500932"/>
          <wp:effectExtent l="0" t="0" r="0" b="0"/>
          <wp:docPr id="1666472428" name="図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472428" name="図 1" descr="A blue and yellow logo&#10;&#10;AI-generated content may be incorrect."/>
                  <pic:cNvPicPr>
                    <a:picLocks noChangeAspect="1" noChangeArrowheads="1"/>
                  </pic:cNvPicPr>
                </pic:nvPicPr>
                <pic:blipFill>
                  <a:blip r:embed="rId1"/>
                  <a:srcRect/>
                  <a:stretch>
                    <a:fillRect/>
                  </a:stretch>
                </pic:blipFill>
                <pic:spPr bwMode="auto">
                  <a:xfrm>
                    <a:off x="0" y="0"/>
                    <a:ext cx="1916264" cy="500932"/>
                  </a:xfrm>
                  <a:prstGeom prst="rect">
                    <a:avLst/>
                  </a:prstGeom>
                  <a:noFill/>
                </pic:spPr>
              </pic:pic>
            </a:graphicData>
          </a:graphic>
        </wp:inline>
      </w:drawing>
    </w:r>
    <w:r w:rsidR="008146F7" w:rsidRPr="008146F7">
      <w:rPr>
        <w:rFonts w:ascii="Times New Roman" w:eastAsia="Times New Roman" w:hAnsi="Times New Roman" w:cs="Times New Roman"/>
        <w:kern w:val="0"/>
        <w:sz w:val="24"/>
        <w:szCs w:val="24"/>
        <w:lang w:eastAsia="ja-JP"/>
        <w14:ligatures w14:val="none"/>
      </w:rPr>
      <w:t xml:space="preserve"> </w:t>
    </w:r>
  </w:p>
  <w:p w14:paraId="49106BAF" w14:textId="72C16072" w:rsidR="000D1983" w:rsidRDefault="000D1983" w:rsidP="000E448F">
    <w:pPr>
      <w:pStyle w:val="Header"/>
      <w:ind w:left="-990" w:firstLine="99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4586" w14:textId="6EC933F3" w:rsidR="00DA7621" w:rsidRPr="00DA7621" w:rsidRDefault="00C31C95" w:rsidP="00DA7621">
    <w:pPr>
      <w:pStyle w:val="Header"/>
      <w:jc w:val="center"/>
    </w:pPr>
    <w:r w:rsidRPr="000A3C90">
      <w:rPr>
        <w:noProof/>
      </w:rPr>
      <w:drawing>
        <wp:inline distT="0" distB="0" distL="0" distR="0" wp14:anchorId="5D175892" wp14:editId="7530DE33">
          <wp:extent cx="1916264" cy="500932"/>
          <wp:effectExtent l="0" t="0" r="0" b="0"/>
          <wp:docPr id="1" name="図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A blue and yellow logo&#10;&#10;AI-generated content may be incorrect."/>
                  <pic:cNvPicPr>
                    <a:picLocks noChangeAspect="1" noChangeArrowheads="1"/>
                  </pic:cNvPicPr>
                </pic:nvPicPr>
                <pic:blipFill>
                  <a:blip r:embed="rId1"/>
                  <a:srcRect/>
                  <a:stretch>
                    <a:fillRect/>
                  </a:stretch>
                </pic:blipFill>
                <pic:spPr bwMode="auto">
                  <a:xfrm>
                    <a:off x="0" y="0"/>
                    <a:ext cx="1916264" cy="500932"/>
                  </a:xfrm>
                  <a:prstGeom prst="rect">
                    <a:avLst/>
                  </a:prstGeom>
                  <a:noFill/>
                </pic:spPr>
              </pic:pic>
            </a:graphicData>
          </a:graphic>
        </wp:inline>
      </w:drawing>
    </w:r>
  </w:p>
  <w:p w14:paraId="6201F732" w14:textId="28AEE6A5" w:rsidR="000D1983" w:rsidRDefault="000D1983" w:rsidP="000E448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6018"/>
    <w:multiLevelType w:val="hybridMultilevel"/>
    <w:tmpl w:val="83D61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C52F8"/>
    <w:multiLevelType w:val="hybridMultilevel"/>
    <w:tmpl w:val="531CBB6C"/>
    <w:lvl w:ilvl="0" w:tplc="D6E81246">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4069D"/>
    <w:multiLevelType w:val="hybridMultilevel"/>
    <w:tmpl w:val="EFE47C06"/>
    <w:lvl w:ilvl="0" w:tplc="68E697B8">
      <w:start w:val="1"/>
      <w:numFmt w:val="decimal"/>
      <w:lvlText w:val="%1."/>
      <w:lvlJc w:val="left"/>
      <w:pPr>
        <w:ind w:left="780" w:hanging="360"/>
      </w:pPr>
      <w:rPr>
        <w:rFonts w:hint="default"/>
        <w:b w:val="0"/>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249F2964"/>
    <w:multiLevelType w:val="hybridMultilevel"/>
    <w:tmpl w:val="BCB86A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2113DF"/>
    <w:multiLevelType w:val="multilevel"/>
    <w:tmpl w:val="FBA0D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AB5D11"/>
    <w:multiLevelType w:val="hybridMultilevel"/>
    <w:tmpl w:val="621E8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BB3D7E"/>
    <w:multiLevelType w:val="multilevel"/>
    <w:tmpl w:val="8AB4C1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F733A2"/>
    <w:multiLevelType w:val="hybridMultilevel"/>
    <w:tmpl w:val="9470375A"/>
    <w:lvl w:ilvl="0" w:tplc="D8D8963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DD47A9"/>
    <w:multiLevelType w:val="hybridMultilevel"/>
    <w:tmpl w:val="D9124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C27E95"/>
    <w:multiLevelType w:val="multilevel"/>
    <w:tmpl w:val="B9C0A6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050CED"/>
    <w:multiLevelType w:val="hybridMultilevel"/>
    <w:tmpl w:val="8CF28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DE1E34"/>
    <w:multiLevelType w:val="hybridMultilevel"/>
    <w:tmpl w:val="52B20B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9D27E7"/>
    <w:multiLevelType w:val="hybridMultilevel"/>
    <w:tmpl w:val="E11219F2"/>
    <w:lvl w:ilvl="0" w:tplc="F8382806">
      <w:numFmt w:val="bullet"/>
      <w:lvlText w:val="-"/>
      <w:lvlJc w:val="left"/>
      <w:pPr>
        <w:ind w:left="1440" w:hanging="360"/>
      </w:pPr>
      <w:rPr>
        <w:rFonts w:ascii="Calibri" w:eastAsiaTheme="minorHAnsi" w:hAnsi="Calibri" w:cs="Calibr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601C5F41"/>
    <w:multiLevelType w:val="hybridMultilevel"/>
    <w:tmpl w:val="B6C6759E"/>
    <w:lvl w:ilvl="0" w:tplc="BF5E2B02">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06E2E5F"/>
    <w:multiLevelType w:val="hybridMultilevel"/>
    <w:tmpl w:val="2064E2E4"/>
    <w:lvl w:ilvl="0" w:tplc="AC9430B6">
      <w:numFmt w:val="bullet"/>
      <w:lvlText w:val="-"/>
      <w:lvlJc w:val="left"/>
      <w:pPr>
        <w:ind w:left="1080" w:hanging="360"/>
      </w:pPr>
      <w:rPr>
        <w:rFonts w:ascii="Calibri" w:eastAsia="MS Mincho"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B3C3DF7"/>
    <w:multiLevelType w:val="hybridMultilevel"/>
    <w:tmpl w:val="D1A2B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C33309"/>
    <w:multiLevelType w:val="hybridMultilevel"/>
    <w:tmpl w:val="345E8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C61F75"/>
    <w:multiLevelType w:val="hybridMultilevel"/>
    <w:tmpl w:val="0680D0A0"/>
    <w:lvl w:ilvl="0" w:tplc="578E72F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DA1B91"/>
    <w:multiLevelType w:val="multilevel"/>
    <w:tmpl w:val="82684B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9073013">
    <w:abstractNumId w:val="2"/>
  </w:num>
  <w:num w:numId="2" w16cid:durableId="243229143">
    <w:abstractNumId w:val="13"/>
  </w:num>
  <w:num w:numId="3" w16cid:durableId="401223698">
    <w:abstractNumId w:val="3"/>
  </w:num>
  <w:num w:numId="4" w16cid:durableId="361516339">
    <w:abstractNumId w:val="17"/>
  </w:num>
  <w:num w:numId="5" w16cid:durableId="2014332848">
    <w:abstractNumId w:val="4"/>
  </w:num>
  <w:num w:numId="6" w16cid:durableId="587079480">
    <w:abstractNumId w:val="9"/>
  </w:num>
  <w:num w:numId="7" w16cid:durableId="139924731">
    <w:abstractNumId w:val="6"/>
  </w:num>
  <w:num w:numId="8" w16cid:durableId="1559587287">
    <w:abstractNumId w:val="18"/>
  </w:num>
  <w:num w:numId="9" w16cid:durableId="852500903">
    <w:abstractNumId w:val="8"/>
  </w:num>
  <w:num w:numId="10" w16cid:durableId="2004166009">
    <w:abstractNumId w:val="10"/>
  </w:num>
  <w:num w:numId="11" w16cid:durableId="630014698">
    <w:abstractNumId w:val="14"/>
  </w:num>
  <w:num w:numId="12" w16cid:durableId="1142232562">
    <w:abstractNumId w:val="7"/>
  </w:num>
  <w:num w:numId="13" w16cid:durableId="878472659">
    <w:abstractNumId w:val="12"/>
  </w:num>
  <w:num w:numId="14" w16cid:durableId="707073926">
    <w:abstractNumId w:val="11"/>
  </w:num>
  <w:num w:numId="15" w16cid:durableId="1204446477">
    <w:abstractNumId w:val="1"/>
  </w:num>
  <w:num w:numId="16" w16cid:durableId="538278952">
    <w:abstractNumId w:val="15"/>
  </w:num>
  <w:num w:numId="17" w16cid:durableId="2115204089">
    <w:abstractNumId w:val="16"/>
  </w:num>
  <w:num w:numId="18" w16cid:durableId="1153719042">
    <w:abstractNumId w:val="5"/>
  </w:num>
  <w:num w:numId="19" w16cid:durableId="357321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983"/>
    <w:rsid w:val="00000B9E"/>
    <w:rsid w:val="0000374D"/>
    <w:rsid w:val="00013441"/>
    <w:rsid w:val="000206A6"/>
    <w:rsid w:val="00030CBD"/>
    <w:rsid w:val="00032211"/>
    <w:rsid w:val="0004038A"/>
    <w:rsid w:val="00041390"/>
    <w:rsid w:val="00043EDF"/>
    <w:rsid w:val="000447FC"/>
    <w:rsid w:val="00045975"/>
    <w:rsid w:val="000479BA"/>
    <w:rsid w:val="0005078B"/>
    <w:rsid w:val="00053CDF"/>
    <w:rsid w:val="00054DEE"/>
    <w:rsid w:val="00056382"/>
    <w:rsid w:val="00061F7C"/>
    <w:rsid w:val="00066DF1"/>
    <w:rsid w:val="0007023E"/>
    <w:rsid w:val="000719B9"/>
    <w:rsid w:val="00071D00"/>
    <w:rsid w:val="00073A6B"/>
    <w:rsid w:val="000812C3"/>
    <w:rsid w:val="0008680E"/>
    <w:rsid w:val="000952FA"/>
    <w:rsid w:val="000A050D"/>
    <w:rsid w:val="000A1DF4"/>
    <w:rsid w:val="000A40C4"/>
    <w:rsid w:val="000B16E8"/>
    <w:rsid w:val="000D1983"/>
    <w:rsid w:val="000D799D"/>
    <w:rsid w:val="000E2879"/>
    <w:rsid w:val="000E448F"/>
    <w:rsid w:val="000F26D1"/>
    <w:rsid w:val="000F2943"/>
    <w:rsid w:val="000F348E"/>
    <w:rsid w:val="000F4ED3"/>
    <w:rsid w:val="000F6655"/>
    <w:rsid w:val="000F7386"/>
    <w:rsid w:val="0010026E"/>
    <w:rsid w:val="00102C0D"/>
    <w:rsid w:val="00111352"/>
    <w:rsid w:val="00111E86"/>
    <w:rsid w:val="00117CA2"/>
    <w:rsid w:val="00120AF6"/>
    <w:rsid w:val="00132AE6"/>
    <w:rsid w:val="00134A72"/>
    <w:rsid w:val="00137435"/>
    <w:rsid w:val="001524EF"/>
    <w:rsid w:val="00197B19"/>
    <w:rsid w:val="001A2FEA"/>
    <w:rsid w:val="001A53C7"/>
    <w:rsid w:val="001B4D3F"/>
    <w:rsid w:val="001B7A2B"/>
    <w:rsid w:val="001C30C4"/>
    <w:rsid w:val="001C5A02"/>
    <w:rsid w:val="001D4439"/>
    <w:rsid w:val="001E4F7A"/>
    <w:rsid w:val="001E7D6B"/>
    <w:rsid w:val="001F1740"/>
    <w:rsid w:val="001F3C30"/>
    <w:rsid w:val="001F7DBF"/>
    <w:rsid w:val="00205E29"/>
    <w:rsid w:val="0020707C"/>
    <w:rsid w:val="00211A3A"/>
    <w:rsid w:val="00213FC0"/>
    <w:rsid w:val="00220C8C"/>
    <w:rsid w:val="0022103C"/>
    <w:rsid w:val="002229FA"/>
    <w:rsid w:val="0022766A"/>
    <w:rsid w:val="0022794D"/>
    <w:rsid w:val="00230235"/>
    <w:rsid w:val="002338EE"/>
    <w:rsid w:val="00235C25"/>
    <w:rsid w:val="00235DF0"/>
    <w:rsid w:val="00247EAC"/>
    <w:rsid w:val="002527A1"/>
    <w:rsid w:val="002551B0"/>
    <w:rsid w:val="0027668E"/>
    <w:rsid w:val="002910F5"/>
    <w:rsid w:val="0029160A"/>
    <w:rsid w:val="002A44B4"/>
    <w:rsid w:val="002A48EC"/>
    <w:rsid w:val="002A670F"/>
    <w:rsid w:val="002C6319"/>
    <w:rsid w:val="002D1630"/>
    <w:rsid w:val="002E1C64"/>
    <w:rsid w:val="0030473A"/>
    <w:rsid w:val="00305A1A"/>
    <w:rsid w:val="003112D2"/>
    <w:rsid w:val="0031301A"/>
    <w:rsid w:val="00313A02"/>
    <w:rsid w:val="00315800"/>
    <w:rsid w:val="00315FCD"/>
    <w:rsid w:val="00326BD3"/>
    <w:rsid w:val="003302E9"/>
    <w:rsid w:val="00332A5F"/>
    <w:rsid w:val="00341C0F"/>
    <w:rsid w:val="003420B5"/>
    <w:rsid w:val="003468DE"/>
    <w:rsid w:val="00347BC4"/>
    <w:rsid w:val="00347DB3"/>
    <w:rsid w:val="00370CDD"/>
    <w:rsid w:val="00370F39"/>
    <w:rsid w:val="00371FBE"/>
    <w:rsid w:val="00376D4B"/>
    <w:rsid w:val="00381182"/>
    <w:rsid w:val="003825F3"/>
    <w:rsid w:val="00383E9B"/>
    <w:rsid w:val="00384250"/>
    <w:rsid w:val="003913CA"/>
    <w:rsid w:val="003932EA"/>
    <w:rsid w:val="0039643B"/>
    <w:rsid w:val="003A3C4C"/>
    <w:rsid w:val="003A701C"/>
    <w:rsid w:val="003C1EA2"/>
    <w:rsid w:val="003C2706"/>
    <w:rsid w:val="003C55E3"/>
    <w:rsid w:val="003C6E3C"/>
    <w:rsid w:val="003D7725"/>
    <w:rsid w:val="003E1035"/>
    <w:rsid w:val="003E4DA1"/>
    <w:rsid w:val="003E5179"/>
    <w:rsid w:val="003E5570"/>
    <w:rsid w:val="003F016E"/>
    <w:rsid w:val="00400D15"/>
    <w:rsid w:val="0041502F"/>
    <w:rsid w:val="00416D95"/>
    <w:rsid w:val="004230FD"/>
    <w:rsid w:val="0042381C"/>
    <w:rsid w:val="00424CEB"/>
    <w:rsid w:val="00424D68"/>
    <w:rsid w:val="004256E7"/>
    <w:rsid w:val="0042626B"/>
    <w:rsid w:val="00426571"/>
    <w:rsid w:val="00431D13"/>
    <w:rsid w:val="00432531"/>
    <w:rsid w:val="00437144"/>
    <w:rsid w:val="004424E6"/>
    <w:rsid w:val="00450959"/>
    <w:rsid w:val="004569F1"/>
    <w:rsid w:val="00460183"/>
    <w:rsid w:val="004647F3"/>
    <w:rsid w:val="004704CF"/>
    <w:rsid w:val="00482D3C"/>
    <w:rsid w:val="0048642B"/>
    <w:rsid w:val="00487629"/>
    <w:rsid w:val="00487B09"/>
    <w:rsid w:val="00491097"/>
    <w:rsid w:val="004913CF"/>
    <w:rsid w:val="004925AC"/>
    <w:rsid w:val="00492D9B"/>
    <w:rsid w:val="00495236"/>
    <w:rsid w:val="004A0868"/>
    <w:rsid w:val="004A435A"/>
    <w:rsid w:val="004A5103"/>
    <w:rsid w:val="004B014F"/>
    <w:rsid w:val="004B17AF"/>
    <w:rsid w:val="004B1AE6"/>
    <w:rsid w:val="004B2185"/>
    <w:rsid w:val="004B2557"/>
    <w:rsid w:val="004B7E44"/>
    <w:rsid w:val="004C1DC4"/>
    <w:rsid w:val="004D5FDC"/>
    <w:rsid w:val="004E1C33"/>
    <w:rsid w:val="004E5DBA"/>
    <w:rsid w:val="00522B29"/>
    <w:rsid w:val="00526450"/>
    <w:rsid w:val="0053429A"/>
    <w:rsid w:val="0053445D"/>
    <w:rsid w:val="00555C71"/>
    <w:rsid w:val="00560461"/>
    <w:rsid w:val="005646B3"/>
    <w:rsid w:val="00564F08"/>
    <w:rsid w:val="00567291"/>
    <w:rsid w:val="00575894"/>
    <w:rsid w:val="00596BA6"/>
    <w:rsid w:val="005A32D5"/>
    <w:rsid w:val="005A333D"/>
    <w:rsid w:val="005A3377"/>
    <w:rsid w:val="005A75ED"/>
    <w:rsid w:val="005B545B"/>
    <w:rsid w:val="005C4D8A"/>
    <w:rsid w:val="005C51EC"/>
    <w:rsid w:val="005C61E7"/>
    <w:rsid w:val="005D3157"/>
    <w:rsid w:val="005D54B0"/>
    <w:rsid w:val="005D702D"/>
    <w:rsid w:val="005E3ABB"/>
    <w:rsid w:val="005E3F9D"/>
    <w:rsid w:val="005F5748"/>
    <w:rsid w:val="006012EF"/>
    <w:rsid w:val="006037AC"/>
    <w:rsid w:val="0060427C"/>
    <w:rsid w:val="00610784"/>
    <w:rsid w:val="006134A6"/>
    <w:rsid w:val="006164AB"/>
    <w:rsid w:val="006216D6"/>
    <w:rsid w:val="00623D84"/>
    <w:rsid w:val="0062413F"/>
    <w:rsid w:val="0062645C"/>
    <w:rsid w:val="006264E0"/>
    <w:rsid w:val="00627759"/>
    <w:rsid w:val="00630E4B"/>
    <w:rsid w:val="00631866"/>
    <w:rsid w:val="006371C0"/>
    <w:rsid w:val="00646B4F"/>
    <w:rsid w:val="00650027"/>
    <w:rsid w:val="00653FAA"/>
    <w:rsid w:val="006560EC"/>
    <w:rsid w:val="006563FD"/>
    <w:rsid w:val="00661165"/>
    <w:rsid w:val="006675C8"/>
    <w:rsid w:val="00671BDB"/>
    <w:rsid w:val="00671C79"/>
    <w:rsid w:val="00681364"/>
    <w:rsid w:val="00682271"/>
    <w:rsid w:val="006854CB"/>
    <w:rsid w:val="00686FB8"/>
    <w:rsid w:val="006919DD"/>
    <w:rsid w:val="006A56AE"/>
    <w:rsid w:val="006B1453"/>
    <w:rsid w:val="006B6EA5"/>
    <w:rsid w:val="006B711A"/>
    <w:rsid w:val="006C0969"/>
    <w:rsid w:val="006D4328"/>
    <w:rsid w:val="006D46B5"/>
    <w:rsid w:val="006D573D"/>
    <w:rsid w:val="006E419B"/>
    <w:rsid w:val="0070685E"/>
    <w:rsid w:val="0071011C"/>
    <w:rsid w:val="00713CD6"/>
    <w:rsid w:val="00716546"/>
    <w:rsid w:val="00726A29"/>
    <w:rsid w:val="007439BD"/>
    <w:rsid w:val="00744262"/>
    <w:rsid w:val="0076122E"/>
    <w:rsid w:val="0076377B"/>
    <w:rsid w:val="00764F58"/>
    <w:rsid w:val="00767ECC"/>
    <w:rsid w:val="0077226F"/>
    <w:rsid w:val="00772AB2"/>
    <w:rsid w:val="00772C1D"/>
    <w:rsid w:val="00773976"/>
    <w:rsid w:val="0077415E"/>
    <w:rsid w:val="00780B71"/>
    <w:rsid w:val="007911B8"/>
    <w:rsid w:val="007979A5"/>
    <w:rsid w:val="007A32BD"/>
    <w:rsid w:val="007B08F0"/>
    <w:rsid w:val="007B1686"/>
    <w:rsid w:val="007B260B"/>
    <w:rsid w:val="007C2DDC"/>
    <w:rsid w:val="007C7236"/>
    <w:rsid w:val="007D2F4B"/>
    <w:rsid w:val="007D46F0"/>
    <w:rsid w:val="007D65A0"/>
    <w:rsid w:val="007E0368"/>
    <w:rsid w:val="007E3F2D"/>
    <w:rsid w:val="007F27BB"/>
    <w:rsid w:val="007F7679"/>
    <w:rsid w:val="00806797"/>
    <w:rsid w:val="00810E20"/>
    <w:rsid w:val="008146F7"/>
    <w:rsid w:val="008157EF"/>
    <w:rsid w:val="0082113E"/>
    <w:rsid w:val="00825F6C"/>
    <w:rsid w:val="00832182"/>
    <w:rsid w:val="008469F0"/>
    <w:rsid w:val="008508A3"/>
    <w:rsid w:val="008537E3"/>
    <w:rsid w:val="00860536"/>
    <w:rsid w:val="00864258"/>
    <w:rsid w:val="008647FF"/>
    <w:rsid w:val="0086497A"/>
    <w:rsid w:val="008670E8"/>
    <w:rsid w:val="00871BB9"/>
    <w:rsid w:val="0087466A"/>
    <w:rsid w:val="008823BF"/>
    <w:rsid w:val="00883FE6"/>
    <w:rsid w:val="008863ED"/>
    <w:rsid w:val="0089420F"/>
    <w:rsid w:val="008A005E"/>
    <w:rsid w:val="008A2109"/>
    <w:rsid w:val="008B6C35"/>
    <w:rsid w:val="008B7676"/>
    <w:rsid w:val="008B7985"/>
    <w:rsid w:val="008C3C03"/>
    <w:rsid w:val="008C5AF8"/>
    <w:rsid w:val="008C6255"/>
    <w:rsid w:val="008C6EB0"/>
    <w:rsid w:val="008D2CF6"/>
    <w:rsid w:val="008D615F"/>
    <w:rsid w:val="008D66CA"/>
    <w:rsid w:val="008E088F"/>
    <w:rsid w:val="008E4AF3"/>
    <w:rsid w:val="008E4E0D"/>
    <w:rsid w:val="00901F60"/>
    <w:rsid w:val="00902151"/>
    <w:rsid w:val="0090239D"/>
    <w:rsid w:val="0090586D"/>
    <w:rsid w:val="009107FD"/>
    <w:rsid w:val="00911F83"/>
    <w:rsid w:val="0092463B"/>
    <w:rsid w:val="00933B93"/>
    <w:rsid w:val="00937DAF"/>
    <w:rsid w:val="00942BFB"/>
    <w:rsid w:val="00944CE3"/>
    <w:rsid w:val="00952A8E"/>
    <w:rsid w:val="00954A3B"/>
    <w:rsid w:val="0096510B"/>
    <w:rsid w:val="00966AD1"/>
    <w:rsid w:val="00980A6B"/>
    <w:rsid w:val="00987503"/>
    <w:rsid w:val="00987C55"/>
    <w:rsid w:val="009A73ED"/>
    <w:rsid w:val="009B0BAD"/>
    <w:rsid w:val="009B311C"/>
    <w:rsid w:val="009C0DC1"/>
    <w:rsid w:val="009C1B48"/>
    <w:rsid w:val="009C6A00"/>
    <w:rsid w:val="009D346C"/>
    <w:rsid w:val="009D426F"/>
    <w:rsid w:val="009E1762"/>
    <w:rsid w:val="009E58C5"/>
    <w:rsid w:val="009F39AF"/>
    <w:rsid w:val="009F65C9"/>
    <w:rsid w:val="00A01BF2"/>
    <w:rsid w:val="00A17715"/>
    <w:rsid w:val="00A17F04"/>
    <w:rsid w:val="00A247F4"/>
    <w:rsid w:val="00A330E0"/>
    <w:rsid w:val="00A33817"/>
    <w:rsid w:val="00A562C9"/>
    <w:rsid w:val="00A62274"/>
    <w:rsid w:val="00A62961"/>
    <w:rsid w:val="00A64EB2"/>
    <w:rsid w:val="00A8190D"/>
    <w:rsid w:val="00A87776"/>
    <w:rsid w:val="00A947FC"/>
    <w:rsid w:val="00AA01C4"/>
    <w:rsid w:val="00AA0904"/>
    <w:rsid w:val="00AA290C"/>
    <w:rsid w:val="00AB2089"/>
    <w:rsid w:val="00AB39D7"/>
    <w:rsid w:val="00AB5160"/>
    <w:rsid w:val="00AB59FB"/>
    <w:rsid w:val="00AC0D2D"/>
    <w:rsid w:val="00AC2755"/>
    <w:rsid w:val="00AC349A"/>
    <w:rsid w:val="00AC60C4"/>
    <w:rsid w:val="00AD3185"/>
    <w:rsid w:val="00AD4D96"/>
    <w:rsid w:val="00AE377E"/>
    <w:rsid w:val="00AE7A53"/>
    <w:rsid w:val="00AE7D6A"/>
    <w:rsid w:val="00B053BE"/>
    <w:rsid w:val="00B07A38"/>
    <w:rsid w:val="00B11948"/>
    <w:rsid w:val="00B2114B"/>
    <w:rsid w:val="00B32EB4"/>
    <w:rsid w:val="00B444D3"/>
    <w:rsid w:val="00B45E4D"/>
    <w:rsid w:val="00B527AE"/>
    <w:rsid w:val="00B53C16"/>
    <w:rsid w:val="00B85DA3"/>
    <w:rsid w:val="00B92D09"/>
    <w:rsid w:val="00B94030"/>
    <w:rsid w:val="00B97560"/>
    <w:rsid w:val="00BA204F"/>
    <w:rsid w:val="00BA2079"/>
    <w:rsid w:val="00BA3B9A"/>
    <w:rsid w:val="00BA73CD"/>
    <w:rsid w:val="00BC3E8D"/>
    <w:rsid w:val="00BC3EEB"/>
    <w:rsid w:val="00BC5C9D"/>
    <w:rsid w:val="00BD412D"/>
    <w:rsid w:val="00BE0988"/>
    <w:rsid w:val="00BE4222"/>
    <w:rsid w:val="00BF1EDF"/>
    <w:rsid w:val="00BF205F"/>
    <w:rsid w:val="00BF6D89"/>
    <w:rsid w:val="00C00A43"/>
    <w:rsid w:val="00C00B48"/>
    <w:rsid w:val="00C20A35"/>
    <w:rsid w:val="00C30DFA"/>
    <w:rsid w:val="00C31C95"/>
    <w:rsid w:val="00C36F43"/>
    <w:rsid w:val="00C375FC"/>
    <w:rsid w:val="00C40F2F"/>
    <w:rsid w:val="00C43B85"/>
    <w:rsid w:val="00C43BD6"/>
    <w:rsid w:val="00C4481F"/>
    <w:rsid w:val="00C476ED"/>
    <w:rsid w:val="00C63AFF"/>
    <w:rsid w:val="00C70039"/>
    <w:rsid w:val="00C744C1"/>
    <w:rsid w:val="00C830C1"/>
    <w:rsid w:val="00C836AF"/>
    <w:rsid w:val="00C84D73"/>
    <w:rsid w:val="00CA3C41"/>
    <w:rsid w:val="00CA44D9"/>
    <w:rsid w:val="00CB2167"/>
    <w:rsid w:val="00CB45EA"/>
    <w:rsid w:val="00CC2395"/>
    <w:rsid w:val="00CD0F71"/>
    <w:rsid w:val="00CD4509"/>
    <w:rsid w:val="00CD6B70"/>
    <w:rsid w:val="00CD7F11"/>
    <w:rsid w:val="00CE0591"/>
    <w:rsid w:val="00CE7EDA"/>
    <w:rsid w:val="00CF79BF"/>
    <w:rsid w:val="00D0240D"/>
    <w:rsid w:val="00D04968"/>
    <w:rsid w:val="00D117DC"/>
    <w:rsid w:val="00D13864"/>
    <w:rsid w:val="00D447D0"/>
    <w:rsid w:val="00D44A60"/>
    <w:rsid w:val="00D572A2"/>
    <w:rsid w:val="00D575FE"/>
    <w:rsid w:val="00D60016"/>
    <w:rsid w:val="00D63DE2"/>
    <w:rsid w:val="00D646F2"/>
    <w:rsid w:val="00D672E4"/>
    <w:rsid w:val="00D679BA"/>
    <w:rsid w:val="00D757EB"/>
    <w:rsid w:val="00D775AD"/>
    <w:rsid w:val="00D97538"/>
    <w:rsid w:val="00DA0AF0"/>
    <w:rsid w:val="00DA7621"/>
    <w:rsid w:val="00DB101C"/>
    <w:rsid w:val="00DB1E25"/>
    <w:rsid w:val="00DB66A1"/>
    <w:rsid w:val="00DB6BFC"/>
    <w:rsid w:val="00DF0F69"/>
    <w:rsid w:val="00DF2482"/>
    <w:rsid w:val="00DF5410"/>
    <w:rsid w:val="00E028C9"/>
    <w:rsid w:val="00E03B82"/>
    <w:rsid w:val="00E058EC"/>
    <w:rsid w:val="00E10FAD"/>
    <w:rsid w:val="00E117A0"/>
    <w:rsid w:val="00E11A02"/>
    <w:rsid w:val="00E16185"/>
    <w:rsid w:val="00E212A4"/>
    <w:rsid w:val="00E21490"/>
    <w:rsid w:val="00E248F6"/>
    <w:rsid w:val="00E26414"/>
    <w:rsid w:val="00E63932"/>
    <w:rsid w:val="00E73674"/>
    <w:rsid w:val="00E77709"/>
    <w:rsid w:val="00E83A5C"/>
    <w:rsid w:val="00E8542F"/>
    <w:rsid w:val="00E90EC4"/>
    <w:rsid w:val="00E92DE2"/>
    <w:rsid w:val="00E96BBE"/>
    <w:rsid w:val="00E97CED"/>
    <w:rsid w:val="00E97F1B"/>
    <w:rsid w:val="00EB32F1"/>
    <w:rsid w:val="00EB4084"/>
    <w:rsid w:val="00EB716F"/>
    <w:rsid w:val="00EB74AC"/>
    <w:rsid w:val="00ED1291"/>
    <w:rsid w:val="00EE154D"/>
    <w:rsid w:val="00EE46E0"/>
    <w:rsid w:val="00EE4C9F"/>
    <w:rsid w:val="00EE5657"/>
    <w:rsid w:val="00EF1CB6"/>
    <w:rsid w:val="00EF7EEF"/>
    <w:rsid w:val="00F0197C"/>
    <w:rsid w:val="00F13C44"/>
    <w:rsid w:val="00F14683"/>
    <w:rsid w:val="00F1538B"/>
    <w:rsid w:val="00F219CF"/>
    <w:rsid w:val="00F271E1"/>
    <w:rsid w:val="00F35632"/>
    <w:rsid w:val="00F37E85"/>
    <w:rsid w:val="00F4079C"/>
    <w:rsid w:val="00F40EA3"/>
    <w:rsid w:val="00F53BDC"/>
    <w:rsid w:val="00F53BDD"/>
    <w:rsid w:val="00F558EF"/>
    <w:rsid w:val="00F660AD"/>
    <w:rsid w:val="00F6693E"/>
    <w:rsid w:val="00FA199F"/>
    <w:rsid w:val="00FA410D"/>
    <w:rsid w:val="00FA7A0F"/>
    <w:rsid w:val="00FC277E"/>
    <w:rsid w:val="00FC5B54"/>
    <w:rsid w:val="00FC7226"/>
    <w:rsid w:val="00FE10E1"/>
    <w:rsid w:val="00FF00FF"/>
    <w:rsid w:val="00FF1568"/>
    <w:rsid w:val="00FF1FB2"/>
    <w:rsid w:val="328D8D12"/>
    <w:rsid w:val="389C0FD3"/>
    <w:rsid w:val="48A67252"/>
    <w:rsid w:val="797CE91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E3063"/>
  <w15:chartTrackingRefBased/>
  <w15:docId w15:val="{A90E7C3B-7F49-4A29-A1A2-58F81B98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80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983"/>
    <w:pPr>
      <w:tabs>
        <w:tab w:val="center" w:pos="4703"/>
        <w:tab w:val="right" w:pos="9406"/>
      </w:tabs>
      <w:spacing w:after="0" w:line="240" w:lineRule="auto"/>
    </w:pPr>
  </w:style>
  <w:style w:type="character" w:customStyle="1" w:styleId="HeaderChar">
    <w:name w:val="Header Char"/>
    <w:basedOn w:val="DefaultParagraphFont"/>
    <w:link w:val="Header"/>
    <w:uiPriority w:val="99"/>
    <w:rsid w:val="000D1983"/>
    <w:rPr>
      <w:lang w:val="en-US"/>
    </w:rPr>
  </w:style>
  <w:style w:type="paragraph" w:styleId="Footer">
    <w:name w:val="footer"/>
    <w:basedOn w:val="Normal"/>
    <w:link w:val="FooterChar"/>
    <w:uiPriority w:val="99"/>
    <w:unhideWhenUsed/>
    <w:rsid w:val="000D1983"/>
    <w:pPr>
      <w:tabs>
        <w:tab w:val="center" w:pos="4703"/>
        <w:tab w:val="right" w:pos="9406"/>
      </w:tabs>
      <w:spacing w:after="0" w:line="240" w:lineRule="auto"/>
    </w:pPr>
  </w:style>
  <w:style w:type="character" w:customStyle="1" w:styleId="FooterChar">
    <w:name w:val="Footer Char"/>
    <w:basedOn w:val="DefaultParagraphFont"/>
    <w:link w:val="Footer"/>
    <w:uiPriority w:val="99"/>
    <w:rsid w:val="000D1983"/>
    <w:rPr>
      <w:lang w:val="en-US"/>
    </w:rPr>
  </w:style>
  <w:style w:type="paragraph" w:customStyle="1" w:styleId="BasicParagraph">
    <w:name w:val="[Basic Paragraph]"/>
    <w:basedOn w:val="Normal"/>
    <w:uiPriority w:val="99"/>
    <w:rsid w:val="000D1983"/>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kern w:val="0"/>
      <w:sz w:val="24"/>
      <w:szCs w:val="24"/>
      <w14:ligatures w14:val="none"/>
    </w:rPr>
  </w:style>
  <w:style w:type="paragraph" w:styleId="ListParagraph">
    <w:name w:val="List Paragraph"/>
    <w:basedOn w:val="Normal"/>
    <w:uiPriority w:val="9"/>
    <w:qFormat/>
    <w:rsid w:val="003913CA"/>
    <w:pPr>
      <w:ind w:left="720"/>
      <w:contextualSpacing/>
    </w:pPr>
    <w:rPr>
      <w:kern w:val="0"/>
      <w:lang w:val="it-IT"/>
      <w14:ligatures w14:val="none"/>
    </w:rPr>
  </w:style>
  <w:style w:type="table" w:styleId="TableGrid">
    <w:name w:val="Table Grid"/>
    <w:basedOn w:val="TableNormal"/>
    <w:rsid w:val="003913CA"/>
    <w:pPr>
      <w:spacing w:after="0" w:line="240" w:lineRule="auto"/>
    </w:pPr>
    <w:rPr>
      <w:rFonts w:eastAsiaTheme="minorEastAsia"/>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4569F1"/>
  </w:style>
  <w:style w:type="character" w:styleId="CommentReference">
    <w:name w:val="annotation reference"/>
    <w:basedOn w:val="DefaultParagraphFont"/>
    <w:semiHidden/>
    <w:unhideWhenUsed/>
    <w:rsid w:val="003D7725"/>
    <w:rPr>
      <w:sz w:val="16"/>
      <w:szCs w:val="16"/>
    </w:rPr>
  </w:style>
  <w:style w:type="paragraph" w:styleId="CommentText">
    <w:name w:val="annotation text"/>
    <w:basedOn w:val="Normal"/>
    <w:link w:val="CommentTextChar"/>
    <w:unhideWhenUsed/>
    <w:rsid w:val="003D7725"/>
    <w:pPr>
      <w:spacing w:after="0" w:line="240" w:lineRule="auto"/>
    </w:pPr>
    <w:rPr>
      <w:rFonts w:ascii="Arial" w:eastAsia="MS Mincho" w:hAnsi="Arial" w:cs="Times New Roman"/>
      <w:kern w:val="0"/>
      <w:sz w:val="20"/>
      <w:szCs w:val="20"/>
      <w14:ligatures w14:val="none"/>
    </w:rPr>
  </w:style>
  <w:style w:type="character" w:customStyle="1" w:styleId="CommentTextChar">
    <w:name w:val="Comment Text Char"/>
    <w:basedOn w:val="DefaultParagraphFont"/>
    <w:link w:val="CommentText"/>
    <w:rsid w:val="003D7725"/>
    <w:rPr>
      <w:rFonts w:ascii="Arial" w:eastAsia="MS Mincho" w:hAnsi="Arial" w:cs="Times New Roman"/>
      <w:kern w:val="0"/>
      <w:sz w:val="20"/>
      <w:szCs w:val="20"/>
      <w:lang w:val="en-US"/>
      <w14:ligatures w14:val="none"/>
    </w:rPr>
  </w:style>
  <w:style w:type="character" w:styleId="Mention">
    <w:name w:val="Mention"/>
    <w:basedOn w:val="DefaultParagraphFont"/>
    <w:uiPriority w:val="99"/>
    <w:unhideWhenUsed/>
    <w:rsid w:val="003D7725"/>
    <w:rPr>
      <w:color w:val="2B579A"/>
      <w:shd w:val="clear" w:color="auto" w:fill="E6E6E6"/>
    </w:rPr>
  </w:style>
  <w:style w:type="paragraph" w:customStyle="1" w:styleId="Help2">
    <w:name w:val="Help 2"/>
    <w:basedOn w:val="Normal"/>
    <w:rsid w:val="00B07A38"/>
    <w:pPr>
      <w:spacing w:after="0" w:line="240" w:lineRule="auto"/>
      <w:jc w:val="both"/>
    </w:pPr>
    <w:rPr>
      <w:rFonts w:ascii="Calibri" w:eastAsia="MS Mincho" w:hAnsi="Calibri" w:cs="Times New Roman"/>
      <w:i/>
      <w:iCs/>
      <w:color w:val="0070C0"/>
      <w:kern w:val="0"/>
      <w:szCs w:val="20"/>
      <w14:ligatures w14:val="none"/>
    </w:rPr>
  </w:style>
  <w:style w:type="character" w:styleId="Hyperlink">
    <w:name w:val="Hyperlink"/>
    <w:uiPriority w:val="99"/>
    <w:rsid w:val="00B07A38"/>
    <w:rPr>
      <w:color w:val="0000FF"/>
      <w:u w:val="single"/>
    </w:rPr>
  </w:style>
  <w:style w:type="character" w:customStyle="1" w:styleId="normaltextrun">
    <w:name w:val="normaltextrun"/>
    <w:basedOn w:val="DefaultParagraphFont"/>
    <w:rsid w:val="00B07A38"/>
  </w:style>
  <w:style w:type="character" w:styleId="PlaceholderText">
    <w:name w:val="Placeholder Text"/>
    <w:basedOn w:val="DefaultParagraphFont"/>
    <w:uiPriority w:val="99"/>
    <w:semiHidden/>
    <w:rsid w:val="005C61E7"/>
    <w:rPr>
      <w:color w:val="808080"/>
    </w:rPr>
  </w:style>
  <w:style w:type="paragraph" w:styleId="BodyTextIndent2">
    <w:name w:val="Body Text Indent 2"/>
    <w:basedOn w:val="Normal"/>
    <w:link w:val="BodyTextIndent2Char"/>
    <w:semiHidden/>
    <w:unhideWhenUsed/>
    <w:rsid w:val="005C61E7"/>
    <w:pPr>
      <w:spacing w:after="120" w:line="480" w:lineRule="auto"/>
      <w:ind w:left="360"/>
    </w:pPr>
    <w:rPr>
      <w:rFonts w:ascii="Arial" w:eastAsia="MS Mincho" w:hAnsi="Arial" w:cs="Times New Roman"/>
      <w:kern w:val="0"/>
      <w:sz w:val="20"/>
      <w:szCs w:val="20"/>
      <w14:ligatures w14:val="none"/>
    </w:rPr>
  </w:style>
  <w:style w:type="character" w:customStyle="1" w:styleId="BodyTextIndent2Char">
    <w:name w:val="Body Text Indent 2 Char"/>
    <w:basedOn w:val="DefaultParagraphFont"/>
    <w:link w:val="BodyTextIndent2"/>
    <w:semiHidden/>
    <w:rsid w:val="005C61E7"/>
    <w:rPr>
      <w:rFonts w:ascii="Arial" w:eastAsia="MS Mincho" w:hAnsi="Arial" w:cs="Times New Roman"/>
      <w:kern w:val="0"/>
      <w:sz w:val="20"/>
      <w:szCs w:val="20"/>
      <w:lang w:val="en-US"/>
      <w14:ligatures w14:val="none"/>
    </w:rPr>
  </w:style>
  <w:style w:type="paragraph" w:customStyle="1" w:styleId="OlympusText">
    <w:name w:val="OlympusText"/>
    <w:basedOn w:val="Normal"/>
    <w:rsid w:val="005C61E7"/>
    <w:pPr>
      <w:spacing w:after="280" w:line="280" w:lineRule="exact"/>
    </w:pPr>
    <w:rPr>
      <w:rFonts w:ascii="Arial" w:eastAsia="MS Mincho" w:hAnsi="Arial" w:cs="Arial"/>
      <w:kern w:val="0"/>
      <w:szCs w:val="20"/>
      <w:lang w:val="de-DE"/>
      <w14:ligatures w14:val="none"/>
    </w:rPr>
  </w:style>
  <w:style w:type="paragraph" w:customStyle="1" w:styleId="OlympusRegards">
    <w:name w:val="OlympusRegards"/>
    <w:basedOn w:val="OlympusText"/>
    <w:rsid w:val="005C61E7"/>
    <w:pPr>
      <w:spacing w:before="360" w:after="480" w:line="240" w:lineRule="exact"/>
    </w:pPr>
  </w:style>
  <w:style w:type="character" w:styleId="Strong">
    <w:name w:val="Strong"/>
    <w:basedOn w:val="DefaultParagraphFont"/>
    <w:uiPriority w:val="22"/>
    <w:qFormat/>
    <w:rsid w:val="00CA44D9"/>
    <w:rPr>
      <w:b/>
      <w:bCs/>
    </w:rPr>
  </w:style>
  <w:style w:type="paragraph" w:styleId="NormalWeb">
    <w:name w:val="Normal (Web)"/>
    <w:basedOn w:val="Normal"/>
    <w:uiPriority w:val="99"/>
    <w:semiHidden/>
    <w:unhideWhenUsed/>
    <w:rsid w:val="00FC7226"/>
    <w:pPr>
      <w:spacing w:before="100" w:beforeAutospacing="1" w:after="100" w:afterAutospacing="1" w:line="240" w:lineRule="auto"/>
    </w:pPr>
    <w:rPr>
      <w:rFonts w:ascii="Times New Roman" w:eastAsia="Times New Roman" w:hAnsi="Times New Roman" w:cs="Times New Roman"/>
      <w:kern w:val="0"/>
      <w:sz w:val="24"/>
      <w:szCs w:val="24"/>
      <w:lang w:eastAsia="ja-JP"/>
      <w14:ligatures w14:val="none"/>
    </w:rPr>
  </w:style>
  <w:style w:type="paragraph" w:styleId="Caption">
    <w:name w:val="caption"/>
    <w:basedOn w:val="Normal"/>
    <w:next w:val="Normal"/>
    <w:uiPriority w:val="35"/>
    <w:unhideWhenUsed/>
    <w:qFormat/>
    <w:rsid w:val="00211A3A"/>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764F58"/>
    <w:pPr>
      <w:numPr>
        <w:ilvl w:val="1"/>
      </w:numPr>
      <w:spacing w:line="240" w:lineRule="auto"/>
    </w:pPr>
    <w:rPr>
      <w:rFonts w:eastAsiaTheme="minorEastAsia"/>
      <w:color w:val="5A5A5A" w:themeColor="text1" w:themeTint="A5"/>
      <w:spacing w:val="15"/>
      <w:kern w:val="0"/>
      <w14:ligatures w14:val="none"/>
    </w:rPr>
  </w:style>
  <w:style w:type="character" w:customStyle="1" w:styleId="SubtitleChar">
    <w:name w:val="Subtitle Char"/>
    <w:basedOn w:val="DefaultParagraphFont"/>
    <w:link w:val="Subtitle"/>
    <w:uiPriority w:val="11"/>
    <w:rsid w:val="00764F58"/>
    <w:rPr>
      <w:rFonts w:eastAsiaTheme="minorEastAsia"/>
      <w:color w:val="5A5A5A" w:themeColor="text1" w:themeTint="A5"/>
      <w:spacing w:val="15"/>
      <w:kern w:val="0"/>
      <w:lang w:val="en-US"/>
      <w14:ligatures w14:val="none"/>
    </w:rPr>
  </w:style>
  <w:style w:type="paragraph" w:styleId="Revision">
    <w:name w:val="Revision"/>
    <w:hidden/>
    <w:uiPriority w:val="99"/>
    <w:semiHidden/>
    <w:rsid w:val="00B97560"/>
    <w:pPr>
      <w:spacing w:after="0" w:line="240" w:lineRule="auto"/>
    </w:pPr>
    <w:rPr>
      <w:lang w:val="en-US"/>
    </w:rPr>
  </w:style>
  <w:style w:type="paragraph" w:customStyle="1" w:styleId="paragraph">
    <w:name w:val="paragraph"/>
    <w:basedOn w:val="Normal"/>
    <w:rsid w:val="002910F5"/>
    <w:pPr>
      <w:spacing w:before="100" w:beforeAutospacing="1" w:after="100" w:afterAutospacing="1" w:line="240" w:lineRule="auto"/>
    </w:pPr>
    <w:rPr>
      <w:rFonts w:ascii="Times New Roman" w:eastAsia="Times New Roman" w:hAnsi="Times New Roman" w:cs="Times New Roman"/>
      <w:kern w:val="0"/>
      <w:sz w:val="24"/>
      <w:szCs w:val="24"/>
      <w:lang w:val="en-GB"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0573">
      <w:bodyDiv w:val="1"/>
      <w:marLeft w:val="0"/>
      <w:marRight w:val="0"/>
      <w:marTop w:val="0"/>
      <w:marBottom w:val="0"/>
      <w:divBdr>
        <w:top w:val="none" w:sz="0" w:space="0" w:color="auto"/>
        <w:left w:val="none" w:sz="0" w:space="0" w:color="auto"/>
        <w:bottom w:val="none" w:sz="0" w:space="0" w:color="auto"/>
        <w:right w:val="none" w:sz="0" w:space="0" w:color="auto"/>
      </w:divBdr>
      <w:divsChild>
        <w:div w:id="27218276">
          <w:marLeft w:val="0"/>
          <w:marRight w:val="0"/>
          <w:marTop w:val="0"/>
          <w:marBottom w:val="0"/>
          <w:divBdr>
            <w:top w:val="none" w:sz="0" w:space="0" w:color="auto"/>
            <w:left w:val="none" w:sz="0" w:space="0" w:color="auto"/>
            <w:bottom w:val="none" w:sz="0" w:space="0" w:color="auto"/>
            <w:right w:val="none" w:sz="0" w:space="0" w:color="auto"/>
          </w:divBdr>
          <w:divsChild>
            <w:div w:id="783186906">
              <w:marLeft w:val="0"/>
              <w:marRight w:val="0"/>
              <w:marTop w:val="30"/>
              <w:marBottom w:val="30"/>
              <w:divBdr>
                <w:top w:val="none" w:sz="0" w:space="0" w:color="auto"/>
                <w:left w:val="none" w:sz="0" w:space="0" w:color="auto"/>
                <w:bottom w:val="none" w:sz="0" w:space="0" w:color="auto"/>
                <w:right w:val="none" w:sz="0" w:space="0" w:color="auto"/>
              </w:divBdr>
              <w:divsChild>
                <w:div w:id="204026017">
                  <w:marLeft w:val="0"/>
                  <w:marRight w:val="0"/>
                  <w:marTop w:val="0"/>
                  <w:marBottom w:val="0"/>
                  <w:divBdr>
                    <w:top w:val="none" w:sz="0" w:space="0" w:color="auto"/>
                    <w:left w:val="none" w:sz="0" w:space="0" w:color="auto"/>
                    <w:bottom w:val="none" w:sz="0" w:space="0" w:color="auto"/>
                    <w:right w:val="none" w:sz="0" w:space="0" w:color="auto"/>
                  </w:divBdr>
                  <w:divsChild>
                    <w:div w:id="693769007">
                      <w:marLeft w:val="0"/>
                      <w:marRight w:val="0"/>
                      <w:marTop w:val="0"/>
                      <w:marBottom w:val="0"/>
                      <w:divBdr>
                        <w:top w:val="none" w:sz="0" w:space="0" w:color="auto"/>
                        <w:left w:val="none" w:sz="0" w:space="0" w:color="auto"/>
                        <w:bottom w:val="none" w:sz="0" w:space="0" w:color="auto"/>
                        <w:right w:val="none" w:sz="0" w:space="0" w:color="auto"/>
                      </w:divBdr>
                    </w:div>
                  </w:divsChild>
                </w:div>
                <w:div w:id="891036917">
                  <w:marLeft w:val="0"/>
                  <w:marRight w:val="0"/>
                  <w:marTop w:val="0"/>
                  <w:marBottom w:val="0"/>
                  <w:divBdr>
                    <w:top w:val="none" w:sz="0" w:space="0" w:color="auto"/>
                    <w:left w:val="none" w:sz="0" w:space="0" w:color="auto"/>
                    <w:bottom w:val="none" w:sz="0" w:space="0" w:color="auto"/>
                    <w:right w:val="none" w:sz="0" w:space="0" w:color="auto"/>
                  </w:divBdr>
                  <w:divsChild>
                    <w:div w:id="1629897537">
                      <w:marLeft w:val="0"/>
                      <w:marRight w:val="0"/>
                      <w:marTop w:val="0"/>
                      <w:marBottom w:val="0"/>
                      <w:divBdr>
                        <w:top w:val="none" w:sz="0" w:space="0" w:color="auto"/>
                        <w:left w:val="none" w:sz="0" w:space="0" w:color="auto"/>
                        <w:bottom w:val="none" w:sz="0" w:space="0" w:color="auto"/>
                        <w:right w:val="none" w:sz="0" w:space="0" w:color="auto"/>
                      </w:divBdr>
                    </w:div>
                  </w:divsChild>
                </w:div>
                <w:div w:id="896286108">
                  <w:marLeft w:val="0"/>
                  <w:marRight w:val="0"/>
                  <w:marTop w:val="0"/>
                  <w:marBottom w:val="0"/>
                  <w:divBdr>
                    <w:top w:val="none" w:sz="0" w:space="0" w:color="auto"/>
                    <w:left w:val="none" w:sz="0" w:space="0" w:color="auto"/>
                    <w:bottom w:val="none" w:sz="0" w:space="0" w:color="auto"/>
                    <w:right w:val="none" w:sz="0" w:space="0" w:color="auto"/>
                  </w:divBdr>
                  <w:divsChild>
                    <w:div w:id="1333526756">
                      <w:marLeft w:val="0"/>
                      <w:marRight w:val="0"/>
                      <w:marTop w:val="0"/>
                      <w:marBottom w:val="0"/>
                      <w:divBdr>
                        <w:top w:val="none" w:sz="0" w:space="0" w:color="auto"/>
                        <w:left w:val="none" w:sz="0" w:space="0" w:color="auto"/>
                        <w:bottom w:val="none" w:sz="0" w:space="0" w:color="auto"/>
                        <w:right w:val="none" w:sz="0" w:space="0" w:color="auto"/>
                      </w:divBdr>
                    </w:div>
                  </w:divsChild>
                </w:div>
                <w:div w:id="1026559271">
                  <w:marLeft w:val="0"/>
                  <w:marRight w:val="0"/>
                  <w:marTop w:val="0"/>
                  <w:marBottom w:val="0"/>
                  <w:divBdr>
                    <w:top w:val="none" w:sz="0" w:space="0" w:color="auto"/>
                    <w:left w:val="none" w:sz="0" w:space="0" w:color="auto"/>
                    <w:bottom w:val="none" w:sz="0" w:space="0" w:color="auto"/>
                    <w:right w:val="none" w:sz="0" w:space="0" w:color="auto"/>
                  </w:divBdr>
                  <w:divsChild>
                    <w:div w:id="1217007779">
                      <w:marLeft w:val="0"/>
                      <w:marRight w:val="0"/>
                      <w:marTop w:val="0"/>
                      <w:marBottom w:val="0"/>
                      <w:divBdr>
                        <w:top w:val="none" w:sz="0" w:space="0" w:color="auto"/>
                        <w:left w:val="none" w:sz="0" w:space="0" w:color="auto"/>
                        <w:bottom w:val="none" w:sz="0" w:space="0" w:color="auto"/>
                        <w:right w:val="none" w:sz="0" w:space="0" w:color="auto"/>
                      </w:divBdr>
                    </w:div>
                  </w:divsChild>
                </w:div>
                <w:div w:id="1142696444">
                  <w:marLeft w:val="0"/>
                  <w:marRight w:val="0"/>
                  <w:marTop w:val="0"/>
                  <w:marBottom w:val="0"/>
                  <w:divBdr>
                    <w:top w:val="none" w:sz="0" w:space="0" w:color="auto"/>
                    <w:left w:val="none" w:sz="0" w:space="0" w:color="auto"/>
                    <w:bottom w:val="none" w:sz="0" w:space="0" w:color="auto"/>
                    <w:right w:val="none" w:sz="0" w:space="0" w:color="auto"/>
                  </w:divBdr>
                  <w:divsChild>
                    <w:div w:id="273833132">
                      <w:marLeft w:val="0"/>
                      <w:marRight w:val="0"/>
                      <w:marTop w:val="0"/>
                      <w:marBottom w:val="0"/>
                      <w:divBdr>
                        <w:top w:val="none" w:sz="0" w:space="0" w:color="auto"/>
                        <w:left w:val="none" w:sz="0" w:space="0" w:color="auto"/>
                        <w:bottom w:val="none" w:sz="0" w:space="0" w:color="auto"/>
                        <w:right w:val="none" w:sz="0" w:space="0" w:color="auto"/>
                      </w:divBdr>
                    </w:div>
                  </w:divsChild>
                </w:div>
                <w:div w:id="1210148055">
                  <w:marLeft w:val="0"/>
                  <w:marRight w:val="0"/>
                  <w:marTop w:val="0"/>
                  <w:marBottom w:val="0"/>
                  <w:divBdr>
                    <w:top w:val="none" w:sz="0" w:space="0" w:color="auto"/>
                    <w:left w:val="none" w:sz="0" w:space="0" w:color="auto"/>
                    <w:bottom w:val="none" w:sz="0" w:space="0" w:color="auto"/>
                    <w:right w:val="none" w:sz="0" w:space="0" w:color="auto"/>
                  </w:divBdr>
                  <w:divsChild>
                    <w:div w:id="755713681">
                      <w:marLeft w:val="0"/>
                      <w:marRight w:val="0"/>
                      <w:marTop w:val="0"/>
                      <w:marBottom w:val="0"/>
                      <w:divBdr>
                        <w:top w:val="none" w:sz="0" w:space="0" w:color="auto"/>
                        <w:left w:val="none" w:sz="0" w:space="0" w:color="auto"/>
                        <w:bottom w:val="none" w:sz="0" w:space="0" w:color="auto"/>
                        <w:right w:val="none" w:sz="0" w:space="0" w:color="auto"/>
                      </w:divBdr>
                    </w:div>
                  </w:divsChild>
                </w:div>
                <w:div w:id="1252737825">
                  <w:marLeft w:val="0"/>
                  <w:marRight w:val="0"/>
                  <w:marTop w:val="0"/>
                  <w:marBottom w:val="0"/>
                  <w:divBdr>
                    <w:top w:val="none" w:sz="0" w:space="0" w:color="auto"/>
                    <w:left w:val="none" w:sz="0" w:space="0" w:color="auto"/>
                    <w:bottom w:val="none" w:sz="0" w:space="0" w:color="auto"/>
                    <w:right w:val="none" w:sz="0" w:space="0" w:color="auto"/>
                  </w:divBdr>
                  <w:divsChild>
                    <w:div w:id="491143795">
                      <w:marLeft w:val="0"/>
                      <w:marRight w:val="0"/>
                      <w:marTop w:val="0"/>
                      <w:marBottom w:val="0"/>
                      <w:divBdr>
                        <w:top w:val="none" w:sz="0" w:space="0" w:color="auto"/>
                        <w:left w:val="none" w:sz="0" w:space="0" w:color="auto"/>
                        <w:bottom w:val="none" w:sz="0" w:space="0" w:color="auto"/>
                        <w:right w:val="none" w:sz="0" w:space="0" w:color="auto"/>
                      </w:divBdr>
                    </w:div>
                  </w:divsChild>
                </w:div>
                <w:div w:id="1286808606">
                  <w:marLeft w:val="0"/>
                  <w:marRight w:val="0"/>
                  <w:marTop w:val="0"/>
                  <w:marBottom w:val="0"/>
                  <w:divBdr>
                    <w:top w:val="none" w:sz="0" w:space="0" w:color="auto"/>
                    <w:left w:val="none" w:sz="0" w:space="0" w:color="auto"/>
                    <w:bottom w:val="none" w:sz="0" w:space="0" w:color="auto"/>
                    <w:right w:val="none" w:sz="0" w:space="0" w:color="auto"/>
                  </w:divBdr>
                  <w:divsChild>
                    <w:div w:id="1282495559">
                      <w:marLeft w:val="0"/>
                      <w:marRight w:val="0"/>
                      <w:marTop w:val="0"/>
                      <w:marBottom w:val="0"/>
                      <w:divBdr>
                        <w:top w:val="none" w:sz="0" w:space="0" w:color="auto"/>
                        <w:left w:val="none" w:sz="0" w:space="0" w:color="auto"/>
                        <w:bottom w:val="none" w:sz="0" w:space="0" w:color="auto"/>
                        <w:right w:val="none" w:sz="0" w:space="0" w:color="auto"/>
                      </w:divBdr>
                    </w:div>
                  </w:divsChild>
                </w:div>
                <w:div w:id="1977491944">
                  <w:marLeft w:val="0"/>
                  <w:marRight w:val="0"/>
                  <w:marTop w:val="0"/>
                  <w:marBottom w:val="0"/>
                  <w:divBdr>
                    <w:top w:val="none" w:sz="0" w:space="0" w:color="auto"/>
                    <w:left w:val="none" w:sz="0" w:space="0" w:color="auto"/>
                    <w:bottom w:val="none" w:sz="0" w:space="0" w:color="auto"/>
                    <w:right w:val="none" w:sz="0" w:space="0" w:color="auto"/>
                  </w:divBdr>
                  <w:divsChild>
                    <w:div w:id="182636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8903">
          <w:marLeft w:val="0"/>
          <w:marRight w:val="0"/>
          <w:marTop w:val="0"/>
          <w:marBottom w:val="0"/>
          <w:divBdr>
            <w:top w:val="none" w:sz="0" w:space="0" w:color="auto"/>
            <w:left w:val="none" w:sz="0" w:space="0" w:color="auto"/>
            <w:bottom w:val="none" w:sz="0" w:space="0" w:color="auto"/>
            <w:right w:val="none" w:sz="0" w:space="0" w:color="auto"/>
          </w:divBdr>
        </w:div>
        <w:div w:id="589630533">
          <w:marLeft w:val="0"/>
          <w:marRight w:val="0"/>
          <w:marTop w:val="0"/>
          <w:marBottom w:val="0"/>
          <w:divBdr>
            <w:top w:val="none" w:sz="0" w:space="0" w:color="auto"/>
            <w:left w:val="none" w:sz="0" w:space="0" w:color="auto"/>
            <w:bottom w:val="none" w:sz="0" w:space="0" w:color="auto"/>
            <w:right w:val="none" w:sz="0" w:space="0" w:color="auto"/>
          </w:divBdr>
        </w:div>
        <w:div w:id="721250983">
          <w:marLeft w:val="0"/>
          <w:marRight w:val="0"/>
          <w:marTop w:val="0"/>
          <w:marBottom w:val="0"/>
          <w:divBdr>
            <w:top w:val="none" w:sz="0" w:space="0" w:color="auto"/>
            <w:left w:val="none" w:sz="0" w:space="0" w:color="auto"/>
            <w:bottom w:val="none" w:sz="0" w:space="0" w:color="auto"/>
            <w:right w:val="none" w:sz="0" w:space="0" w:color="auto"/>
          </w:divBdr>
        </w:div>
      </w:divsChild>
    </w:div>
    <w:div w:id="123887618">
      <w:bodyDiv w:val="1"/>
      <w:marLeft w:val="0"/>
      <w:marRight w:val="0"/>
      <w:marTop w:val="0"/>
      <w:marBottom w:val="0"/>
      <w:divBdr>
        <w:top w:val="none" w:sz="0" w:space="0" w:color="auto"/>
        <w:left w:val="none" w:sz="0" w:space="0" w:color="auto"/>
        <w:bottom w:val="none" w:sz="0" w:space="0" w:color="auto"/>
        <w:right w:val="none" w:sz="0" w:space="0" w:color="auto"/>
      </w:divBdr>
      <w:divsChild>
        <w:div w:id="490874365">
          <w:marLeft w:val="0"/>
          <w:marRight w:val="0"/>
          <w:marTop w:val="0"/>
          <w:marBottom w:val="0"/>
          <w:divBdr>
            <w:top w:val="none" w:sz="0" w:space="0" w:color="auto"/>
            <w:left w:val="none" w:sz="0" w:space="0" w:color="auto"/>
            <w:bottom w:val="none" w:sz="0" w:space="0" w:color="auto"/>
            <w:right w:val="none" w:sz="0" w:space="0" w:color="auto"/>
          </w:divBdr>
        </w:div>
        <w:div w:id="746532037">
          <w:marLeft w:val="0"/>
          <w:marRight w:val="0"/>
          <w:marTop w:val="0"/>
          <w:marBottom w:val="0"/>
          <w:divBdr>
            <w:top w:val="none" w:sz="0" w:space="0" w:color="auto"/>
            <w:left w:val="none" w:sz="0" w:space="0" w:color="auto"/>
            <w:bottom w:val="none" w:sz="0" w:space="0" w:color="auto"/>
            <w:right w:val="none" w:sz="0" w:space="0" w:color="auto"/>
          </w:divBdr>
        </w:div>
        <w:div w:id="962541468">
          <w:marLeft w:val="0"/>
          <w:marRight w:val="0"/>
          <w:marTop w:val="0"/>
          <w:marBottom w:val="0"/>
          <w:divBdr>
            <w:top w:val="none" w:sz="0" w:space="0" w:color="auto"/>
            <w:left w:val="none" w:sz="0" w:space="0" w:color="auto"/>
            <w:bottom w:val="none" w:sz="0" w:space="0" w:color="auto"/>
            <w:right w:val="none" w:sz="0" w:space="0" w:color="auto"/>
          </w:divBdr>
        </w:div>
        <w:div w:id="1630938005">
          <w:marLeft w:val="0"/>
          <w:marRight w:val="0"/>
          <w:marTop w:val="0"/>
          <w:marBottom w:val="0"/>
          <w:divBdr>
            <w:top w:val="none" w:sz="0" w:space="0" w:color="auto"/>
            <w:left w:val="none" w:sz="0" w:space="0" w:color="auto"/>
            <w:bottom w:val="none" w:sz="0" w:space="0" w:color="auto"/>
            <w:right w:val="none" w:sz="0" w:space="0" w:color="auto"/>
          </w:divBdr>
        </w:div>
        <w:div w:id="1973289376">
          <w:marLeft w:val="0"/>
          <w:marRight w:val="0"/>
          <w:marTop w:val="0"/>
          <w:marBottom w:val="0"/>
          <w:divBdr>
            <w:top w:val="none" w:sz="0" w:space="0" w:color="auto"/>
            <w:left w:val="none" w:sz="0" w:space="0" w:color="auto"/>
            <w:bottom w:val="none" w:sz="0" w:space="0" w:color="auto"/>
            <w:right w:val="none" w:sz="0" w:space="0" w:color="auto"/>
          </w:divBdr>
        </w:div>
      </w:divsChild>
    </w:div>
    <w:div w:id="133106242">
      <w:bodyDiv w:val="1"/>
      <w:marLeft w:val="0"/>
      <w:marRight w:val="0"/>
      <w:marTop w:val="0"/>
      <w:marBottom w:val="0"/>
      <w:divBdr>
        <w:top w:val="none" w:sz="0" w:space="0" w:color="auto"/>
        <w:left w:val="none" w:sz="0" w:space="0" w:color="auto"/>
        <w:bottom w:val="none" w:sz="0" w:space="0" w:color="auto"/>
        <w:right w:val="none" w:sz="0" w:space="0" w:color="auto"/>
      </w:divBdr>
    </w:div>
    <w:div w:id="331371851">
      <w:bodyDiv w:val="1"/>
      <w:marLeft w:val="0"/>
      <w:marRight w:val="0"/>
      <w:marTop w:val="0"/>
      <w:marBottom w:val="0"/>
      <w:divBdr>
        <w:top w:val="none" w:sz="0" w:space="0" w:color="auto"/>
        <w:left w:val="none" w:sz="0" w:space="0" w:color="auto"/>
        <w:bottom w:val="none" w:sz="0" w:space="0" w:color="auto"/>
        <w:right w:val="none" w:sz="0" w:space="0" w:color="auto"/>
      </w:divBdr>
    </w:div>
    <w:div w:id="386144222">
      <w:bodyDiv w:val="1"/>
      <w:marLeft w:val="0"/>
      <w:marRight w:val="0"/>
      <w:marTop w:val="0"/>
      <w:marBottom w:val="0"/>
      <w:divBdr>
        <w:top w:val="none" w:sz="0" w:space="0" w:color="auto"/>
        <w:left w:val="none" w:sz="0" w:space="0" w:color="auto"/>
        <w:bottom w:val="none" w:sz="0" w:space="0" w:color="auto"/>
        <w:right w:val="none" w:sz="0" w:space="0" w:color="auto"/>
      </w:divBdr>
      <w:divsChild>
        <w:div w:id="1445730366">
          <w:marLeft w:val="0"/>
          <w:marRight w:val="0"/>
          <w:marTop w:val="0"/>
          <w:marBottom w:val="0"/>
          <w:divBdr>
            <w:top w:val="none" w:sz="0" w:space="0" w:color="auto"/>
            <w:left w:val="none" w:sz="0" w:space="0" w:color="auto"/>
            <w:bottom w:val="none" w:sz="0" w:space="0" w:color="auto"/>
            <w:right w:val="none" w:sz="0" w:space="0" w:color="auto"/>
          </w:divBdr>
        </w:div>
        <w:div w:id="2065639292">
          <w:marLeft w:val="0"/>
          <w:marRight w:val="0"/>
          <w:marTop w:val="0"/>
          <w:marBottom w:val="0"/>
          <w:divBdr>
            <w:top w:val="none" w:sz="0" w:space="0" w:color="auto"/>
            <w:left w:val="none" w:sz="0" w:space="0" w:color="auto"/>
            <w:bottom w:val="none" w:sz="0" w:space="0" w:color="auto"/>
            <w:right w:val="none" w:sz="0" w:space="0" w:color="auto"/>
          </w:divBdr>
        </w:div>
      </w:divsChild>
    </w:div>
    <w:div w:id="414207071">
      <w:bodyDiv w:val="1"/>
      <w:marLeft w:val="0"/>
      <w:marRight w:val="0"/>
      <w:marTop w:val="0"/>
      <w:marBottom w:val="0"/>
      <w:divBdr>
        <w:top w:val="none" w:sz="0" w:space="0" w:color="auto"/>
        <w:left w:val="none" w:sz="0" w:space="0" w:color="auto"/>
        <w:bottom w:val="none" w:sz="0" w:space="0" w:color="auto"/>
        <w:right w:val="none" w:sz="0" w:space="0" w:color="auto"/>
      </w:divBdr>
    </w:div>
    <w:div w:id="458761857">
      <w:bodyDiv w:val="1"/>
      <w:marLeft w:val="0"/>
      <w:marRight w:val="0"/>
      <w:marTop w:val="0"/>
      <w:marBottom w:val="0"/>
      <w:divBdr>
        <w:top w:val="none" w:sz="0" w:space="0" w:color="auto"/>
        <w:left w:val="none" w:sz="0" w:space="0" w:color="auto"/>
        <w:bottom w:val="none" w:sz="0" w:space="0" w:color="auto"/>
        <w:right w:val="none" w:sz="0" w:space="0" w:color="auto"/>
      </w:divBdr>
    </w:div>
    <w:div w:id="496001643">
      <w:bodyDiv w:val="1"/>
      <w:marLeft w:val="0"/>
      <w:marRight w:val="0"/>
      <w:marTop w:val="0"/>
      <w:marBottom w:val="0"/>
      <w:divBdr>
        <w:top w:val="none" w:sz="0" w:space="0" w:color="auto"/>
        <w:left w:val="none" w:sz="0" w:space="0" w:color="auto"/>
        <w:bottom w:val="none" w:sz="0" w:space="0" w:color="auto"/>
        <w:right w:val="none" w:sz="0" w:space="0" w:color="auto"/>
      </w:divBdr>
      <w:divsChild>
        <w:div w:id="1076822597">
          <w:marLeft w:val="0"/>
          <w:marRight w:val="0"/>
          <w:marTop w:val="0"/>
          <w:marBottom w:val="0"/>
          <w:divBdr>
            <w:top w:val="none" w:sz="0" w:space="0" w:color="auto"/>
            <w:left w:val="none" w:sz="0" w:space="0" w:color="auto"/>
            <w:bottom w:val="none" w:sz="0" w:space="0" w:color="auto"/>
            <w:right w:val="none" w:sz="0" w:space="0" w:color="auto"/>
          </w:divBdr>
        </w:div>
        <w:div w:id="1929002300">
          <w:marLeft w:val="0"/>
          <w:marRight w:val="0"/>
          <w:marTop w:val="0"/>
          <w:marBottom w:val="0"/>
          <w:divBdr>
            <w:top w:val="none" w:sz="0" w:space="0" w:color="auto"/>
            <w:left w:val="none" w:sz="0" w:space="0" w:color="auto"/>
            <w:bottom w:val="none" w:sz="0" w:space="0" w:color="auto"/>
            <w:right w:val="none" w:sz="0" w:space="0" w:color="auto"/>
          </w:divBdr>
        </w:div>
      </w:divsChild>
    </w:div>
    <w:div w:id="584920981">
      <w:bodyDiv w:val="1"/>
      <w:marLeft w:val="0"/>
      <w:marRight w:val="0"/>
      <w:marTop w:val="0"/>
      <w:marBottom w:val="0"/>
      <w:divBdr>
        <w:top w:val="none" w:sz="0" w:space="0" w:color="auto"/>
        <w:left w:val="none" w:sz="0" w:space="0" w:color="auto"/>
        <w:bottom w:val="none" w:sz="0" w:space="0" w:color="auto"/>
        <w:right w:val="none" w:sz="0" w:space="0" w:color="auto"/>
      </w:divBdr>
      <w:divsChild>
        <w:div w:id="960068936">
          <w:marLeft w:val="0"/>
          <w:marRight w:val="0"/>
          <w:marTop w:val="0"/>
          <w:marBottom w:val="0"/>
          <w:divBdr>
            <w:top w:val="none" w:sz="0" w:space="0" w:color="auto"/>
            <w:left w:val="none" w:sz="0" w:space="0" w:color="auto"/>
            <w:bottom w:val="none" w:sz="0" w:space="0" w:color="auto"/>
            <w:right w:val="none" w:sz="0" w:space="0" w:color="auto"/>
          </w:divBdr>
        </w:div>
      </w:divsChild>
    </w:div>
    <w:div w:id="713582557">
      <w:bodyDiv w:val="1"/>
      <w:marLeft w:val="0"/>
      <w:marRight w:val="0"/>
      <w:marTop w:val="0"/>
      <w:marBottom w:val="0"/>
      <w:divBdr>
        <w:top w:val="none" w:sz="0" w:space="0" w:color="auto"/>
        <w:left w:val="none" w:sz="0" w:space="0" w:color="auto"/>
        <w:bottom w:val="none" w:sz="0" w:space="0" w:color="auto"/>
        <w:right w:val="none" w:sz="0" w:space="0" w:color="auto"/>
      </w:divBdr>
    </w:div>
    <w:div w:id="746223519">
      <w:bodyDiv w:val="1"/>
      <w:marLeft w:val="0"/>
      <w:marRight w:val="0"/>
      <w:marTop w:val="0"/>
      <w:marBottom w:val="0"/>
      <w:divBdr>
        <w:top w:val="none" w:sz="0" w:space="0" w:color="auto"/>
        <w:left w:val="none" w:sz="0" w:space="0" w:color="auto"/>
        <w:bottom w:val="none" w:sz="0" w:space="0" w:color="auto"/>
        <w:right w:val="none" w:sz="0" w:space="0" w:color="auto"/>
      </w:divBdr>
      <w:divsChild>
        <w:div w:id="266275816">
          <w:marLeft w:val="0"/>
          <w:marRight w:val="0"/>
          <w:marTop w:val="0"/>
          <w:marBottom w:val="0"/>
          <w:divBdr>
            <w:top w:val="none" w:sz="0" w:space="0" w:color="auto"/>
            <w:left w:val="none" w:sz="0" w:space="0" w:color="auto"/>
            <w:bottom w:val="none" w:sz="0" w:space="0" w:color="auto"/>
            <w:right w:val="none" w:sz="0" w:space="0" w:color="auto"/>
          </w:divBdr>
          <w:divsChild>
            <w:div w:id="368190640">
              <w:marLeft w:val="0"/>
              <w:marRight w:val="0"/>
              <w:marTop w:val="0"/>
              <w:marBottom w:val="0"/>
              <w:divBdr>
                <w:top w:val="none" w:sz="0" w:space="0" w:color="auto"/>
                <w:left w:val="none" w:sz="0" w:space="0" w:color="auto"/>
                <w:bottom w:val="none" w:sz="0" w:space="0" w:color="auto"/>
                <w:right w:val="none" w:sz="0" w:space="0" w:color="auto"/>
              </w:divBdr>
            </w:div>
          </w:divsChild>
        </w:div>
        <w:div w:id="279651888">
          <w:marLeft w:val="0"/>
          <w:marRight w:val="0"/>
          <w:marTop w:val="0"/>
          <w:marBottom w:val="0"/>
          <w:divBdr>
            <w:top w:val="none" w:sz="0" w:space="0" w:color="auto"/>
            <w:left w:val="none" w:sz="0" w:space="0" w:color="auto"/>
            <w:bottom w:val="none" w:sz="0" w:space="0" w:color="auto"/>
            <w:right w:val="none" w:sz="0" w:space="0" w:color="auto"/>
          </w:divBdr>
          <w:divsChild>
            <w:div w:id="22705731">
              <w:marLeft w:val="0"/>
              <w:marRight w:val="0"/>
              <w:marTop w:val="0"/>
              <w:marBottom w:val="0"/>
              <w:divBdr>
                <w:top w:val="none" w:sz="0" w:space="0" w:color="auto"/>
                <w:left w:val="none" w:sz="0" w:space="0" w:color="auto"/>
                <w:bottom w:val="none" w:sz="0" w:space="0" w:color="auto"/>
                <w:right w:val="none" w:sz="0" w:space="0" w:color="auto"/>
              </w:divBdr>
            </w:div>
          </w:divsChild>
        </w:div>
        <w:div w:id="392387493">
          <w:marLeft w:val="0"/>
          <w:marRight w:val="0"/>
          <w:marTop w:val="0"/>
          <w:marBottom w:val="0"/>
          <w:divBdr>
            <w:top w:val="none" w:sz="0" w:space="0" w:color="auto"/>
            <w:left w:val="none" w:sz="0" w:space="0" w:color="auto"/>
            <w:bottom w:val="none" w:sz="0" w:space="0" w:color="auto"/>
            <w:right w:val="none" w:sz="0" w:space="0" w:color="auto"/>
          </w:divBdr>
          <w:divsChild>
            <w:div w:id="2090538787">
              <w:marLeft w:val="0"/>
              <w:marRight w:val="0"/>
              <w:marTop w:val="0"/>
              <w:marBottom w:val="0"/>
              <w:divBdr>
                <w:top w:val="none" w:sz="0" w:space="0" w:color="auto"/>
                <w:left w:val="none" w:sz="0" w:space="0" w:color="auto"/>
                <w:bottom w:val="none" w:sz="0" w:space="0" w:color="auto"/>
                <w:right w:val="none" w:sz="0" w:space="0" w:color="auto"/>
              </w:divBdr>
            </w:div>
          </w:divsChild>
        </w:div>
        <w:div w:id="425924909">
          <w:marLeft w:val="0"/>
          <w:marRight w:val="0"/>
          <w:marTop w:val="0"/>
          <w:marBottom w:val="0"/>
          <w:divBdr>
            <w:top w:val="none" w:sz="0" w:space="0" w:color="auto"/>
            <w:left w:val="none" w:sz="0" w:space="0" w:color="auto"/>
            <w:bottom w:val="none" w:sz="0" w:space="0" w:color="auto"/>
            <w:right w:val="none" w:sz="0" w:space="0" w:color="auto"/>
          </w:divBdr>
          <w:divsChild>
            <w:div w:id="74597211">
              <w:marLeft w:val="0"/>
              <w:marRight w:val="0"/>
              <w:marTop w:val="0"/>
              <w:marBottom w:val="0"/>
              <w:divBdr>
                <w:top w:val="none" w:sz="0" w:space="0" w:color="auto"/>
                <w:left w:val="none" w:sz="0" w:space="0" w:color="auto"/>
                <w:bottom w:val="none" w:sz="0" w:space="0" w:color="auto"/>
                <w:right w:val="none" w:sz="0" w:space="0" w:color="auto"/>
              </w:divBdr>
            </w:div>
          </w:divsChild>
        </w:div>
        <w:div w:id="673649993">
          <w:marLeft w:val="0"/>
          <w:marRight w:val="0"/>
          <w:marTop w:val="0"/>
          <w:marBottom w:val="0"/>
          <w:divBdr>
            <w:top w:val="none" w:sz="0" w:space="0" w:color="auto"/>
            <w:left w:val="none" w:sz="0" w:space="0" w:color="auto"/>
            <w:bottom w:val="none" w:sz="0" w:space="0" w:color="auto"/>
            <w:right w:val="none" w:sz="0" w:space="0" w:color="auto"/>
          </w:divBdr>
          <w:divsChild>
            <w:div w:id="122816760">
              <w:marLeft w:val="0"/>
              <w:marRight w:val="0"/>
              <w:marTop w:val="0"/>
              <w:marBottom w:val="0"/>
              <w:divBdr>
                <w:top w:val="none" w:sz="0" w:space="0" w:color="auto"/>
                <w:left w:val="none" w:sz="0" w:space="0" w:color="auto"/>
                <w:bottom w:val="none" w:sz="0" w:space="0" w:color="auto"/>
                <w:right w:val="none" w:sz="0" w:space="0" w:color="auto"/>
              </w:divBdr>
            </w:div>
          </w:divsChild>
        </w:div>
        <w:div w:id="795022104">
          <w:marLeft w:val="0"/>
          <w:marRight w:val="0"/>
          <w:marTop w:val="0"/>
          <w:marBottom w:val="0"/>
          <w:divBdr>
            <w:top w:val="none" w:sz="0" w:space="0" w:color="auto"/>
            <w:left w:val="none" w:sz="0" w:space="0" w:color="auto"/>
            <w:bottom w:val="none" w:sz="0" w:space="0" w:color="auto"/>
            <w:right w:val="none" w:sz="0" w:space="0" w:color="auto"/>
          </w:divBdr>
          <w:divsChild>
            <w:div w:id="2038307306">
              <w:marLeft w:val="0"/>
              <w:marRight w:val="0"/>
              <w:marTop w:val="0"/>
              <w:marBottom w:val="0"/>
              <w:divBdr>
                <w:top w:val="none" w:sz="0" w:space="0" w:color="auto"/>
                <w:left w:val="none" w:sz="0" w:space="0" w:color="auto"/>
                <w:bottom w:val="none" w:sz="0" w:space="0" w:color="auto"/>
                <w:right w:val="none" w:sz="0" w:space="0" w:color="auto"/>
              </w:divBdr>
            </w:div>
          </w:divsChild>
        </w:div>
        <w:div w:id="1198396017">
          <w:marLeft w:val="0"/>
          <w:marRight w:val="0"/>
          <w:marTop w:val="0"/>
          <w:marBottom w:val="0"/>
          <w:divBdr>
            <w:top w:val="none" w:sz="0" w:space="0" w:color="auto"/>
            <w:left w:val="none" w:sz="0" w:space="0" w:color="auto"/>
            <w:bottom w:val="none" w:sz="0" w:space="0" w:color="auto"/>
            <w:right w:val="none" w:sz="0" w:space="0" w:color="auto"/>
          </w:divBdr>
          <w:divsChild>
            <w:div w:id="455293988">
              <w:marLeft w:val="0"/>
              <w:marRight w:val="0"/>
              <w:marTop w:val="0"/>
              <w:marBottom w:val="0"/>
              <w:divBdr>
                <w:top w:val="none" w:sz="0" w:space="0" w:color="auto"/>
                <w:left w:val="none" w:sz="0" w:space="0" w:color="auto"/>
                <w:bottom w:val="none" w:sz="0" w:space="0" w:color="auto"/>
                <w:right w:val="none" w:sz="0" w:space="0" w:color="auto"/>
              </w:divBdr>
            </w:div>
          </w:divsChild>
        </w:div>
        <w:div w:id="1273704846">
          <w:marLeft w:val="0"/>
          <w:marRight w:val="0"/>
          <w:marTop w:val="0"/>
          <w:marBottom w:val="0"/>
          <w:divBdr>
            <w:top w:val="none" w:sz="0" w:space="0" w:color="auto"/>
            <w:left w:val="none" w:sz="0" w:space="0" w:color="auto"/>
            <w:bottom w:val="none" w:sz="0" w:space="0" w:color="auto"/>
            <w:right w:val="none" w:sz="0" w:space="0" w:color="auto"/>
          </w:divBdr>
          <w:divsChild>
            <w:div w:id="1594169234">
              <w:marLeft w:val="0"/>
              <w:marRight w:val="0"/>
              <w:marTop w:val="0"/>
              <w:marBottom w:val="0"/>
              <w:divBdr>
                <w:top w:val="none" w:sz="0" w:space="0" w:color="auto"/>
                <w:left w:val="none" w:sz="0" w:space="0" w:color="auto"/>
                <w:bottom w:val="none" w:sz="0" w:space="0" w:color="auto"/>
                <w:right w:val="none" w:sz="0" w:space="0" w:color="auto"/>
              </w:divBdr>
            </w:div>
          </w:divsChild>
        </w:div>
        <w:div w:id="1312054541">
          <w:marLeft w:val="0"/>
          <w:marRight w:val="0"/>
          <w:marTop w:val="0"/>
          <w:marBottom w:val="0"/>
          <w:divBdr>
            <w:top w:val="none" w:sz="0" w:space="0" w:color="auto"/>
            <w:left w:val="none" w:sz="0" w:space="0" w:color="auto"/>
            <w:bottom w:val="none" w:sz="0" w:space="0" w:color="auto"/>
            <w:right w:val="none" w:sz="0" w:space="0" w:color="auto"/>
          </w:divBdr>
          <w:divsChild>
            <w:div w:id="634877312">
              <w:marLeft w:val="0"/>
              <w:marRight w:val="0"/>
              <w:marTop w:val="0"/>
              <w:marBottom w:val="0"/>
              <w:divBdr>
                <w:top w:val="none" w:sz="0" w:space="0" w:color="auto"/>
                <w:left w:val="none" w:sz="0" w:space="0" w:color="auto"/>
                <w:bottom w:val="none" w:sz="0" w:space="0" w:color="auto"/>
                <w:right w:val="none" w:sz="0" w:space="0" w:color="auto"/>
              </w:divBdr>
            </w:div>
          </w:divsChild>
        </w:div>
        <w:div w:id="1320186939">
          <w:marLeft w:val="0"/>
          <w:marRight w:val="0"/>
          <w:marTop w:val="0"/>
          <w:marBottom w:val="0"/>
          <w:divBdr>
            <w:top w:val="none" w:sz="0" w:space="0" w:color="auto"/>
            <w:left w:val="none" w:sz="0" w:space="0" w:color="auto"/>
            <w:bottom w:val="none" w:sz="0" w:space="0" w:color="auto"/>
            <w:right w:val="none" w:sz="0" w:space="0" w:color="auto"/>
          </w:divBdr>
          <w:divsChild>
            <w:div w:id="627590117">
              <w:marLeft w:val="0"/>
              <w:marRight w:val="0"/>
              <w:marTop w:val="0"/>
              <w:marBottom w:val="0"/>
              <w:divBdr>
                <w:top w:val="none" w:sz="0" w:space="0" w:color="auto"/>
                <w:left w:val="none" w:sz="0" w:space="0" w:color="auto"/>
                <w:bottom w:val="none" w:sz="0" w:space="0" w:color="auto"/>
                <w:right w:val="none" w:sz="0" w:space="0" w:color="auto"/>
              </w:divBdr>
            </w:div>
          </w:divsChild>
        </w:div>
        <w:div w:id="1468165394">
          <w:marLeft w:val="0"/>
          <w:marRight w:val="0"/>
          <w:marTop w:val="0"/>
          <w:marBottom w:val="0"/>
          <w:divBdr>
            <w:top w:val="none" w:sz="0" w:space="0" w:color="auto"/>
            <w:left w:val="none" w:sz="0" w:space="0" w:color="auto"/>
            <w:bottom w:val="none" w:sz="0" w:space="0" w:color="auto"/>
            <w:right w:val="none" w:sz="0" w:space="0" w:color="auto"/>
          </w:divBdr>
          <w:divsChild>
            <w:div w:id="1633944081">
              <w:marLeft w:val="0"/>
              <w:marRight w:val="0"/>
              <w:marTop w:val="0"/>
              <w:marBottom w:val="0"/>
              <w:divBdr>
                <w:top w:val="none" w:sz="0" w:space="0" w:color="auto"/>
                <w:left w:val="none" w:sz="0" w:space="0" w:color="auto"/>
                <w:bottom w:val="none" w:sz="0" w:space="0" w:color="auto"/>
                <w:right w:val="none" w:sz="0" w:space="0" w:color="auto"/>
              </w:divBdr>
            </w:div>
          </w:divsChild>
        </w:div>
        <w:div w:id="1624993078">
          <w:marLeft w:val="0"/>
          <w:marRight w:val="0"/>
          <w:marTop w:val="0"/>
          <w:marBottom w:val="0"/>
          <w:divBdr>
            <w:top w:val="none" w:sz="0" w:space="0" w:color="auto"/>
            <w:left w:val="none" w:sz="0" w:space="0" w:color="auto"/>
            <w:bottom w:val="none" w:sz="0" w:space="0" w:color="auto"/>
            <w:right w:val="none" w:sz="0" w:space="0" w:color="auto"/>
          </w:divBdr>
          <w:divsChild>
            <w:div w:id="1926647295">
              <w:marLeft w:val="0"/>
              <w:marRight w:val="0"/>
              <w:marTop w:val="0"/>
              <w:marBottom w:val="0"/>
              <w:divBdr>
                <w:top w:val="none" w:sz="0" w:space="0" w:color="auto"/>
                <w:left w:val="none" w:sz="0" w:space="0" w:color="auto"/>
                <w:bottom w:val="none" w:sz="0" w:space="0" w:color="auto"/>
                <w:right w:val="none" w:sz="0" w:space="0" w:color="auto"/>
              </w:divBdr>
            </w:div>
          </w:divsChild>
        </w:div>
        <w:div w:id="1666592968">
          <w:marLeft w:val="0"/>
          <w:marRight w:val="0"/>
          <w:marTop w:val="0"/>
          <w:marBottom w:val="0"/>
          <w:divBdr>
            <w:top w:val="none" w:sz="0" w:space="0" w:color="auto"/>
            <w:left w:val="none" w:sz="0" w:space="0" w:color="auto"/>
            <w:bottom w:val="none" w:sz="0" w:space="0" w:color="auto"/>
            <w:right w:val="none" w:sz="0" w:space="0" w:color="auto"/>
          </w:divBdr>
          <w:divsChild>
            <w:div w:id="1141850633">
              <w:marLeft w:val="0"/>
              <w:marRight w:val="0"/>
              <w:marTop w:val="0"/>
              <w:marBottom w:val="0"/>
              <w:divBdr>
                <w:top w:val="none" w:sz="0" w:space="0" w:color="auto"/>
                <w:left w:val="none" w:sz="0" w:space="0" w:color="auto"/>
                <w:bottom w:val="none" w:sz="0" w:space="0" w:color="auto"/>
                <w:right w:val="none" w:sz="0" w:space="0" w:color="auto"/>
              </w:divBdr>
            </w:div>
          </w:divsChild>
        </w:div>
        <w:div w:id="1708068024">
          <w:marLeft w:val="0"/>
          <w:marRight w:val="0"/>
          <w:marTop w:val="0"/>
          <w:marBottom w:val="0"/>
          <w:divBdr>
            <w:top w:val="none" w:sz="0" w:space="0" w:color="auto"/>
            <w:left w:val="none" w:sz="0" w:space="0" w:color="auto"/>
            <w:bottom w:val="none" w:sz="0" w:space="0" w:color="auto"/>
            <w:right w:val="none" w:sz="0" w:space="0" w:color="auto"/>
          </w:divBdr>
          <w:divsChild>
            <w:div w:id="1670137523">
              <w:marLeft w:val="0"/>
              <w:marRight w:val="0"/>
              <w:marTop w:val="0"/>
              <w:marBottom w:val="0"/>
              <w:divBdr>
                <w:top w:val="none" w:sz="0" w:space="0" w:color="auto"/>
                <w:left w:val="none" w:sz="0" w:space="0" w:color="auto"/>
                <w:bottom w:val="none" w:sz="0" w:space="0" w:color="auto"/>
                <w:right w:val="none" w:sz="0" w:space="0" w:color="auto"/>
              </w:divBdr>
            </w:div>
          </w:divsChild>
        </w:div>
        <w:div w:id="2145735326">
          <w:marLeft w:val="0"/>
          <w:marRight w:val="0"/>
          <w:marTop w:val="0"/>
          <w:marBottom w:val="0"/>
          <w:divBdr>
            <w:top w:val="none" w:sz="0" w:space="0" w:color="auto"/>
            <w:left w:val="none" w:sz="0" w:space="0" w:color="auto"/>
            <w:bottom w:val="none" w:sz="0" w:space="0" w:color="auto"/>
            <w:right w:val="none" w:sz="0" w:space="0" w:color="auto"/>
          </w:divBdr>
          <w:divsChild>
            <w:div w:id="170066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018456">
      <w:bodyDiv w:val="1"/>
      <w:marLeft w:val="0"/>
      <w:marRight w:val="0"/>
      <w:marTop w:val="0"/>
      <w:marBottom w:val="0"/>
      <w:divBdr>
        <w:top w:val="none" w:sz="0" w:space="0" w:color="auto"/>
        <w:left w:val="none" w:sz="0" w:space="0" w:color="auto"/>
        <w:bottom w:val="none" w:sz="0" w:space="0" w:color="auto"/>
        <w:right w:val="none" w:sz="0" w:space="0" w:color="auto"/>
      </w:divBdr>
    </w:div>
    <w:div w:id="795023618">
      <w:bodyDiv w:val="1"/>
      <w:marLeft w:val="0"/>
      <w:marRight w:val="0"/>
      <w:marTop w:val="0"/>
      <w:marBottom w:val="0"/>
      <w:divBdr>
        <w:top w:val="none" w:sz="0" w:space="0" w:color="auto"/>
        <w:left w:val="none" w:sz="0" w:space="0" w:color="auto"/>
        <w:bottom w:val="none" w:sz="0" w:space="0" w:color="auto"/>
        <w:right w:val="none" w:sz="0" w:space="0" w:color="auto"/>
      </w:divBdr>
    </w:div>
    <w:div w:id="848102901">
      <w:bodyDiv w:val="1"/>
      <w:marLeft w:val="0"/>
      <w:marRight w:val="0"/>
      <w:marTop w:val="0"/>
      <w:marBottom w:val="0"/>
      <w:divBdr>
        <w:top w:val="none" w:sz="0" w:space="0" w:color="auto"/>
        <w:left w:val="none" w:sz="0" w:space="0" w:color="auto"/>
        <w:bottom w:val="none" w:sz="0" w:space="0" w:color="auto"/>
        <w:right w:val="none" w:sz="0" w:space="0" w:color="auto"/>
      </w:divBdr>
    </w:div>
    <w:div w:id="848376591">
      <w:bodyDiv w:val="1"/>
      <w:marLeft w:val="0"/>
      <w:marRight w:val="0"/>
      <w:marTop w:val="0"/>
      <w:marBottom w:val="0"/>
      <w:divBdr>
        <w:top w:val="none" w:sz="0" w:space="0" w:color="auto"/>
        <w:left w:val="none" w:sz="0" w:space="0" w:color="auto"/>
        <w:bottom w:val="none" w:sz="0" w:space="0" w:color="auto"/>
        <w:right w:val="none" w:sz="0" w:space="0" w:color="auto"/>
      </w:divBdr>
      <w:divsChild>
        <w:div w:id="904686414">
          <w:marLeft w:val="0"/>
          <w:marRight w:val="0"/>
          <w:marTop w:val="0"/>
          <w:marBottom w:val="0"/>
          <w:divBdr>
            <w:top w:val="none" w:sz="0" w:space="0" w:color="auto"/>
            <w:left w:val="none" w:sz="0" w:space="0" w:color="auto"/>
            <w:bottom w:val="none" w:sz="0" w:space="0" w:color="auto"/>
            <w:right w:val="none" w:sz="0" w:space="0" w:color="auto"/>
          </w:divBdr>
        </w:div>
      </w:divsChild>
    </w:div>
    <w:div w:id="855073820">
      <w:bodyDiv w:val="1"/>
      <w:marLeft w:val="0"/>
      <w:marRight w:val="0"/>
      <w:marTop w:val="0"/>
      <w:marBottom w:val="0"/>
      <w:divBdr>
        <w:top w:val="none" w:sz="0" w:space="0" w:color="auto"/>
        <w:left w:val="none" w:sz="0" w:space="0" w:color="auto"/>
        <w:bottom w:val="none" w:sz="0" w:space="0" w:color="auto"/>
        <w:right w:val="none" w:sz="0" w:space="0" w:color="auto"/>
      </w:divBdr>
    </w:div>
    <w:div w:id="858812944">
      <w:bodyDiv w:val="1"/>
      <w:marLeft w:val="0"/>
      <w:marRight w:val="0"/>
      <w:marTop w:val="0"/>
      <w:marBottom w:val="0"/>
      <w:divBdr>
        <w:top w:val="none" w:sz="0" w:space="0" w:color="auto"/>
        <w:left w:val="none" w:sz="0" w:space="0" w:color="auto"/>
        <w:bottom w:val="none" w:sz="0" w:space="0" w:color="auto"/>
        <w:right w:val="none" w:sz="0" w:space="0" w:color="auto"/>
      </w:divBdr>
    </w:div>
    <w:div w:id="943001817">
      <w:bodyDiv w:val="1"/>
      <w:marLeft w:val="0"/>
      <w:marRight w:val="0"/>
      <w:marTop w:val="0"/>
      <w:marBottom w:val="0"/>
      <w:divBdr>
        <w:top w:val="none" w:sz="0" w:space="0" w:color="auto"/>
        <w:left w:val="none" w:sz="0" w:space="0" w:color="auto"/>
        <w:bottom w:val="none" w:sz="0" w:space="0" w:color="auto"/>
        <w:right w:val="none" w:sz="0" w:space="0" w:color="auto"/>
      </w:divBdr>
    </w:div>
    <w:div w:id="1068727193">
      <w:bodyDiv w:val="1"/>
      <w:marLeft w:val="0"/>
      <w:marRight w:val="0"/>
      <w:marTop w:val="0"/>
      <w:marBottom w:val="0"/>
      <w:divBdr>
        <w:top w:val="none" w:sz="0" w:space="0" w:color="auto"/>
        <w:left w:val="none" w:sz="0" w:space="0" w:color="auto"/>
        <w:bottom w:val="none" w:sz="0" w:space="0" w:color="auto"/>
        <w:right w:val="none" w:sz="0" w:space="0" w:color="auto"/>
      </w:divBdr>
    </w:div>
    <w:div w:id="1097291044">
      <w:bodyDiv w:val="1"/>
      <w:marLeft w:val="0"/>
      <w:marRight w:val="0"/>
      <w:marTop w:val="0"/>
      <w:marBottom w:val="0"/>
      <w:divBdr>
        <w:top w:val="none" w:sz="0" w:space="0" w:color="auto"/>
        <w:left w:val="none" w:sz="0" w:space="0" w:color="auto"/>
        <w:bottom w:val="none" w:sz="0" w:space="0" w:color="auto"/>
        <w:right w:val="none" w:sz="0" w:space="0" w:color="auto"/>
      </w:divBdr>
      <w:divsChild>
        <w:div w:id="1060598277">
          <w:marLeft w:val="0"/>
          <w:marRight w:val="0"/>
          <w:marTop w:val="0"/>
          <w:marBottom w:val="0"/>
          <w:divBdr>
            <w:top w:val="none" w:sz="0" w:space="0" w:color="auto"/>
            <w:left w:val="none" w:sz="0" w:space="0" w:color="auto"/>
            <w:bottom w:val="none" w:sz="0" w:space="0" w:color="auto"/>
            <w:right w:val="none" w:sz="0" w:space="0" w:color="auto"/>
          </w:divBdr>
        </w:div>
        <w:div w:id="1603415372">
          <w:marLeft w:val="0"/>
          <w:marRight w:val="0"/>
          <w:marTop w:val="0"/>
          <w:marBottom w:val="0"/>
          <w:divBdr>
            <w:top w:val="none" w:sz="0" w:space="0" w:color="auto"/>
            <w:left w:val="none" w:sz="0" w:space="0" w:color="auto"/>
            <w:bottom w:val="none" w:sz="0" w:space="0" w:color="auto"/>
            <w:right w:val="none" w:sz="0" w:space="0" w:color="auto"/>
          </w:divBdr>
          <w:divsChild>
            <w:div w:id="1068698123">
              <w:marLeft w:val="-75"/>
              <w:marRight w:val="0"/>
              <w:marTop w:val="30"/>
              <w:marBottom w:val="30"/>
              <w:divBdr>
                <w:top w:val="none" w:sz="0" w:space="0" w:color="auto"/>
                <w:left w:val="none" w:sz="0" w:space="0" w:color="auto"/>
                <w:bottom w:val="none" w:sz="0" w:space="0" w:color="auto"/>
                <w:right w:val="none" w:sz="0" w:space="0" w:color="auto"/>
              </w:divBdr>
              <w:divsChild>
                <w:div w:id="25377736">
                  <w:marLeft w:val="0"/>
                  <w:marRight w:val="0"/>
                  <w:marTop w:val="0"/>
                  <w:marBottom w:val="0"/>
                  <w:divBdr>
                    <w:top w:val="none" w:sz="0" w:space="0" w:color="auto"/>
                    <w:left w:val="none" w:sz="0" w:space="0" w:color="auto"/>
                    <w:bottom w:val="none" w:sz="0" w:space="0" w:color="auto"/>
                    <w:right w:val="none" w:sz="0" w:space="0" w:color="auto"/>
                  </w:divBdr>
                  <w:divsChild>
                    <w:div w:id="1250624465">
                      <w:marLeft w:val="0"/>
                      <w:marRight w:val="0"/>
                      <w:marTop w:val="0"/>
                      <w:marBottom w:val="0"/>
                      <w:divBdr>
                        <w:top w:val="none" w:sz="0" w:space="0" w:color="auto"/>
                        <w:left w:val="none" w:sz="0" w:space="0" w:color="auto"/>
                        <w:bottom w:val="none" w:sz="0" w:space="0" w:color="auto"/>
                        <w:right w:val="none" w:sz="0" w:space="0" w:color="auto"/>
                      </w:divBdr>
                    </w:div>
                  </w:divsChild>
                </w:div>
                <w:div w:id="81992197">
                  <w:marLeft w:val="0"/>
                  <w:marRight w:val="0"/>
                  <w:marTop w:val="0"/>
                  <w:marBottom w:val="0"/>
                  <w:divBdr>
                    <w:top w:val="none" w:sz="0" w:space="0" w:color="auto"/>
                    <w:left w:val="none" w:sz="0" w:space="0" w:color="auto"/>
                    <w:bottom w:val="none" w:sz="0" w:space="0" w:color="auto"/>
                    <w:right w:val="none" w:sz="0" w:space="0" w:color="auto"/>
                  </w:divBdr>
                  <w:divsChild>
                    <w:div w:id="2110199449">
                      <w:marLeft w:val="0"/>
                      <w:marRight w:val="0"/>
                      <w:marTop w:val="0"/>
                      <w:marBottom w:val="0"/>
                      <w:divBdr>
                        <w:top w:val="none" w:sz="0" w:space="0" w:color="auto"/>
                        <w:left w:val="none" w:sz="0" w:space="0" w:color="auto"/>
                        <w:bottom w:val="none" w:sz="0" w:space="0" w:color="auto"/>
                        <w:right w:val="none" w:sz="0" w:space="0" w:color="auto"/>
                      </w:divBdr>
                    </w:div>
                  </w:divsChild>
                </w:div>
                <w:div w:id="447621318">
                  <w:marLeft w:val="0"/>
                  <w:marRight w:val="0"/>
                  <w:marTop w:val="0"/>
                  <w:marBottom w:val="0"/>
                  <w:divBdr>
                    <w:top w:val="none" w:sz="0" w:space="0" w:color="auto"/>
                    <w:left w:val="none" w:sz="0" w:space="0" w:color="auto"/>
                    <w:bottom w:val="none" w:sz="0" w:space="0" w:color="auto"/>
                    <w:right w:val="none" w:sz="0" w:space="0" w:color="auto"/>
                  </w:divBdr>
                  <w:divsChild>
                    <w:div w:id="2139109380">
                      <w:marLeft w:val="0"/>
                      <w:marRight w:val="0"/>
                      <w:marTop w:val="0"/>
                      <w:marBottom w:val="0"/>
                      <w:divBdr>
                        <w:top w:val="none" w:sz="0" w:space="0" w:color="auto"/>
                        <w:left w:val="none" w:sz="0" w:space="0" w:color="auto"/>
                        <w:bottom w:val="none" w:sz="0" w:space="0" w:color="auto"/>
                        <w:right w:val="none" w:sz="0" w:space="0" w:color="auto"/>
                      </w:divBdr>
                    </w:div>
                  </w:divsChild>
                </w:div>
                <w:div w:id="768697968">
                  <w:marLeft w:val="0"/>
                  <w:marRight w:val="0"/>
                  <w:marTop w:val="0"/>
                  <w:marBottom w:val="0"/>
                  <w:divBdr>
                    <w:top w:val="none" w:sz="0" w:space="0" w:color="auto"/>
                    <w:left w:val="none" w:sz="0" w:space="0" w:color="auto"/>
                    <w:bottom w:val="none" w:sz="0" w:space="0" w:color="auto"/>
                    <w:right w:val="none" w:sz="0" w:space="0" w:color="auto"/>
                  </w:divBdr>
                  <w:divsChild>
                    <w:div w:id="1833251755">
                      <w:marLeft w:val="0"/>
                      <w:marRight w:val="0"/>
                      <w:marTop w:val="0"/>
                      <w:marBottom w:val="0"/>
                      <w:divBdr>
                        <w:top w:val="none" w:sz="0" w:space="0" w:color="auto"/>
                        <w:left w:val="none" w:sz="0" w:space="0" w:color="auto"/>
                        <w:bottom w:val="none" w:sz="0" w:space="0" w:color="auto"/>
                        <w:right w:val="none" w:sz="0" w:space="0" w:color="auto"/>
                      </w:divBdr>
                    </w:div>
                  </w:divsChild>
                </w:div>
                <w:div w:id="1122844242">
                  <w:marLeft w:val="0"/>
                  <w:marRight w:val="0"/>
                  <w:marTop w:val="0"/>
                  <w:marBottom w:val="0"/>
                  <w:divBdr>
                    <w:top w:val="none" w:sz="0" w:space="0" w:color="auto"/>
                    <w:left w:val="none" w:sz="0" w:space="0" w:color="auto"/>
                    <w:bottom w:val="none" w:sz="0" w:space="0" w:color="auto"/>
                    <w:right w:val="none" w:sz="0" w:space="0" w:color="auto"/>
                  </w:divBdr>
                  <w:divsChild>
                    <w:div w:id="744496732">
                      <w:marLeft w:val="0"/>
                      <w:marRight w:val="0"/>
                      <w:marTop w:val="0"/>
                      <w:marBottom w:val="0"/>
                      <w:divBdr>
                        <w:top w:val="none" w:sz="0" w:space="0" w:color="auto"/>
                        <w:left w:val="none" w:sz="0" w:space="0" w:color="auto"/>
                        <w:bottom w:val="none" w:sz="0" w:space="0" w:color="auto"/>
                        <w:right w:val="none" w:sz="0" w:space="0" w:color="auto"/>
                      </w:divBdr>
                    </w:div>
                  </w:divsChild>
                </w:div>
                <w:div w:id="1137457801">
                  <w:marLeft w:val="0"/>
                  <w:marRight w:val="0"/>
                  <w:marTop w:val="0"/>
                  <w:marBottom w:val="0"/>
                  <w:divBdr>
                    <w:top w:val="none" w:sz="0" w:space="0" w:color="auto"/>
                    <w:left w:val="none" w:sz="0" w:space="0" w:color="auto"/>
                    <w:bottom w:val="none" w:sz="0" w:space="0" w:color="auto"/>
                    <w:right w:val="none" w:sz="0" w:space="0" w:color="auto"/>
                  </w:divBdr>
                  <w:divsChild>
                    <w:div w:id="2067294197">
                      <w:marLeft w:val="0"/>
                      <w:marRight w:val="0"/>
                      <w:marTop w:val="0"/>
                      <w:marBottom w:val="0"/>
                      <w:divBdr>
                        <w:top w:val="none" w:sz="0" w:space="0" w:color="auto"/>
                        <w:left w:val="none" w:sz="0" w:space="0" w:color="auto"/>
                        <w:bottom w:val="none" w:sz="0" w:space="0" w:color="auto"/>
                        <w:right w:val="none" w:sz="0" w:space="0" w:color="auto"/>
                      </w:divBdr>
                    </w:div>
                  </w:divsChild>
                </w:div>
                <w:div w:id="1495562665">
                  <w:marLeft w:val="0"/>
                  <w:marRight w:val="0"/>
                  <w:marTop w:val="0"/>
                  <w:marBottom w:val="0"/>
                  <w:divBdr>
                    <w:top w:val="none" w:sz="0" w:space="0" w:color="auto"/>
                    <w:left w:val="none" w:sz="0" w:space="0" w:color="auto"/>
                    <w:bottom w:val="none" w:sz="0" w:space="0" w:color="auto"/>
                    <w:right w:val="none" w:sz="0" w:space="0" w:color="auto"/>
                  </w:divBdr>
                  <w:divsChild>
                    <w:div w:id="1867133658">
                      <w:marLeft w:val="0"/>
                      <w:marRight w:val="0"/>
                      <w:marTop w:val="0"/>
                      <w:marBottom w:val="0"/>
                      <w:divBdr>
                        <w:top w:val="none" w:sz="0" w:space="0" w:color="auto"/>
                        <w:left w:val="none" w:sz="0" w:space="0" w:color="auto"/>
                        <w:bottom w:val="none" w:sz="0" w:space="0" w:color="auto"/>
                        <w:right w:val="none" w:sz="0" w:space="0" w:color="auto"/>
                      </w:divBdr>
                    </w:div>
                  </w:divsChild>
                </w:div>
                <w:div w:id="1628199735">
                  <w:marLeft w:val="0"/>
                  <w:marRight w:val="0"/>
                  <w:marTop w:val="0"/>
                  <w:marBottom w:val="0"/>
                  <w:divBdr>
                    <w:top w:val="none" w:sz="0" w:space="0" w:color="auto"/>
                    <w:left w:val="none" w:sz="0" w:space="0" w:color="auto"/>
                    <w:bottom w:val="none" w:sz="0" w:space="0" w:color="auto"/>
                    <w:right w:val="none" w:sz="0" w:space="0" w:color="auto"/>
                  </w:divBdr>
                  <w:divsChild>
                    <w:div w:id="627855712">
                      <w:marLeft w:val="0"/>
                      <w:marRight w:val="0"/>
                      <w:marTop w:val="0"/>
                      <w:marBottom w:val="0"/>
                      <w:divBdr>
                        <w:top w:val="none" w:sz="0" w:space="0" w:color="auto"/>
                        <w:left w:val="none" w:sz="0" w:space="0" w:color="auto"/>
                        <w:bottom w:val="none" w:sz="0" w:space="0" w:color="auto"/>
                        <w:right w:val="none" w:sz="0" w:space="0" w:color="auto"/>
                      </w:divBdr>
                    </w:div>
                  </w:divsChild>
                </w:div>
                <w:div w:id="1755665836">
                  <w:marLeft w:val="0"/>
                  <w:marRight w:val="0"/>
                  <w:marTop w:val="0"/>
                  <w:marBottom w:val="0"/>
                  <w:divBdr>
                    <w:top w:val="none" w:sz="0" w:space="0" w:color="auto"/>
                    <w:left w:val="none" w:sz="0" w:space="0" w:color="auto"/>
                    <w:bottom w:val="none" w:sz="0" w:space="0" w:color="auto"/>
                    <w:right w:val="none" w:sz="0" w:space="0" w:color="auto"/>
                  </w:divBdr>
                  <w:divsChild>
                    <w:div w:id="1561937921">
                      <w:marLeft w:val="0"/>
                      <w:marRight w:val="0"/>
                      <w:marTop w:val="0"/>
                      <w:marBottom w:val="0"/>
                      <w:divBdr>
                        <w:top w:val="none" w:sz="0" w:space="0" w:color="auto"/>
                        <w:left w:val="none" w:sz="0" w:space="0" w:color="auto"/>
                        <w:bottom w:val="none" w:sz="0" w:space="0" w:color="auto"/>
                        <w:right w:val="none" w:sz="0" w:space="0" w:color="auto"/>
                      </w:divBdr>
                    </w:div>
                  </w:divsChild>
                </w:div>
                <w:div w:id="1919358975">
                  <w:marLeft w:val="0"/>
                  <w:marRight w:val="0"/>
                  <w:marTop w:val="0"/>
                  <w:marBottom w:val="0"/>
                  <w:divBdr>
                    <w:top w:val="none" w:sz="0" w:space="0" w:color="auto"/>
                    <w:left w:val="none" w:sz="0" w:space="0" w:color="auto"/>
                    <w:bottom w:val="none" w:sz="0" w:space="0" w:color="auto"/>
                    <w:right w:val="none" w:sz="0" w:space="0" w:color="auto"/>
                  </w:divBdr>
                  <w:divsChild>
                    <w:div w:id="122397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320281">
      <w:bodyDiv w:val="1"/>
      <w:marLeft w:val="0"/>
      <w:marRight w:val="0"/>
      <w:marTop w:val="0"/>
      <w:marBottom w:val="0"/>
      <w:divBdr>
        <w:top w:val="none" w:sz="0" w:space="0" w:color="auto"/>
        <w:left w:val="none" w:sz="0" w:space="0" w:color="auto"/>
        <w:bottom w:val="none" w:sz="0" w:space="0" w:color="auto"/>
        <w:right w:val="none" w:sz="0" w:space="0" w:color="auto"/>
      </w:divBdr>
    </w:div>
    <w:div w:id="1154756381">
      <w:bodyDiv w:val="1"/>
      <w:marLeft w:val="0"/>
      <w:marRight w:val="0"/>
      <w:marTop w:val="0"/>
      <w:marBottom w:val="0"/>
      <w:divBdr>
        <w:top w:val="none" w:sz="0" w:space="0" w:color="auto"/>
        <w:left w:val="none" w:sz="0" w:space="0" w:color="auto"/>
        <w:bottom w:val="none" w:sz="0" w:space="0" w:color="auto"/>
        <w:right w:val="none" w:sz="0" w:space="0" w:color="auto"/>
      </w:divBdr>
      <w:divsChild>
        <w:div w:id="1789810136">
          <w:marLeft w:val="0"/>
          <w:marRight w:val="0"/>
          <w:marTop w:val="0"/>
          <w:marBottom w:val="0"/>
          <w:divBdr>
            <w:top w:val="none" w:sz="0" w:space="0" w:color="auto"/>
            <w:left w:val="none" w:sz="0" w:space="0" w:color="auto"/>
            <w:bottom w:val="none" w:sz="0" w:space="0" w:color="auto"/>
            <w:right w:val="none" w:sz="0" w:space="0" w:color="auto"/>
          </w:divBdr>
        </w:div>
      </w:divsChild>
    </w:div>
    <w:div w:id="1158301974">
      <w:bodyDiv w:val="1"/>
      <w:marLeft w:val="0"/>
      <w:marRight w:val="0"/>
      <w:marTop w:val="0"/>
      <w:marBottom w:val="0"/>
      <w:divBdr>
        <w:top w:val="none" w:sz="0" w:space="0" w:color="auto"/>
        <w:left w:val="none" w:sz="0" w:space="0" w:color="auto"/>
        <w:bottom w:val="none" w:sz="0" w:space="0" w:color="auto"/>
        <w:right w:val="none" w:sz="0" w:space="0" w:color="auto"/>
      </w:divBdr>
    </w:div>
    <w:div w:id="1232428395">
      <w:bodyDiv w:val="1"/>
      <w:marLeft w:val="0"/>
      <w:marRight w:val="0"/>
      <w:marTop w:val="0"/>
      <w:marBottom w:val="0"/>
      <w:divBdr>
        <w:top w:val="none" w:sz="0" w:space="0" w:color="auto"/>
        <w:left w:val="none" w:sz="0" w:space="0" w:color="auto"/>
        <w:bottom w:val="none" w:sz="0" w:space="0" w:color="auto"/>
        <w:right w:val="none" w:sz="0" w:space="0" w:color="auto"/>
      </w:divBdr>
      <w:divsChild>
        <w:div w:id="1002856538">
          <w:marLeft w:val="0"/>
          <w:marRight w:val="0"/>
          <w:marTop w:val="0"/>
          <w:marBottom w:val="0"/>
          <w:divBdr>
            <w:top w:val="none" w:sz="0" w:space="0" w:color="auto"/>
            <w:left w:val="none" w:sz="0" w:space="0" w:color="auto"/>
            <w:bottom w:val="none" w:sz="0" w:space="0" w:color="auto"/>
            <w:right w:val="none" w:sz="0" w:space="0" w:color="auto"/>
          </w:divBdr>
        </w:div>
        <w:div w:id="1790078248">
          <w:marLeft w:val="0"/>
          <w:marRight w:val="0"/>
          <w:marTop w:val="0"/>
          <w:marBottom w:val="0"/>
          <w:divBdr>
            <w:top w:val="none" w:sz="0" w:space="0" w:color="auto"/>
            <w:left w:val="none" w:sz="0" w:space="0" w:color="auto"/>
            <w:bottom w:val="none" w:sz="0" w:space="0" w:color="auto"/>
            <w:right w:val="none" w:sz="0" w:space="0" w:color="auto"/>
          </w:divBdr>
          <w:divsChild>
            <w:div w:id="903612606">
              <w:marLeft w:val="-75"/>
              <w:marRight w:val="0"/>
              <w:marTop w:val="30"/>
              <w:marBottom w:val="30"/>
              <w:divBdr>
                <w:top w:val="none" w:sz="0" w:space="0" w:color="auto"/>
                <w:left w:val="none" w:sz="0" w:space="0" w:color="auto"/>
                <w:bottom w:val="none" w:sz="0" w:space="0" w:color="auto"/>
                <w:right w:val="none" w:sz="0" w:space="0" w:color="auto"/>
              </w:divBdr>
              <w:divsChild>
                <w:div w:id="477655079">
                  <w:marLeft w:val="0"/>
                  <w:marRight w:val="0"/>
                  <w:marTop w:val="0"/>
                  <w:marBottom w:val="0"/>
                  <w:divBdr>
                    <w:top w:val="none" w:sz="0" w:space="0" w:color="auto"/>
                    <w:left w:val="none" w:sz="0" w:space="0" w:color="auto"/>
                    <w:bottom w:val="none" w:sz="0" w:space="0" w:color="auto"/>
                    <w:right w:val="none" w:sz="0" w:space="0" w:color="auto"/>
                  </w:divBdr>
                  <w:divsChild>
                    <w:div w:id="56901610">
                      <w:marLeft w:val="0"/>
                      <w:marRight w:val="0"/>
                      <w:marTop w:val="0"/>
                      <w:marBottom w:val="0"/>
                      <w:divBdr>
                        <w:top w:val="none" w:sz="0" w:space="0" w:color="auto"/>
                        <w:left w:val="none" w:sz="0" w:space="0" w:color="auto"/>
                        <w:bottom w:val="none" w:sz="0" w:space="0" w:color="auto"/>
                        <w:right w:val="none" w:sz="0" w:space="0" w:color="auto"/>
                      </w:divBdr>
                    </w:div>
                  </w:divsChild>
                </w:div>
                <w:div w:id="571626174">
                  <w:marLeft w:val="0"/>
                  <w:marRight w:val="0"/>
                  <w:marTop w:val="0"/>
                  <w:marBottom w:val="0"/>
                  <w:divBdr>
                    <w:top w:val="none" w:sz="0" w:space="0" w:color="auto"/>
                    <w:left w:val="none" w:sz="0" w:space="0" w:color="auto"/>
                    <w:bottom w:val="none" w:sz="0" w:space="0" w:color="auto"/>
                    <w:right w:val="none" w:sz="0" w:space="0" w:color="auto"/>
                  </w:divBdr>
                  <w:divsChild>
                    <w:div w:id="1458599451">
                      <w:marLeft w:val="0"/>
                      <w:marRight w:val="0"/>
                      <w:marTop w:val="0"/>
                      <w:marBottom w:val="0"/>
                      <w:divBdr>
                        <w:top w:val="none" w:sz="0" w:space="0" w:color="auto"/>
                        <w:left w:val="none" w:sz="0" w:space="0" w:color="auto"/>
                        <w:bottom w:val="none" w:sz="0" w:space="0" w:color="auto"/>
                        <w:right w:val="none" w:sz="0" w:space="0" w:color="auto"/>
                      </w:divBdr>
                    </w:div>
                  </w:divsChild>
                </w:div>
                <w:div w:id="1012072845">
                  <w:marLeft w:val="0"/>
                  <w:marRight w:val="0"/>
                  <w:marTop w:val="0"/>
                  <w:marBottom w:val="0"/>
                  <w:divBdr>
                    <w:top w:val="none" w:sz="0" w:space="0" w:color="auto"/>
                    <w:left w:val="none" w:sz="0" w:space="0" w:color="auto"/>
                    <w:bottom w:val="none" w:sz="0" w:space="0" w:color="auto"/>
                    <w:right w:val="none" w:sz="0" w:space="0" w:color="auto"/>
                  </w:divBdr>
                  <w:divsChild>
                    <w:div w:id="1496528808">
                      <w:marLeft w:val="0"/>
                      <w:marRight w:val="0"/>
                      <w:marTop w:val="0"/>
                      <w:marBottom w:val="0"/>
                      <w:divBdr>
                        <w:top w:val="none" w:sz="0" w:space="0" w:color="auto"/>
                        <w:left w:val="none" w:sz="0" w:space="0" w:color="auto"/>
                        <w:bottom w:val="none" w:sz="0" w:space="0" w:color="auto"/>
                        <w:right w:val="none" w:sz="0" w:space="0" w:color="auto"/>
                      </w:divBdr>
                    </w:div>
                  </w:divsChild>
                </w:div>
                <w:div w:id="1193885956">
                  <w:marLeft w:val="0"/>
                  <w:marRight w:val="0"/>
                  <w:marTop w:val="0"/>
                  <w:marBottom w:val="0"/>
                  <w:divBdr>
                    <w:top w:val="none" w:sz="0" w:space="0" w:color="auto"/>
                    <w:left w:val="none" w:sz="0" w:space="0" w:color="auto"/>
                    <w:bottom w:val="none" w:sz="0" w:space="0" w:color="auto"/>
                    <w:right w:val="none" w:sz="0" w:space="0" w:color="auto"/>
                  </w:divBdr>
                  <w:divsChild>
                    <w:div w:id="205458278">
                      <w:marLeft w:val="0"/>
                      <w:marRight w:val="0"/>
                      <w:marTop w:val="0"/>
                      <w:marBottom w:val="0"/>
                      <w:divBdr>
                        <w:top w:val="none" w:sz="0" w:space="0" w:color="auto"/>
                        <w:left w:val="none" w:sz="0" w:space="0" w:color="auto"/>
                        <w:bottom w:val="none" w:sz="0" w:space="0" w:color="auto"/>
                        <w:right w:val="none" w:sz="0" w:space="0" w:color="auto"/>
                      </w:divBdr>
                    </w:div>
                  </w:divsChild>
                </w:div>
                <w:div w:id="1410346693">
                  <w:marLeft w:val="0"/>
                  <w:marRight w:val="0"/>
                  <w:marTop w:val="0"/>
                  <w:marBottom w:val="0"/>
                  <w:divBdr>
                    <w:top w:val="none" w:sz="0" w:space="0" w:color="auto"/>
                    <w:left w:val="none" w:sz="0" w:space="0" w:color="auto"/>
                    <w:bottom w:val="none" w:sz="0" w:space="0" w:color="auto"/>
                    <w:right w:val="none" w:sz="0" w:space="0" w:color="auto"/>
                  </w:divBdr>
                  <w:divsChild>
                    <w:div w:id="981079507">
                      <w:marLeft w:val="0"/>
                      <w:marRight w:val="0"/>
                      <w:marTop w:val="0"/>
                      <w:marBottom w:val="0"/>
                      <w:divBdr>
                        <w:top w:val="none" w:sz="0" w:space="0" w:color="auto"/>
                        <w:left w:val="none" w:sz="0" w:space="0" w:color="auto"/>
                        <w:bottom w:val="none" w:sz="0" w:space="0" w:color="auto"/>
                        <w:right w:val="none" w:sz="0" w:space="0" w:color="auto"/>
                      </w:divBdr>
                    </w:div>
                  </w:divsChild>
                </w:div>
                <w:div w:id="1487089134">
                  <w:marLeft w:val="0"/>
                  <w:marRight w:val="0"/>
                  <w:marTop w:val="0"/>
                  <w:marBottom w:val="0"/>
                  <w:divBdr>
                    <w:top w:val="none" w:sz="0" w:space="0" w:color="auto"/>
                    <w:left w:val="none" w:sz="0" w:space="0" w:color="auto"/>
                    <w:bottom w:val="none" w:sz="0" w:space="0" w:color="auto"/>
                    <w:right w:val="none" w:sz="0" w:space="0" w:color="auto"/>
                  </w:divBdr>
                  <w:divsChild>
                    <w:div w:id="104741177">
                      <w:marLeft w:val="0"/>
                      <w:marRight w:val="0"/>
                      <w:marTop w:val="0"/>
                      <w:marBottom w:val="0"/>
                      <w:divBdr>
                        <w:top w:val="none" w:sz="0" w:space="0" w:color="auto"/>
                        <w:left w:val="none" w:sz="0" w:space="0" w:color="auto"/>
                        <w:bottom w:val="none" w:sz="0" w:space="0" w:color="auto"/>
                        <w:right w:val="none" w:sz="0" w:space="0" w:color="auto"/>
                      </w:divBdr>
                    </w:div>
                  </w:divsChild>
                </w:div>
                <w:div w:id="1736514812">
                  <w:marLeft w:val="0"/>
                  <w:marRight w:val="0"/>
                  <w:marTop w:val="0"/>
                  <w:marBottom w:val="0"/>
                  <w:divBdr>
                    <w:top w:val="none" w:sz="0" w:space="0" w:color="auto"/>
                    <w:left w:val="none" w:sz="0" w:space="0" w:color="auto"/>
                    <w:bottom w:val="none" w:sz="0" w:space="0" w:color="auto"/>
                    <w:right w:val="none" w:sz="0" w:space="0" w:color="auto"/>
                  </w:divBdr>
                  <w:divsChild>
                    <w:div w:id="1976258041">
                      <w:marLeft w:val="0"/>
                      <w:marRight w:val="0"/>
                      <w:marTop w:val="0"/>
                      <w:marBottom w:val="0"/>
                      <w:divBdr>
                        <w:top w:val="none" w:sz="0" w:space="0" w:color="auto"/>
                        <w:left w:val="none" w:sz="0" w:space="0" w:color="auto"/>
                        <w:bottom w:val="none" w:sz="0" w:space="0" w:color="auto"/>
                        <w:right w:val="none" w:sz="0" w:space="0" w:color="auto"/>
                      </w:divBdr>
                    </w:div>
                  </w:divsChild>
                </w:div>
                <w:div w:id="1826971742">
                  <w:marLeft w:val="0"/>
                  <w:marRight w:val="0"/>
                  <w:marTop w:val="0"/>
                  <w:marBottom w:val="0"/>
                  <w:divBdr>
                    <w:top w:val="none" w:sz="0" w:space="0" w:color="auto"/>
                    <w:left w:val="none" w:sz="0" w:space="0" w:color="auto"/>
                    <w:bottom w:val="none" w:sz="0" w:space="0" w:color="auto"/>
                    <w:right w:val="none" w:sz="0" w:space="0" w:color="auto"/>
                  </w:divBdr>
                  <w:divsChild>
                    <w:div w:id="211162263">
                      <w:marLeft w:val="0"/>
                      <w:marRight w:val="0"/>
                      <w:marTop w:val="0"/>
                      <w:marBottom w:val="0"/>
                      <w:divBdr>
                        <w:top w:val="none" w:sz="0" w:space="0" w:color="auto"/>
                        <w:left w:val="none" w:sz="0" w:space="0" w:color="auto"/>
                        <w:bottom w:val="none" w:sz="0" w:space="0" w:color="auto"/>
                        <w:right w:val="none" w:sz="0" w:space="0" w:color="auto"/>
                      </w:divBdr>
                    </w:div>
                  </w:divsChild>
                </w:div>
                <w:div w:id="1924489997">
                  <w:marLeft w:val="0"/>
                  <w:marRight w:val="0"/>
                  <w:marTop w:val="0"/>
                  <w:marBottom w:val="0"/>
                  <w:divBdr>
                    <w:top w:val="none" w:sz="0" w:space="0" w:color="auto"/>
                    <w:left w:val="none" w:sz="0" w:space="0" w:color="auto"/>
                    <w:bottom w:val="none" w:sz="0" w:space="0" w:color="auto"/>
                    <w:right w:val="none" w:sz="0" w:space="0" w:color="auto"/>
                  </w:divBdr>
                  <w:divsChild>
                    <w:div w:id="1854144868">
                      <w:marLeft w:val="0"/>
                      <w:marRight w:val="0"/>
                      <w:marTop w:val="0"/>
                      <w:marBottom w:val="0"/>
                      <w:divBdr>
                        <w:top w:val="none" w:sz="0" w:space="0" w:color="auto"/>
                        <w:left w:val="none" w:sz="0" w:space="0" w:color="auto"/>
                        <w:bottom w:val="none" w:sz="0" w:space="0" w:color="auto"/>
                        <w:right w:val="none" w:sz="0" w:space="0" w:color="auto"/>
                      </w:divBdr>
                    </w:div>
                  </w:divsChild>
                </w:div>
                <w:div w:id="1995332246">
                  <w:marLeft w:val="0"/>
                  <w:marRight w:val="0"/>
                  <w:marTop w:val="0"/>
                  <w:marBottom w:val="0"/>
                  <w:divBdr>
                    <w:top w:val="none" w:sz="0" w:space="0" w:color="auto"/>
                    <w:left w:val="none" w:sz="0" w:space="0" w:color="auto"/>
                    <w:bottom w:val="none" w:sz="0" w:space="0" w:color="auto"/>
                    <w:right w:val="none" w:sz="0" w:space="0" w:color="auto"/>
                  </w:divBdr>
                  <w:divsChild>
                    <w:div w:id="45390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400878">
      <w:bodyDiv w:val="1"/>
      <w:marLeft w:val="0"/>
      <w:marRight w:val="0"/>
      <w:marTop w:val="0"/>
      <w:marBottom w:val="0"/>
      <w:divBdr>
        <w:top w:val="none" w:sz="0" w:space="0" w:color="auto"/>
        <w:left w:val="none" w:sz="0" w:space="0" w:color="auto"/>
        <w:bottom w:val="none" w:sz="0" w:space="0" w:color="auto"/>
        <w:right w:val="none" w:sz="0" w:space="0" w:color="auto"/>
      </w:divBdr>
      <w:divsChild>
        <w:div w:id="226307607">
          <w:marLeft w:val="0"/>
          <w:marRight w:val="0"/>
          <w:marTop w:val="0"/>
          <w:marBottom w:val="0"/>
          <w:divBdr>
            <w:top w:val="none" w:sz="0" w:space="0" w:color="auto"/>
            <w:left w:val="none" w:sz="0" w:space="0" w:color="auto"/>
            <w:bottom w:val="none" w:sz="0" w:space="0" w:color="auto"/>
            <w:right w:val="none" w:sz="0" w:space="0" w:color="auto"/>
          </w:divBdr>
          <w:divsChild>
            <w:div w:id="1099177553">
              <w:marLeft w:val="0"/>
              <w:marRight w:val="0"/>
              <w:marTop w:val="0"/>
              <w:marBottom w:val="0"/>
              <w:divBdr>
                <w:top w:val="none" w:sz="0" w:space="0" w:color="auto"/>
                <w:left w:val="none" w:sz="0" w:space="0" w:color="auto"/>
                <w:bottom w:val="none" w:sz="0" w:space="0" w:color="auto"/>
                <w:right w:val="none" w:sz="0" w:space="0" w:color="auto"/>
              </w:divBdr>
            </w:div>
          </w:divsChild>
        </w:div>
        <w:div w:id="427432905">
          <w:marLeft w:val="0"/>
          <w:marRight w:val="0"/>
          <w:marTop w:val="0"/>
          <w:marBottom w:val="0"/>
          <w:divBdr>
            <w:top w:val="none" w:sz="0" w:space="0" w:color="auto"/>
            <w:left w:val="none" w:sz="0" w:space="0" w:color="auto"/>
            <w:bottom w:val="none" w:sz="0" w:space="0" w:color="auto"/>
            <w:right w:val="none" w:sz="0" w:space="0" w:color="auto"/>
          </w:divBdr>
          <w:divsChild>
            <w:div w:id="691229405">
              <w:marLeft w:val="0"/>
              <w:marRight w:val="0"/>
              <w:marTop w:val="0"/>
              <w:marBottom w:val="0"/>
              <w:divBdr>
                <w:top w:val="none" w:sz="0" w:space="0" w:color="auto"/>
                <w:left w:val="none" w:sz="0" w:space="0" w:color="auto"/>
                <w:bottom w:val="none" w:sz="0" w:space="0" w:color="auto"/>
                <w:right w:val="none" w:sz="0" w:space="0" w:color="auto"/>
              </w:divBdr>
            </w:div>
          </w:divsChild>
        </w:div>
        <w:div w:id="483200052">
          <w:marLeft w:val="0"/>
          <w:marRight w:val="0"/>
          <w:marTop w:val="0"/>
          <w:marBottom w:val="0"/>
          <w:divBdr>
            <w:top w:val="none" w:sz="0" w:space="0" w:color="auto"/>
            <w:left w:val="none" w:sz="0" w:space="0" w:color="auto"/>
            <w:bottom w:val="none" w:sz="0" w:space="0" w:color="auto"/>
            <w:right w:val="none" w:sz="0" w:space="0" w:color="auto"/>
          </w:divBdr>
          <w:divsChild>
            <w:div w:id="147136922">
              <w:marLeft w:val="0"/>
              <w:marRight w:val="0"/>
              <w:marTop w:val="0"/>
              <w:marBottom w:val="0"/>
              <w:divBdr>
                <w:top w:val="none" w:sz="0" w:space="0" w:color="auto"/>
                <w:left w:val="none" w:sz="0" w:space="0" w:color="auto"/>
                <w:bottom w:val="none" w:sz="0" w:space="0" w:color="auto"/>
                <w:right w:val="none" w:sz="0" w:space="0" w:color="auto"/>
              </w:divBdr>
            </w:div>
          </w:divsChild>
        </w:div>
        <w:div w:id="563299784">
          <w:marLeft w:val="0"/>
          <w:marRight w:val="0"/>
          <w:marTop w:val="0"/>
          <w:marBottom w:val="0"/>
          <w:divBdr>
            <w:top w:val="none" w:sz="0" w:space="0" w:color="auto"/>
            <w:left w:val="none" w:sz="0" w:space="0" w:color="auto"/>
            <w:bottom w:val="none" w:sz="0" w:space="0" w:color="auto"/>
            <w:right w:val="none" w:sz="0" w:space="0" w:color="auto"/>
          </w:divBdr>
          <w:divsChild>
            <w:div w:id="78019276">
              <w:marLeft w:val="0"/>
              <w:marRight w:val="0"/>
              <w:marTop w:val="0"/>
              <w:marBottom w:val="0"/>
              <w:divBdr>
                <w:top w:val="none" w:sz="0" w:space="0" w:color="auto"/>
                <w:left w:val="none" w:sz="0" w:space="0" w:color="auto"/>
                <w:bottom w:val="none" w:sz="0" w:space="0" w:color="auto"/>
                <w:right w:val="none" w:sz="0" w:space="0" w:color="auto"/>
              </w:divBdr>
            </w:div>
          </w:divsChild>
        </w:div>
        <w:div w:id="616564159">
          <w:marLeft w:val="0"/>
          <w:marRight w:val="0"/>
          <w:marTop w:val="0"/>
          <w:marBottom w:val="0"/>
          <w:divBdr>
            <w:top w:val="none" w:sz="0" w:space="0" w:color="auto"/>
            <w:left w:val="none" w:sz="0" w:space="0" w:color="auto"/>
            <w:bottom w:val="none" w:sz="0" w:space="0" w:color="auto"/>
            <w:right w:val="none" w:sz="0" w:space="0" w:color="auto"/>
          </w:divBdr>
          <w:divsChild>
            <w:div w:id="648898922">
              <w:marLeft w:val="0"/>
              <w:marRight w:val="0"/>
              <w:marTop w:val="0"/>
              <w:marBottom w:val="0"/>
              <w:divBdr>
                <w:top w:val="none" w:sz="0" w:space="0" w:color="auto"/>
                <w:left w:val="none" w:sz="0" w:space="0" w:color="auto"/>
                <w:bottom w:val="none" w:sz="0" w:space="0" w:color="auto"/>
                <w:right w:val="none" w:sz="0" w:space="0" w:color="auto"/>
              </w:divBdr>
            </w:div>
          </w:divsChild>
        </w:div>
        <w:div w:id="776829578">
          <w:marLeft w:val="0"/>
          <w:marRight w:val="0"/>
          <w:marTop w:val="0"/>
          <w:marBottom w:val="0"/>
          <w:divBdr>
            <w:top w:val="none" w:sz="0" w:space="0" w:color="auto"/>
            <w:left w:val="none" w:sz="0" w:space="0" w:color="auto"/>
            <w:bottom w:val="none" w:sz="0" w:space="0" w:color="auto"/>
            <w:right w:val="none" w:sz="0" w:space="0" w:color="auto"/>
          </w:divBdr>
          <w:divsChild>
            <w:div w:id="41561379">
              <w:marLeft w:val="0"/>
              <w:marRight w:val="0"/>
              <w:marTop w:val="0"/>
              <w:marBottom w:val="0"/>
              <w:divBdr>
                <w:top w:val="none" w:sz="0" w:space="0" w:color="auto"/>
                <w:left w:val="none" w:sz="0" w:space="0" w:color="auto"/>
                <w:bottom w:val="none" w:sz="0" w:space="0" w:color="auto"/>
                <w:right w:val="none" w:sz="0" w:space="0" w:color="auto"/>
              </w:divBdr>
            </w:div>
          </w:divsChild>
        </w:div>
        <w:div w:id="804272291">
          <w:marLeft w:val="0"/>
          <w:marRight w:val="0"/>
          <w:marTop w:val="0"/>
          <w:marBottom w:val="0"/>
          <w:divBdr>
            <w:top w:val="none" w:sz="0" w:space="0" w:color="auto"/>
            <w:left w:val="none" w:sz="0" w:space="0" w:color="auto"/>
            <w:bottom w:val="none" w:sz="0" w:space="0" w:color="auto"/>
            <w:right w:val="none" w:sz="0" w:space="0" w:color="auto"/>
          </w:divBdr>
          <w:divsChild>
            <w:div w:id="853954587">
              <w:marLeft w:val="0"/>
              <w:marRight w:val="0"/>
              <w:marTop w:val="0"/>
              <w:marBottom w:val="0"/>
              <w:divBdr>
                <w:top w:val="none" w:sz="0" w:space="0" w:color="auto"/>
                <w:left w:val="none" w:sz="0" w:space="0" w:color="auto"/>
                <w:bottom w:val="none" w:sz="0" w:space="0" w:color="auto"/>
                <w:right w:val="none" w:sz="0" w:space="0" w:color="auto"/>
              </w:divBdr>
            </w:div>
          </w:divsChild>
        </w:div>
        <w:div w:id="809130327">
          <w:marLeft w:val="0"/>
          <w:marRight w:val="0"/>
          <w:marTop w:val="0"/>
          <w:marBottom w:val="0"/>
          <w:divBdr>
            <w:top w:val="none" w:sz="0" w:space="0" w:color="auto"/>
            <w:left w:val="none" w:sz="0" w:space="0" w:color="auto"/>
            <w:bottom w:val="none" w:sz="0" w:space="0" w:color="auto"/>
            <w:right w:val="none" w:sz="0" w:space="0" w:color="auto"/>
          </w:divBdr>
          <w:divsChild>
            <w:div w:id="112289500">
              <w:marLeft w:val="0"/>
              <w:marRight w:val="0"/>
              <w:marTop w:val="0"/>
              <w:marBottom w:val="0"/>
              <w:divBdr>
                <w:top w:val="none" w:sz="0" w:space="0" w:color="auto"/>
                <w:left w:val="none" w:sz="0" w:space="0" w:color="auto"/>
                <w:bottom w:val="none" w:sz="0" w:space="0" w:color="auto"/>
                <w:right w:val="none" w:sz="0" w:space="0" w:color="auto"/>
              </w:divBdr>
            </w:div>
          </w:divsChild>
        </w:div>
        <w:div w:id="930162350">
          <w:marLeft w:val="0"/>
          <w:marRight w:val="0"/>
          <w:marTop w:val="0"/>
          <w:marBottom w:val="0"/>
          <w:divBdr>
            <w:top w:val="none" w:sz="0" w:space="0" w:color="auto"/>
            <w:left w:val="none" w:sz="0" w:space="0" w:color="auto"/>
            <w:bottom w:val="none" w:sz="0" w:space="0" w:color="auto"/>
            <w:right w:val="none" w:sz="0" w:space="0" w:color="auto"/>
          </w:divBdr>
          <w:divsChild>
            <w:div w:id="948899559">
              <w:marLeft w:val="0"/>
              <w:marRight w:val="0"/>
              <w:marTop w:val="0"/>
              <w:marBottom w:val="0"/>
              <w:divBdr>
                <w:top w:val="none" w:sz="0" w:space="0" w:color="auto"/>
                <w:left w:val="none" w:sz="0" w:space="0" w:color="auto"/>
                <w:bottom w:val="none" w:sz="0" w:space="0" w:color="auto"/>
                <w:right w:val="none" w:sz="0" w:space="0" w:color="auto"/>
              </w:divBdr>
            </w:div>
          </w:divsChild>
        </w:div>
        <w:div w:id="972566840">
          <w:marLeft w:val="0"/>
          <w:marRight w:val="0"/>
          <w:marTop w:val="0"/>
          <w:marBottom w:val="0"/>
          <w:divBdr>
            <w:top w:val="none" w:sz="0" w:space="0" w:color="auto"/>
            <w:left w:val="none" w:sz="0" w:space="0" w:color="auto"/>
            <w:bottom w:val="none" w:sz="0" w:space="0" w:color="auto"/>
            <w:right w:val="none" w:sz="0" w:space="0" w:color="auto"/>
          </w:divBdr>
          <w:divsChild>
            <w:div w:id="679627689">
              <w:marLeft w:val="0"/>
              <w:marRight w:val="0"/>
              <w:marTop w:val="0"/>
              <w:marBottom w:val="0"/>
              <w:divBdr>
                <w:top w:val="none" w:sz="0" w:space="0" w:color="auto"/>
                <w:left w:val="none" w:sz="0" w:space="0" w:color="auto"/>
                <w:bottom w:val="none" w:sz="0" w:space="0" w:color="auto"/>
                <w:right w:val="none" w:sz="0" w:space="0" w:color="auto"/>
              </w:divBdr>
            </w:div>
          </w:divsChild>
        </w:div>
        <w:div w:id="1552226709">
          <w:marLeft w:val="0"/>
          <w:marRight w:val="0"/>
          <w:marTop w:val="0"/>
          <w:marBottom w:val="0"/>
          <w:divBdr>
            <w:top w:val="none" w:sz="0" w:space="0" w:color="auto"/>
            <w:left w:val="none" w:sz="0" w:space="0" w:color="auto"/>
            <w:bottom w:val="none" w:sz="0" w:space="0" w:color="auto"/>
            <w:right w:val="none" w:sz="0" w:space="0" w:color="auto"/>
          </w:divBdr>
          <w:divsChild>
            <w:div w:id="1422604274">
              <w:marLeft w:val="0"/>
              <w:marRight w:val="0"/>
              <w:marTop w:val="0"/>
              <w:marBottom w:val="0"/>
              <w:divBdr>
                <w:top w:val="none" w:sz="0" w:space="0" w:color="auto"/>
                <w:left w:val="none" w:sz="0" w:space="0" w:color="auto"/>
                <w:bottom w:val="none" w:sz="0" w:space="0" w:color="auto"/>
                <w:right w:val="none" w:sz="0" w:space="0" w:color="auto"/>
              </w:divBdr>
            </w:div>
          </w:divsChild>
        </w:div>
        <w:div w:id="1569537592">
          <w:marLeft w:val="0"/>
          <w:marRight w:val="0"/>
          <w:marTop w:val="0"/>
          <w:marBottom w:val="0"/>
          <w:divBdr>
            <w:top w:val="none" w:sz="0" w:space="0" w:color="auto"/>
            <w:left w:val="none" w:sz="0" w:space="0" w:color="auto"/>
            <w:bottom w:val="none" w:sz="0" w:space="0" w:color="auto"/>
            <w:right w:val="none" w:sz="0" w:space="0" w:color="auto"/>
          </w:divBdr>
          <w:divsChild>
            <w:div w:id="1771970928">
              <w:marLeft w:val="0"/>
              <w:marRight w:val="0"/>
              <w:marTop w:val="0"/>
              <w:marBottom w:val="0"/>
              <w:divBdr>
                <w:top w:val="none" w:sz="0" w:space="0" w:color="auto"/>
                <w:left w:val="none" w:sz="0" w:space="0" w:color="auto"/>
                <w:bottom w:val="none" w:sz="0" w:space="0" w:color="auto"/>
                <w:right w:val="none" w:sz="0" w:space="0" w:color="auto"/>
              </w:divBdr>
            </w:div>
          </w:divsChild>
        </w:div>
        <w:div w:id="1669677078">
          <w:marLeft w:val="0"/>
          <w:marRight w:val="0"/>
          <w:marTop w:val="0"/>
          <w:marBottom w:val="0"/>
          <w:divBdr>
            <w:top w:val="none" w:sz="0" w:space="0" w:color="auto"/>
            <w:left w:val="none" w:sz="0" w:space="0" w:color="auto"/>
            <w:bottom w:val="none" w:sz="0" w:space="0" w:color="auto"/>
            <w:right w:val="none" w:sz="0" w:space="0" w:color="auto"/>
          </w:divBdr>
          <w:divsChild>
            <w:div w:id="1343975988">
              <w:marLeft w:val="0"/>
              <w:marRight w:val="0"/>
              <w:marTop w:val="0"/>
              <w:marBottom w:val="0"/>
              <w:divBdr>
                <w:top w:val="none" w:sz="0" w:space="0" w:color="auto"/>
                <w:left w:val="none" w:sz="0" w:space="0" w:color="auto"/>
                <w:bottom w:val="none" w:sz="0" w:space="0" w:color="auto"/>
                <w:right w:val="none" w:sz="0" w:space="0" w:color="auto"/>
              </w:divBdr>
            </w:div>
          </w:divsChild>
        </w:div>
        <w:div w:id="1903173903">
          <w:marLeft w:val="0"/>
          <w:marRight w:val="0"/>
          <w:marTop w:val="0"/>
          <w:marBottom w:val="0"/>
          <w:divBdr>
            <w:top w:val="none" w:sz="0" w:space="0" w:color="auto"/>
            <w:left w:val="none" w:sz="0" w:space="0" w:color="auto"/>
            <w:bottom w:val="none" w:sz="0" w:space="0" w:color="auto"/>
            <w:right w:val="none" w:sz="0" w:space="0" w:color="auto"/>
          </w:divBdr>
          <w:divsChild>
            <w:div w:id="609899906">
              <w:marLeft w:val="0"/>
              <w:marRight w:val="0"/>
              <w:marTop w:val="0"/>
              <w:marBottom w:val="0"/>
              <w:divBdr>
                <w:top w:val="none" w:sz="0" w:space="0" w:color="auto"/>
                <w:left w:val="none" w:sz="0" w:space="0" w:color="auto"/>
                <w:bottom w:val="none" w:sz="0" w:space="0" w:color="auto"/>
                <w:right w:val="none" w:sz="0" w:space="0" w:color="auto"/>
              </w:divBdr>
            </w:div>
          </w:divsChild>
        </w:div>
        <w:div w:id="1946426094">
          <w:marLeft w:val="0"/>
          <w:marRight w:val="0"/>
          <w:marTop w:val="0"/>
          <w:marBottom w:val="0"/>
          <w:divBdr>
            <w:top w:val="none" w:sz="0" w:space="0" w:color="auto"/>
            <w:left w:val="none" w:sz="0" w:space="0" w:color="auto"/>
            <w:bottom w:val="none" w:sz="0" w:space="0" w:color="auto"/>
            <w:right w:val="none" w:sz="0" w:space="0" w:color="auto"/>
          </w:divBdr>
          <w:divsChild>
            <w:div w:id="61166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8580">
      <w:bodyDiv w:val="1"/>
      <w:marLeft w:val="0"/>
      <w:marRight w:val="0"/>
      <w:marTop w:val="0"/>
      <w:marBottom w:val="0"/>
      <w:divBdr>
        <w:top w:val="none" w:sz="0" w:space="0" w:color="auto"/>
        <w:left w:val="none" w:sz="0" w:space="0" w:color="auto"/>
        <w:bottom w:val="none" w:sz="0" w:space="0" w:color="auto"/>
        <w:right w:val="none" w:sz="0" w:space="0" w:color="auto"/>
      </w:divBdr>
    </w:div>
    <w:div w:id="1448505521">
      <w:bodyDiv w:val="1"/>
      <w:marLeft w:val="0"/>
      <w:marRight w:val="0"/>
      <w:marTop w:val="0"/>
      <w:marBottom w:val="0"/>
      <w:divBdr>
        <w:top w:val="none" w:sz="0" w:space="0" w:color="auto"/>
        <w:left w:val="none" w:sz="0" w:space="0" w:color="auto"/>
        <w:bottom w:val="none" w:sz="0" w:space="0" w:color="auto"/>
        <w:right w:val="none" w:sz="0" w:space="0" w:color="auto"/>
      </w:divBdr>
      <w:divsChild>
        <w:div w:id="827407497">
          <w:marLeft w:val="0"/>
          <w:marRight w:val="0"/>
          <w:marTop w:val="0"/>
          <w:marBottom w:val="0"/>
          <w:divBdr>
            <w:top w:val="none" w:sz="0" w:space="0" w:color="auto"/>
            <w:left w:val="none" w:sz="0" w:space="0" w:color="auto"/>
            <w:bottom w:val="none" w:sz="0" w:space="0" w:color="auto"/>
            <w:right w:val="none" w:sz="0" w:space="0" w:color="auto"/>
          </w:divBdr>
        </w:div>
        <w:div w:id="850531405">
          <w:marLeft w:val="0"/>
          <w:marRight w:val="0"/>
          <w:marTop w:val="0"/>
          <w:marBottom w:val="0"/>
          <w:divBdr>
            <w:top w:val="none" w:sz="0" w:space="0" w:color="auto"/>
            <w:left w:val="none" w:sz="0" w:space="0" w:color="auto"/>
            <w:bottom w:val="none" w:sz="0" w:space="0" w:color="auto"/>
            <w:right w:val="none" w:sz="0" w:space="0" w:color="auto"/>
          </w:divBdr>
        </w:div>
        <w:div w:id="1144855041">
          <w:marLeft w:val="0"/>
          <w:marRight w:val="0"/>
          <w:marTop w:val="0"/>
          <w:marBottom w:val="0"/>
          <w:divBdr>
            <w:top w:val="none" w:sz="0" w:space="0" w:color="auto"/>
            <w:left w:val="none" w:sz="0" w:space="0" w:color="auto"/>
            <w:bottom w:val="none" w:sz="0" w:space="0" w:color="auto"/>
            <w:right w:val="none" w:sz="0" w:space="0" w:color="auto"/>
          </w:divBdr>
          <w:divsChild>
            <w:div w:id="1948385368">
              <w:marLeft w:val="-75"/>
              <w:marRight w:val="0"/>
              <w:marTop w:val="30"/>
              <w:marBottom w:val="30"/>
              <w:divBdr>
                <w:top w:val="none" w:sz="0" w:space="0" w:color="auto"/>
                <w:left w:val="none" w:sz="0" w:space="0" w:color="auto"/>
                <w:bottom w:val="none" w:sz="0" w:space="0" w:color="auto"/>
                <w:right w:val="none" w:sz="0" w:space="0" w:color="auto"/>
              </w:divBdr>
              <w:divsChild>
                <w:div w:id="871383461">
                  <w:marLeft w:val="0"/>
                  <w:marRight w:val="0"/>
                  <w:marTop w:val="0"/>
                  <w:marBottom w:val="0"/>
                  <w:divBdr>
                    <w:top w:val="none" w:sz="0" w:space="0" w:color="auto"/>
                    <w:left w:val="none" w:sz="0" w:space="0" w:color="auto"/>
                    <w:bottom w:val="none" w:sz="0" w:space="0" w:color="auto"/>
                    <w:right w:val="none" w:sz="0" w:space="0" w:color="auto"/>
                  </w:divBdr>
                  <w:divsChild>
                    <w:div w:id="3243704">
                      <w:marLeft w:val="0"/>
                      <w:marRight w:val="0"/>
                      <w:marTop w:val="0"/>
                      <w:marBottom w:val="0"/>
                      <w:divBdr>
                        <w:top w:val="none" w:sz="0" w:space="0" w:color="auto"/>
                        <w:left w:val="none" w:sz="0" w:space="0" w:color="auto"/>
                        <w:bottom w:val="none" w:sz="0" w:space="0" w:color="auto"/>
                        <w:right w:val="none" w:sz="0" w:space="0" w:color="auto"/>
                      </w:divBdr>
                    </w:div>
                    <w:div w:id="500972681">
                      <w:marLeft w:val="0"/>
                      <w:marRight w:val="0"/>
                      <w:marTop w:val="0"/>
                      <w:marBottom w:val="0"/>
                      <w:divBdr>
                        <w:top w:val="none" w:sz="0" w:space="0" w:color="auto"/>
                        <w:left w:val="none" w:sz="0" w:space="0" w:color="auto"/>
                        <w:bottom w:val="none" w:sz="0" w:space="0" w:color="auto"/>
                        <w:right w:val="none" w:sz="0" w:space="0" w:color="auto"/>
                      </w:divBdr>
                    </w:div>
                    <w:div w:id="601379190">
                      <w:marLeft w:val="0"/>
                      <w:marRight w:val="0"/>
                      <w:marTop w:val="0"/>
                      <w:marBottom w:val="0"/>
                      <w:divBdr>
                        <w:top w:val="none" w:sz="0" w:space="0" w:color="auto"/>
                        <w:left w:val="none" w:sz="0" w:space="0" w:color="auto"/>
                        <w:bottom w:val="none" w:sz="0" w:space="0" w:color="auto"/>
                        <w:right w:val="none" w:sz="0" w:space="0" w:color="auto"/>
                      </w:divBdr>
                    </w:div>
                    <w:div w:id="1087656319">
                      <w:marLeft w:val="0"/>
                      <w:marRight w:val="0"/>
                      <w:marTop w:val="0"/>
                      <w:marBottom w:val="0"/>
                      <w:divBdr>
                        <w:top w:val="none" w:sz="0" w:space="0" w:color="auto"/>
                        <w:left w:val="none" w:sz="0" w:space="0" w:color="auto"/>
                        <w:bottom w:val="none" w:sz="0" w:space="0" w:color="auto"/>
                        <w:right w:val="none" w:sz="0" w:space="0" w:color="auto"/>
                      </w:divBdr>
                    </w:div>
                    <w:div w:id="1994404335">
                      <w:marLeft w:val="0"/>
                      <w:marRight w:val="0"/>
                      <w:marTop w:val="0"/>
                      <w:marBottom w:val="0"/>
                      <w:divBdr>
                        <w:top w:val="none" w:sz="0" w:space="0" w:color="auto"/>
                        <w:left w:val="none" w:sz="0" w:space="0" w:color="auto"/>
                        <w:bottom w:val="none" w:sz="0" w:space="0" w:color="auto"/>
                        <w:right w:val="none" w:sz="0" w:space="0" w:color="auto"/>
                      </w:divBdr>
                    </w:div>
                  </w:divsChild>
                </w:div>
                <w:div w:id="1553227762">
                  <w:marLeft w:val="0"/>
                  <w:marRight w:val="0"/>
                  <w:marTop w:val="0"/>
                  <w:marBottom w:val="0"/>
                  <w:divBdr>
                    <w:top w:val="none" w:sz="0" w:space="0" w:color="auto"/>
                    <w:left w:val="none" w:sz="0" w:space="0" w:color="auto"/>
                    <w:bottom w:val="none" w:sz="0" w:space="0" w:color="auto"/>
                    <w:right w:val="none" w:sz="0" w:space="0" w:color="auto"/>
                  </w:divBdr>
                  <w:divsChild>
                    <w:div w:id="73476641">
                      <w:marLeft w:val="0"/>
                      <w:marRight w:val="0"/>
                      <w:marTop w:val="0"/>
                      <w:marBottom w:val="0"/>
                      <w:divBdr>
                        <w:top w:val="none" w:sz="0" w:space="0" w:color="auto"/>
                        <w:left w:val="none" w:sz="0" w:space="0" w:color="auto"/>
                        <w:bottom w:val="none" w:sz="0" w:space="0" w:color="auto"/>
                        <w:right w:val="none" w:sz="0" w:space="0" w:color="auto"/>
                      </w:divBdr>
                    </w:div>
                    <w:div w:id="1358386768">
                      <w:marLeft w:val="0"/>
                      <w:marRight w:val="0"/>
                      <w:marTop w:val="0"/>
                      <w:marBottom w:val="0"/>
                      <w:divBdr>
                        <w:top w:val="none" w:sz="0" w:space="0" w:color="auto"/>
                        <w:left w:val="none" w:sz="0" w:space="0" w:color="auto"/>
                        <w:bottom w:val="none" w:sz="0" w:space="0" w:color="auto"/>
                        <w:right w:val="none" w:sz="0" w:space="0" w:color="auto"/>
                      </w:divBdr>
                    </w:div>
                  </w:divsChild>
                </w:div>
                <w:div w:id="1575237985">
                  <w:marLeft w:val="0"/>
                  <w:marRight w:val="0"/>
                  <w:marTop w:val="0"/>
                  <w:marBottom w:val="0"/>
                  <w:divBdr>
                    <w:top w:val="none" w:sz="0" w:space="0" w:color="auto"/>
                    <w:left w:val="none" w:sz="0" w:space="0" w:color="auto"/>
                    <w:bottom w:val="none" w:sz="0" w:space="0" w:color="auto"/>
                    <w:right w:val="none" w:sz="0" w:space="0" w:color="auto"/>
                  </w:divBdr>
                  <w:divsChild>
                    <w:div w:id="693313030">
                      <w:marLeft w:val="0"/>
                      <w:marRight w:val="0"/>
                      <w:marTop w:val="0"/>
                      <w:marBottom w:val="0"/>
                      <w:divBdr>
                        <w:top w:val="none" w:sz="0" w:space="0" w:color="auto"/>
                        <w:left w:val="none" w:sz="0" w:space="0" w:color="auto"/>
                        <w:bottom w:val="none" w:sz="0" w:space="0" w:color="auto"/>
                        <w:right w:val="none" w:sz="0" w:space="0" w:color="auto"/>
                      </w:divBdr>
                    </w:div>
                    <w:div w:id="1740206019">
                      <w:marLeft w:val="0"/>
                      <w:marRight w:val="0"/>
                      <w:marTop w:val="0"/>
                      <w:marBottom w:val="0"/>
                      <w:divBdr>
                        <w:top w:val="none" w:sz="0" w:space="0" w:color="auto"/>
                        <w:left w:val="none" w:sz="0" w:space="0" w:color="auto"/>
                        <w:bottom w:val="none" w:sz="0" w:space="0" w:color="auto"/>
                        <w:right w:val="none" w:sz="0" w:space="0" w:color="auto"/>
                      </w:divBdr>
                    </w:div>
                  </w:divsChild>
                </w:div>
                <w:div w:id="1734162690">
                  <w:marLeft w:val="0"/>
                  <w:marRight w:val="0"/>
                  <w:marTop w:val="0"/>
                  <w:marBottom w:val="0"/>
                  <w:divBdr>
                    <w:top w:val="none" w:sz="0" w:space="0" w:color="auto"/>
                    <w:left w:val="none" w:sz="0" w:space="0" w:color="auto"/>
                    <w:bottom w:val="none" w:sz="0" w:space="0" w:color="auto"/>
                    <w:right w:val="none" w:sz="0" w:space="0" w:color="auto"/>
                  </w:divBdr>
                  <w:divsChild>
                    <w:div w:id="260795677">
                      <w:marLeft w:val="0"/>
                      <w:marRight w:val="0"/>
                      <w:marTop w:val="0"/>
                      <w:marBottom w:val="0"/>
                      <w:divBdr>
                        <w:top w:val="none" w:sz="0" w:space="0" w:color="auto"/>
                        <w:left w:val="none" w:sz="0" w:space="0" w:color="auto"/>
                        <w:bottom w:val="none" w:sz="0" w:space="0" w:color="auto"/>
                        <w:right w:val="none" w:sz="0" w:space="0" w:color="auto"/>
                      </w:divBdr>
                    </w:div>
                    <w:div w:id="973408172">
                      <w:marLeft w:val="0"/>
                      <w:marRight w:val="0"/>
                      <w:marTop w:val="0"/>
                      <w:marBottom w:val="0"/>
                      <w:divBdr>
                        <w:top w:val="none" w:sz="0" w:space="0" w:color="auto"/>
                        <w:left w:val="none" w:sz="0" w:space="0" w:color="auto"/>
                        <w:bottom w:val="none" w:sz="0" w:space="0" w:color="auto"/>
                        <w:right w:val="none" w:sz="0" w:space="0" w:color="auto"/>
                      </w:divBdr>
                      <w:divsChild>
                        <w:div w:id="992559984">
                          <w:marLeft w:val="0"/>
                          <w:marRight w:val="0"/>
                          <w:marTop w:val="30"/>
                          <w:marBottom w:val="30"/>
                          <w:divBdr>
                            <w:top w:val="none" w:sz="0" w:space="0" w:color="auto"/>
                            <w:left w:val="none" w:sz="0" w:space="0" w:color="auto"/>
                            <w:bottom w:val="none" w:sz="0" w:space="0" w:color="auto"/>
                            <w:right w:val="none" w:sz="0" w:space="0" w:color="auto"/>
                          </w:divBdr>
                          <w:divsChild>
                            <w:div w:id="71002136">
                              <w:marLeft w:val="0"/>
                              <w:marRight w:val="0"/>
                              <w:marTop w:val="0"/>
                              <w:marBottom w:val="0"/>
                              <w:divBdr>
                                <w:top w:val="none" w:sz="0" w:space="0" w:color="auto"/>
                                <w:left w:val="none" w:sz="0" w:space="0" w:color="auto"/>
                                <w:bottom w:val="none" w:sz="0" w:space="0" w:color="auto"/>
                                <w:right w:val="none" w:sz="0" w:space="0" w:color="auto"/>
                              </w:divBdr>
                              <w:divsChild>
                                <w:div w:id="135411943">
                                  <w:marLeft w:val="0"/>
                                  <w:marRight w:val="0"/>
                                  <w:marTop w:val="0"/>
                                  <w:marBottom w:val="0"/>
                                  <w:divBdr>
                                    <w:top w:val="none" w:sz="0" w:space="0" w:color="auto"/>
                                    <w:left w:val="none" w:sz="0" w:space="0" w:color="auto"/>
                                    <w:bottom w:val="none" w:sz="0" w:space="0" w:color="auto"/>
                                    <w:right w:val="none" w:sz="0" w:space="0" w:color="auto"/>
                                  </w:divBdr>
                                </w:div>
                              </w:divsChild>
                            </w:div>
                            <w:div w:id="81756109">
                              <w:marLeft w:val="0"/>
                              <w:marRight w:val="0"/>
                              <w:marTop w:val="0"/>
                              <w:marBottom w:val="0"/>
                              <w:divBdr>
                                <w:top w:val="none" w:sz="0" w:space="0" w:color="auto"/>
                                <w:left w:val="none" w:sz="0" w:space="0" w:color="auto"/>
                                <w:bottom w:val="none" w:sz="0" w:space="0" w:color="auto"/>
                                <w:right w:val="none" w:sz="0" w:space="0" w:color="auto"/>
                              </w:divBdr>
                              <w:divsChild>
                                <w:div w:id="587274742">
                                  <w:marLeft w:val="0"/>
                                  <w:marRight w:val="0"/>
                                  <w:marTop w:val="0"/>
                                  <w:marBottom w:val="0"/>
                                  <w:divBdr>
                                    <w:top w:val="none" w:sz="0" w:space="0" w:color="auto"/>
                                    <w:left w:val="none" w:sz="0" w:space="0" w:color="auto"/>
                                    <w:bottom w:val="none" w:sz="0" w:space="0" w:color="auto"/>
                                    <w:right w:val="none" w:sz="0" w:space="0" w:color="auto"/>
                                  </w:divBdr>
                                </w:div>
                              </w:divsChild>
                            </w:div>
                            <w:div w:id="105084639">
                              <w:marLeft w:val="0"/>
                              <w:marRight w:val="0"/>
                              <w:marTop w:val="0"/>
                              <w:marBottom w:val="0"/>
                              <w:divBdr>
                                <w:top w:val="none" w:sz="0" w:space="0" w:color="auto"/>
                                <w:left w:val="none" w:sz="0" w:space="0" w:color="auto"/>
                                <w:bottom w:val="none" w:sz="0" w:space="0" w:color="auto"/>
                                <w:right w:val="none" w:sz="0" w:space="0" w:color="auto"/>
                              </w:divBdr>
                              <w:divsChild>
                                <w:div w:id="18746412">
                                  <w:marLeft w:val="0"/>
                                  <w:marRight w:val="0"/>
                                  <w:marTop w:val="0"/>
                                  <w:marBottom w:val="0"/>
                                  <w:divBdr>
                                    <w:top w:val="none" w:sz="0" w:space="0" w:color="auto"/>
                                    <w:left w:val="none" w:sz="0" w:space="0" w:color="auto"/>
                                    <w:bottom w:val="none" w:sz="0" w:space="0" w:color="auto"/>
                                    <w:right w:val="none" w:sz="0" w:space="0" w:color="auto"/>
                                  </w:divBdr>
                                </w:div>
                              </w:divsChild>
                            </w:div>
                            <w:div w:id="380642596">
                              <w:marLeft w:val="0"/>
                              <w:marRight w:val="0"/>
                              <w:marTop w:val="0"/>
                              <w:marBottom w:val="0"/>
                              <w:divBdr>
                                <w:top w:val="none" w:sz="0" w:space="0" w:color="auto"/>
                                <w:left w:val="none" w:sz="0" w:space="0" w:color="auto"/>
                                <w:bottom w:val="none" w:sz="0" w:space="0" w:color="auto"/>
                                <w:right w:val="none" w:sz="0" w:space="0" w:color="auto"/>
                              </w:divBdr>
                              <w:divsChild>
                                <w:div w:id="492795105">
                                  <w:marLeft w:val="0"/>
                                  <w:marRight w:val="0"/>
                                  <w:marTop w:val="0"/>
                                  <w:marBottom w:val="0"/>
                                  <w:divBdr>
                                    <w:top w:val="none" w:sz="0" w:space="0" w:color="auto"/>
                                    <w:left w:val="none" w:sz="0" w:space="0" w:color="auto"/>
                                    <w:bottom w:val="none" w:sz="0" w:space="0" w:color="auto"/>
                                    <w:right w:val="none" w:sz="0" w:space="0" w:color="auto"/>
                                  </w:divBdr>
                                </w:div>
                              </w:divsChild>
                            </w:div>
                            <w:div w:id="472605819">
                              <w:marLeft w:val="0"/>
                              <w:marRight w:val="0"/>
                              <w:marTop w:val="0"/>
                              <w:marBottom w:val="0"/>
                              <w:divBdr>
                                <w:top w:val="none" w:sz="0" w:space="0" w:color="auto"/>
                                <w:left w:val="none" w:sz="0" w:space="0" w:color="auto"/>
                                <w:bottom w:val="none" w:sz="0" w:space="0" w:color="auto"/>
                                <w:right w:val="none" w:sz="0" w:space="0" w:color="auto"/>
                              </w:divBdr>
                              <w:divsChild>
                                <w:div w:id="93207497">
                                  <w:marLeft w:val="0"/>
                                  <w:marRight w:val="0"/>
                                  <w:marTop w:val="0"/>
                                  <w:marBottom w:val="0"/>
                                  <w:divBdr>
                                    <w:top w:val="none" w:sz="0" w:space="0" w:color="auto"/>
                                    <w:left w:val="none" w:sz="0" w:space="0" w:color="auto"/>
                                    <w:bottom w:val="none" w:sz="0" w:space="0" w:color="auto"/>
                                    <w:right w:val="none" w:sz="0" w:space="0" w:color="auto"/>
                                  </w:divBdr>
                                </w:div>
                              </w:divsChild>
                            </w:div>
                            <w:div w:id="523831222">
                              <w:marLeft w:val="0"/>
                              <w:marRight w:val="0"/>
                              <w:marTop w:val="0"/>
                              <w:marBottom w:val="0"/>
                              <w:divBdr>
                                <w:top w:val="none" w:sz="0" w:space="0" w:color="auto"/>
                                <w:left w:val="none" w:sz="0" w:space="0" w:color="auto"/>
                                <w:bottom w:val="none" w:sz="0" w:space="0" w:color="auto"/>
                                <w:right w:val="none" w:sz="0" w:space="0" w:color="auto"/>
                              </w:divBdr>
                              <w:divsChild>
                                <w:div w:id="109788745">
                                  <w:marLeft w:val="0"/>
                                  <w:marRight w:val="0"/>
                                  <w:marTop w:val="0"/>
                                  <w:marBottom w:val="0"/>
                                  <w:divBdr>
                                    <w:top w:val="none" w:sz="0" w:space="0" w:color="auto"/>
                                    <w:left w:val="none" w:sz="0" w:space="0" w:color="auto"/>
                                    <w:bottom w:val="none" w:sz="0" w:space="0" w:color="auto"/>
                                    <w:right w:val="none" w:sz="0" w:space="0" w:color="auto"/>
                                  </w:divBdr>
                                </w:div>
                              </w:divsChild>
                            </w:div>
                            <w:div w:id="544635256">
                              <w:marLeft w:val="0"/>
                              <w:marRight w:val="0"/>
                              <w:marTop w:val="0"/>
                              <w:marBottom w:val="0"/>
                              <w:divBdr>
                                <w:top w:val="none" w:sz="0" w:space="0" w:color="auto"/>
                                <w:left w:val="none" w:sz="0" w:space="0" w:color="auto"/>
                                <w:bottom w:val="none" w:sz="0" w:space="0" w:color="auto"/>
                                <w:right w:val="none" w:sz="0" w:space="0" w:color="auto"/>
                              </w:divBdr>
                              <w:divsChild>
                                <w:div w:id="760837716">
                                  <w:marLeft w:val="0"/>
                                  <w:marRight w:val="0"/>
                                  <w:marTop w:val="0"/>
                                  <w:marBottom w:val="0"/>
                                  <w:divBdr>
                                    <w:top w:val="none" w:sz="0" w:space="0" w:color="auto"/>
                                    <w:left w:val="none" w:sz="0" w:space="0" w:color="auto"/>
                                    <w:bottom w:val="none" w:sz="0" w:space="0" w:color="auto"/>
                                    <w:right w:val="none" w:sz="0" w:space="0" w:color="auto"/>
                                  </w:divBdr>
                                </w:div>
                              </w:divsChild>
                            </w:div>
                            <w:div w:id="583878430">
                              <w:marLeft w:val="0"/>
                              <w:marRight w:val="0"/>
                              <w:marTop w:val="0"/>
                              <w:marBottom w:val="0"/>
                              <w:divBdr>
                                <w:top w:val="none" w:sz="0" w:space="0" w:color="auto"/>
                                <w:left w:val="none" w:sz="0" w:space="0" w:color="auto"/>
                                <w:bottom w:val="none" w:sz="0" w:space="0" w:color="auto"/>
                                <w:right w:val="none" w:sz="0" w:space="0" w:color="auto"/>
                              </w:divBdr>
                              <w:divsChild>
                                <w:div w:id="456222204">
                                  <w:marLeft w:val="0"/>
                                  <w:marRight w:val="0"/>
                                  <w:marTop w:val="0"/>
                                  <w:marBottom w:val="0"/>
                                  <w:divBdr>
                                    <w:top w:val="none" w:sz="0" w:space="0" w:color="auto"/>
                                    <w:left w:val="none" w:sz="0" w:space="0" w:color="auto"/>
                                    <w:bottom w:val="none" w:sz="0" w:space="0" w:color="auto"/>
                                    <w:right w:val="none" w:sz="0" w:space="0" w:color="auto"/>
                                  </w:divBdr>
                                </w:div>
                              </w:divsChild>
                            </w:div>
                            <w:div w:id="653337403">
                              <w:marLeft w:val="0"/>
                              <w:marRight w:val="0"/>
                              <w:marTop w:val="0"/>
                              <w:marBottom w:val="0"/>
                              <w:divBdr>
                                <w:top w:val="none" w:sz="0" w:space="0" w:color="auto"/>
                                <w:left w:val="none" w:sz="0" w:space="0" w:color="auto"/>
                                <w:bottom w:val="none" w:sz="0" w:space="0" w:color="auto"/>
                                <w:right w:val="none" w:sz="0" w:space="0" w:color="auto"/>
                              </w:divBdr>
                              <w:divsChild>
                                <w:div w:id="61023402">
                                  <w:marLeft w:val="0"/>
                                  <w:marRight w:val="0"/>
                                  <w:marTop w:val="0"/>
                                  <w:marBottom w:val="0"/>
                                  <w:divBdr>
                                    <w:top w:val="none" w:sz="0" w:space="0" w:color="auto"/>
                                    <w:left w:val="none" w:sz="0" w:space="0" w:color="auto"/>
                                    <w:bottom w:val="none" w:sz="0" w:space="0" w:color="auto"/>
                                    <w:right w:val="none" w:sz="0" w:space="0" w:color="auto"/>
                                  </w:divBdr>
                                </w:div>
                              </w:divsChild>
                            </w:div>
                            <w:div w:id="747070447">
                              <w:marLeft w:val="0"/>
                              <w:marRight w:val="0"/>
                              <w:marTop w:val="0"/>
                              <w:marBottom w:val="0"/>
                              <w:divBdr>
                                <w:top w:val="none" w:sz="0" w:space="0" w:color="auto"/>
                                <w:left w:val="none" w:sz="0" w:space="0" w:color="auto"/>
                                <w:bottom w:val="none" w:sz="0" w:space="0" w:color="auto"/>
                                <w:right w:val="none" w:sz="0" w:space="0" w:color="auto"/>
                              </w:divBdr>
                              <w:divsChild>
                                <w:div w:id="2055420746">
                                  <w:marLeft w:val="0"/>
                                  <w:marRight w:val="0"/>
                                  <w:marTop w:val="0"/>
                                  <w:marBottom w:val="0"/>
                                  <w:divBdr>
                                    <w:top w:val="none" w:sz="0" w:space="0" w:color="auto"/>
                                    <w:left w:val="none" w:sz="0" w:space="0" w:color="auto"/>
                                    <w:bottom w:val="none" w:sz="0" w:space="0" w:color="auto"/>
                                    <w:right w:val="none" w:sz="0" w:space="0" w:color="auto"/>
                                  </w:divBdr>
                                </w:div>
                              </w:divsChild>
                            </w:div>
                            <w:div w:id="757098316">
                              <w:marLeft w:val="0"/>
                              <w:marRight w:val="0"/>
                              <w:marTop w:val="0"/>
                              <w:marBottom w:val="0"/>
                              <w:divBdr>
                                <w:top w:val="none" w:sz="0" w:space="0" w:color="auto"/>
                                <w:left w:val="none" w:sz="0" w:space="0" w:color="auto"/>
                                <w:bottom w:val="none" w:sz="0" w:space="0" w:color="auto"/>
                                <w:right w:val="none" w:sz="0" w:space="0" w:color="auto"/>
                              </w:divBdr>
                              <w:divsChild>
                                <w:div w:id="16662320">
                                  <w:marLeft w:val="0"/>
                                  <w:marRight w:val="0"/>
                                  <w:marTop w:val="0"/>
                                  <w:marBottom w:val="0"/>
                                  <w:divBdr>
                                    <w:top w:val="none" w:sz="0" w:space="0" w:color="auto"/>
                                    <w:left w:val="none" w:sz="0" w:space="0" w:color="auto"/>
                                    <w:bottom w:val="none" w:sz="0" w:space="0" w:color="auto"/>
                                    <w:right w:val="none" w:sz="0" w:space="0" w:color="auto"/>
                                  </w:divBdr>
                                </w:div>
                              </w:divsChild>
                            </w:div>
                            <w:div w:id="798062513">
                              <w:marLeft w:val="0"/>
                              <w:marRight w:val="0"/>
                              <w:marTop w:val="0"/>
                              <w:marBottom w:val="0"/>
                              <w:divBdr>
                                <w:top w:val="none" w:sz="0" w:space="0" w:color="auto"/>
                                <w:left w:val="none" w:sz="0" w:space="0" w:color="auto"/>
                                <w:bottom w:val="none" w:sz="0" w:space="0" w:color="auto"/>
                                <w:right w:val="none" w:sz="0" w:space="0" w:color="auto"/>
                              </w:divBdr>
                              <w:divsChild>
                                <w:div w:id="1694919822">
                                  <w:marLeft w:val="0"/>
                                  <w:marRight w:val="0"/>
                                  <w:marTop w:val="0"/>
                                  <w:marBottom w:val="0"/>
                                  <w:divBdr>
                                    <w:top w:val="none" w:sz="0" w:space="0" w:color="auto"/>
                                    <w:left w:val="none" w:sz="0" w:space="0" w:color="auto"/>
                                    <w:bottom w:val="none" w:sz="0" w:space="0" w:color="auto"/>
                                    <w:right w:val="none" w:sz="0" w:space="0" w:color="auto"/>
                                  </w:divBdr>
                                </w:div>
                              </w:divsChild>
                            </w:div>
                            <w:div w:id="816606717">
                              <w:marLeft w:val="0"/>
                              <w:marRight w:val="0"/>
                              <w:marTop w:val="0"/>
                              <w:marBottom w:val="0"/>
                              <w:divBdr>
                                <w:top w:val="none" w:sz="0" w:space="0" w:color="auto"/>
                                <w:left w:val="none" w:sz="0" w:space="0" w:color="auto"/>
                                <w:bottom w:val="none" w:sz="0" w:space="0" w:color="auto"/>
                                <w:right w:val="none" w:sz="0" w:space="0" w:color="auto"/>
                              </w:divBdr>
                              <w:divsChild>
                                <w:div w:id="1606960391">
                                  <w:marLeft w:val="0"/>
                                  <w:marRight w:val="0"/>
                                  <w:marTop w:val="0"/>
                                  <w:marBottom w:val="0"/>
                                  <w:divBdr>
                                    <w:top w:val="none" w:sz="0" w:space="0" w:color="auto"/>
                                    <w:left w:val="none" w:sz="0" w:space="0" w:color="auto"/>
                                    <w:bottom w:val="none" w:sz="0" w:space="0" w:color="auto"/>
                                    <w:right w:val="none" w:sz="0" w:space="0" w:color="auto"/>
                                  </w:divBdr>
                                </w:div>
                              </w:divsChild>
                            </w:div>
                            <w:div w:id="852842309">
                              <w:marLeft w:val="0"/>
                              <w:marRight w:val="0"/>
                              <w:marTop w:val="0"/>
                              <w:marBottom w:val="0"/>
                              <w:divBdr>
                                <w:top w:val="none" w:sz="0" w:space="0" w:color="auto"/>
                                <w:left w:val="none" w:sz="0" w:space="0" w:color="auto"/>
                                <w:bottom w:val="none" w:sz="0" w:space="0" w:color="auto"/>
                                <w:right w:val="none" w:sz="0" w:space="0" w:color="auto"/>
                              </w:divBdr>
                              <w:divsChild>
                                <w:div w:id="1993823453">
                                  <w:marLeft w:val="0"/>
                                  <w:marRight w:val="0"/>
                                  <w:marTop w:val="0"/>
                                  <w:marBottom w:val="0"/>
                                  <w:divBdr>
                                    <w:top w:val="none" w:sz="0" w:space="0" w:color="auto"/>
                                    <w:left w:val="none" w:sz="0" w:space="0" w:color="auto"/>
                                    <w:bottom w:val="none" w:sz="0" w:space="0" w:color="auto"/>
                                    <w:right w:val="none" w:sz="0" w:space="0" w:color="auto"/>
                                  </w:divBdr>
                                </w:div>
                              </w:divsChild>
                            </w:div>
                            <w:div w:id="977415028">
                              <w:marLeft w:val="0"/>
                              <w:marRight w:val="0"/>
                              <w:marTop w:val="0"/>
                              <w:marBottom w:val="0"/>
                              <w:divBdr>
                                <w:top w:val="none" w:sz="0" w:space="0" w:color="auto"/>
                                <w:left w:val="none" w:sz="0" w:space="0" w:color="auto"/>
                                <w:bottom w:val="none" w:sz="0" w:space="0" w:color="auto"/>
                                <w:right w:val="none" w:sz="0" w:space="0" w:color="auto"/>
                              </w:divBdr>
                              <w:divsChild>
                                <w:div w:id="1639726763">
                                  <w:marLeft w:val="0"/>
                                  <w:marRight w:val="0"/>
                                  <w:marTop w:val="0"/>
                                  <w:marBottom w:val="0"/>
                                  <w:divBdr>
                                    <w:top w:val="none" w:sz="0" w:space="0" w:color="auto"/>
                                    <w:left w:val="none" w:sz="0" w:space="0" w:color="auto"/>
                                    <w:bottom w:val="none" w:sz="0" w:space="0" w:color="auto"/>
                                    <w:right w:val="none" w:sz="0" w:space="0" w:color="auto"/>
                                  </w:divBdr>
                                </w:div>
                              </w:divsChild>
                            </w:div>
                            <w:div w:id="1191455062">
                              <w:marLeft w:val="0"/>
                              <w:marRight w:val="0"/>
                              <w:marTop w:val="0"/>
                              <w:marBottom w:val="0"/>
                              <w:divBdr>
                                <w:top w:val="none" w:sz="0" w:space="0" w:color="auto"/>
                                <w:left w:val="none" w:sz="0" w:space="0" w:color="auto"/>
                                <w:bottom w:val="none" w:sz="0" w:space="0" w:color="auto"/>
                                <w:right w:val="none" w:sz="0" w:space="0" w:color="auto"/>
                              </w:divBdr>
                              <w:divsChild>
                                <w:div w:id="1673291631">
                                  <w:marLeft w:val="0"/>
                                  <w:marRight w:val="0"/>
                                  <w:marTop w:val="0"/>
                                  <w:marBottom w:val="0"/>
                                  <w:divBdr>
                                    <w:top w:val="none" w:sz="0" w:space="0" w:color="auto"/>
                                    <w:left w:val="none" w:sz="0" w:space="0" w:color="auto"/>
                                    <w:bottom w:val="none" w:sz="0" w:space="0" w:color="auto"/>
                                    <w:right w:val="none" w:sz="0" w:space="0" w:color="auto"/>
                                  </w:divBdr>
                                </w:div>
                              </w:divsChild>
                            </w:div>
                            <w:div w:id="1259368756">
                              <w:marLeft w:val="0"/>
                              <w:marRight w:val="0"/>
                              <w:marTop w:val="0"/>
                              <w:marBottom w:val="0"/>
                              <w:divBdr>
                                <w:top w:val="none" w:sz="0" w:space="0" w:color="auto"/>
                                <w:left w:val="none" w:sz="0" w:space="0" w:color="auto"/>
                                <w:bottom w:val="none" w:sz="0" w:space="0" w:color="auto"/>
                                <w:right w:val="none" w:sz="0" w:space="0" w:color="auto"/>
                              </w:divBdr>
                              <w:divsChild>
                                <w:div w:id="1407145245">
                                  <w:marLeft w:val="0"/>
                                  <w:marRight w:val="0"/>
                                  <w:marTop w:val="0"/>
                                  <w:marBottom w:val="0"/>
                                  <w:divBdr>
                                    <w:top w:val="none" w:sz="0" w:space="0" w:color="auto"/>
                                    <w:left w:val="none" w:sz="0" w:space="0" w:color="auto"/>
                                    <w:bottom w:val="none" w:sz="0" w:space="0" w:color="auto"/>
                                    <w:right w:val="none" w:sz="0" w:space="0" w:color="auto"/>
                                  </w:divBdr>
                                </w:div>
                              </w:divsChild>
                            </w:div>
                            <w:div w:id="1264846051">
                              <w:marLeft w:val="0"/>
                              <w:marRight w:val="0"/>
                              <w:marTop w:val="0"/>
                              <w:marBottom w:val="0"/>
                              <w:divBdr>
                                <w:top w:val="none" w:sz="0" w:space="0" w:color="auto"/>
                                <w:left w:val="none" w:sz="0" w:space="0" w:color="auto"/>
                                <w:bottom w:val="none" w:sz="0" w:space="0" w:color="auto"/>
                                <w:right w:val="none" w:sz="0" w:space="0" w:color="auto"/>
                              </w:divBdr>
                              <w:divsChild>
                                <w:div w:id="1558324021">
                                  <w:marLeft w:val="0"/>
                                  <w:marRight w:val="0"/>
                                  <w:marTop w:val="0"/>
                                  <w:marBottom w:val="0"/>
                                  <w:divBdr>
                                    <w:top w:val="none" w:sz="0" w:space="0" w:color="auto"/>
                                    <w:left w:val="none" w:sz="0" w:space="0" w:color="auto"/>
                                    <w:bottom w:val="none" w:sz="0" w:space="0" w:color="auto"/>
                                    <w:right w:val="none" w:sz="0" w:space="0" w:color="auto"/>
                                  </w:divBdr>
                                </w:div>
                              </w:divsChild>
                            </w:div>
                            <w:div w:id="1429884443">
                              <w:marLeft w:val="0"/>
                              <w:marRight w:val="0"/>
                              <w:marTop w:val="0"/>
                              <w:marBottom w:val="0"/>
                              <w:divBdr>
                                <w:top w:val="none" w:sz="0" w:space="0" w:color="auto"/>
                                <w:left w:val="none" w:sz="0" w:space="0" w:color="auto"/>
                                <w:bottom w:val="none" w:sz="0" w:space="0" w:color="auto"/>
                                <w:right w:val="none" w:sz="0" w:space="0" w:color="auto"/>
                              </w:divBdr>
                              <w:divsChild>
                                <w:div w:id="13922147">
                                  <w:marLeft w:val="0"/>
                                  <w:marRight w:val="0"/>
                                  <w:marTop w:val="0"/>
                                  <w:marBottom w:val="0"/>
                                  <w:divBdr>
                                    <w:top w:val="none" w:sz="0" w:space="0" w:color="auto"/>
                                    <w:left w:val="none" w:sz="0" w:space="0" w:color="auto"/>
                                    <w:bottom w:val="none" w:sz="0" w:space="0" w:color="auto"/>
                                    <w:right w:val="none" w:sz="0" w:space="0" w:color="auto"/>
                                  </w:divBdr>
                                </w:div>
                              </w:divsChild>
                            </w:div>
                            <w:div w:id="1440831400">
                              <w:marLeft w:val="0"/>
                              <w:marRight w:val="0"/>
                              <w:marTop w:val="0"/>
                              <w:marBottom w:val="0"/>
                              <w:divBdr>
                                <w:top w:val="none" w:sz="0" w:space="0" w:color="auto"/>
                                <w:left w:val="none" w:sz="0" w:space="0" w:color="auto"/>
                                <w:bottom w:val="none" w:sz="0" w:space="0" w:color="auto"/>
                                <w:right w:val="none" w:sz="0" w:space="0" w:color="auto"/>
                              </w:divBdr>
                              <w:divsChild>
                                <w:div w:id="2023581619">
                                  <w:marLeft w:val="0"/>
                                  <w:marRight w:val="0"/>
                                  <w:marTop w:val="0"/>
                                  <w:marBottom w:val="0"/>
                                  <w:divBdr>
                                    <w:top w:val="none" w:sz="0" w:space="0" w:color="auto"/>
                                    <w:left w:val="none" w:sz="0" w:space="0" w:color="auto"/>
                                    <w:bottom w:val="none" w:sz="0" w:space="0" w:color="auto"/>
                                    <w:right w:val="none" w:sz="0" w:space="0" w:color="auto"/>
                                  </w:divBdr>
                                </w:div>
                              </w:divsChild>
                            </w:div>
                            <w:div w:id="1506087684">
                              <w:marLeft w:val="0"/>
                              <w:marRight w:val="0"/>
                              <w:marTop w:val="0"/>
                              <w:marBottom w:val="0"/>
                              <w:divBdr>
                                <w:top w:val="none" w:sz="0" w:space="0" w:color="auto"/>
                                <w:left w:val="none" w:sz="0" w:space="0" w:color="auto"/>
                                <w:bottom w:val="none" w:sz="0" w:space="0" w:color="auto"/>
                                <w:right w:val="none" w:sz="0" w:space="0" w:color="auto"/>
                              </w:divBdr>
                              <w:divsChild>
                                <w:div w:id="1534001351">
                                  <w:marLeft w:val="0"/>
                                  <w:marRight w:val="0"/>
                                  <w:marTop w:val="0"/>
                                  <w:marBottom w:val="0"/>
                                  <w:divBdr>
                                    <w:top w:val="none" w:sz="0" w:space="0" w:color="auto"/>
                                    <w:left w:val="none" w:sz="0" w:space="0" w:color="auto"/>
                                    <w:bottom w:val="none" w:sz="0" w:space="0" w:color="auto"/>
                                    <w:right w:val="none" w:sz="0" w:space="0" w:color="auto"/>
                                  </w:divBdr>
                                </w:div>
                              </w:divsChild>
                            </w:div>
                            <w:div w:id="1603875971">
                              <w:marLeft w:val="0"/>
                              <w:marRight w:val="0"/>
                              <w:marTop w:val="0"/>
                              <w:marBottom w:val="0"/>
                              <w:divBdr>
                                <w:top w:val="none" w:sz="0" w:space="0" w:color="auto"/>
                                <w:left w:val="none" w:sz="0" w:space="0" w:color="auto"/>
                                <w:bottom w:val="none" w:sz="0" w:space="0" w:color="auto"/>
                                <w:right w:val="none" w:sz="0" w:space="0" w:color="auto"/>
                              </w:divBdr>
                              <w:divsChild>
                                <w:div w:id="1719744321">
                                  <w:marLeft w:val="0"/>
                                  <w:marRight w:val="0"/>
                                  <w:marTop w:val="0"/>
                                  <w:marBottom w:val="0"/>
                                  <w:divBdr>
                                    <w:top w:val="none" w:sz="0" w:space="0" w:color="auto"/>
                                    <w:left w:val="none" w:sz="0" w:space="0" w:color="auto"/>
                                    <w:bottom w:val="none" w:sz="0" w:space="0" w:color="auto"/>
                                    <w:right w:val="none" w:sz="0" w:space="0" w:color="auto"/>
                                  </w:divBdr>
                                </w:div>
                              </w:divsChild>
                            </w:div>
                            <w:div w:id="1767190899">
                              <w:marLeft w:val="0"/>
                              <w:marRight w:val="0"/>
                              <w:marTop w:val="0"/>
                              <w:marBottom w:val="0"/>
                              <w:divBdr>
                                <w:top w:val="none" w:sz="0" w:space="0" w:color="auto"/>
                                <w:left w:val="none" w:sz="0" w:space="0" w:color="auto"/>
                                <w:bottom w:val="none" w:sz="0" w:space="0" w:color="auto"/>
                                <w:right w:val="none" w:sz="0" w:space="0" w:color="auto"/>
                              </w:divBdr>
                              <w:divsChild>
                                <w:div w:id="217254095">
                                  <w:marLeft w:val="0"/>
                                  <w:marRight w:val="0"/>
                                  <w:marTop w:val="0"/>
                                  <w:marBottom w:val="0"/>
                                  <w:divBdr>
                                    <w:top w:val="none" w:sz="0" w:space="0" w:color="auto"/>
                                    <w:left w:val="none" w:sz="0" w:space="0" w:color="auto"/>
                                    <w:bottom w:val="none" w:sz="0" w:space="0" w:color="auto"/>
                                    <w:right w:val="none" w:sz="0" w:space="0" w:color="auto"/>
                                  </w:divBdr>
                                </w:div>
                              </w:divsChild>
                            </w:div>
                            <w:div w:id="1856113744">
                              <w:marLeft w:val="0"/>
                              <w:marRight w:val="0"/>
                              <w:marTop w:val="0"/>
                              <w:marBottom w:val="0"/>
                              <w:divBdr>
                                <w:top w:val="none" w:sz="0" w:space="0" w:color="auto"/>
                                <w:left w:val="none" w:sz="0" w:space="0" w:color="auto"/>
                                <w:bottom w:val="none" w:sz="0" w:space="0" w:color="auto"/>
                                <w:right w:val="none" w:sz="0" w:space="0" w:color="auto"/>
                              </w:divBdr>
                              <w:divsChild>
                                <w:div w:id="301739124">
                                  <w:marLeft w:val="0"/>
                                  <w:marRight w:val="0"/>
                                  <w:marTop w:val="0"/>
                                  <w:marBottom w:val="0"/>
                                  <w:divBdr>
                                    <w:top w:val="none" w:sz="0" w:space="0" w:color="auto"/>
                                    <w:left w:val="none" w:sz="0" w:space="0" w:color="auto"/>
                                    <w:bottom w:val="none" w:sz="0" w:space="0" w:color="auto"/>
                                    <w:right w:val="none" w:sz="0" w:space="0" w:color="auto"/>
                                  </w:divBdr>
                                </w:div>
                              </w:divsChild>
                            </w:div>
                            <w:div w:id="1874345023">
                              <w:marLeft w:val="0"/>
                              <w:marRight w:val="0"/>
                              <w:marTop w:val="0"/>
                              <w:marBottom w:val="0"/>
                              <w:divBdr>
                                <w:top w:val="none" w:sz="0" w:space="0" w:color="auto"/>
                                <w:left w:val="none" w:sz="0" w:space="0" w:color="auto"/>
                                <w:bottom w:val="none" w:sz="0" w:space="0" w:color="auto"/>
                                <w:right w:val="none" w:sz="0" w:space="0" w:color="auto"/>
                              </w:divBdr>
                              <w:divsChild>
                                <w:div w:id="2014607288">
                                  <w:marLeft w:val="0"/>
                                  <w:marRight w:val="0"/>
                                  <w:marTop w:val="0"/>
                                  <w:marBottom w:val="0"/>
                                  <w:divBdr>
                                    <w:top w:val="none" w:sz="0" w:space="0" w:color="auto"/>
                                    <w:left w:val="none" w:sz="0" w:space="0" w:color="auto"/>
                                    <w:bottom w:val="none" w:sz="0" w:space="0" w:color="auto"/>
                                    <w:right w:val="none" w:sz="0" w:space="0" w:color="auto"/>
                                  </w:divBdr>
                                </w:div>
                              </w:divsChild>
                            </w:div>
                            <w:div w:id="1994016870">
                              <w:marLeft w:val="0"/>
                              <w:marRight w:val="0"/>
                              <w:marTop w:val="0"/>
                              <w:marBottom w:val="0"/>
                              <w:divBdr>
                                <w:top w:val="none" w:sz="0" w:space="0" w:color="auto"/>
                                <w:left w:val="none" w:sz="0" w:space="0" w:color="auto"/>
                                <w:bottom w:val="none" w:sz="0" w:space="0" w:color="auto"/>
                                <w:right w:val="none" w:sz="0" w:space="0" w:color="auto"/>
                              </w:divBdr>
                              <w:divsChild>
                                <w:div w:id="599803115">
                                  <w:marLeft w:val="0"/>
                                  <w:marRight w:val="0"/>
                                  <w:marTop w:val="0"/>
                                  <w:marBottom w:val="0"/>
                                  <w:divBdr>
                                    <w:top w:val="none" w:sz="0" w:space="0" w:color="auto"/>
                                    <w:left w:val="none" w:sz="0" w:space="0" w:color="auto"/>
                                    <w:bottom w:val="none" w:sz="0" w:space="0" w:color="auto"/>
                                    <w:right w:val="none" w:sz="0" w:space="0" w:color="auto"/>
                                  </w:divBdr>
                                </w:div>
                              </w:divsChild>
                            </w:div>
                            <w:div w:id="2072917990">
                              <w:marLeft w:val="0"/>
                              <w:marRight w:val="0"/>
                              <w:marTop w:val="0"/>
                              <w:marBottom w:val="0"/>
                              <w:divBdr>
                                <w:top w:val="none" w:sz="0" w:space="0" w:color="auto"/>
                                <w:left w:val="none" w:sz="0" w:space="0" w:color="auto"/>
                                <w:bottom w:val="none" w:sz="0" w:space="0" w:color="auto"/>
                                <w:right w:val="none" w:sz="0" w:space="0" w:color="auto"/>
                              </w:divBdr>
                              <w:divsChild>
                                <w:div w:id="1542746170">
                                  <w:marLeft w:val="0"/>
                                  <w:marRight w:val="0"/>
                                  <w:marTop w:val="0"/>
                                  <w:marBottom w:val="0"/>
                                  <w:divBdr>
                                    <w:top w:val="none" w:sz="0" w:space="0" w:color="auto"/>
                                    <w:left w:val="none" w:sz="0" w:space="0" w:color="auto"/>
                                    <w:bottom w:val="none" w:sz="0" w:space="0" w:color="auto"/>
                                    <w:right w:val="none" w:sz="0" w:space="0" w:color="auto"/>
                                  </w:divBdr>
                                </w:div>
                              </w:divsChild>
                            </w:div>
                            <w:div w:id="2093626528">
                              <w:marLeft w:val="0"/>
                              <w:marRight w:val="0"/>
                              <w:marTop w:val="0"/>
                              <w:marBottom w:val="0"/>
                              <w:divBdr>
                                <w:top w:val="none" w:sz="0" w:space="0" w:color="auto"/>
                                <w:left w:val="none" w:sz="0" w:space="0" w:color="auto"/>
                                <w:bottom w:val="none" w:sz="0" w:space="0" w:color="auto"/>
                                <w:right w:val="none" w:sz="0" w:space="0" w:color="auto"/>
                              </w:divBdr>
                              <w:divsChild>
                                <w:div w:id="683365512">
                                  <w:marLeft w:val="0"/>
                                  <w:marRight w:val="0"/>
                                  <w:marTop w:val="0"/>
                                  <w:marBottom w:val="0"/>
                                  <w:divBdr>
                                    <w:top w:val="none" w:sz="0" w:space="0" w:color="auto"/>
                                    <w:left w:val="none" w:sz="0" w:space="0" w:color="auto"/>
                                    <w:bottom w:val="none" w:sz="0" w:space="0" w:color="auto"/>
                                    <w:right w:val="none" w:sz="0" w:space="0" w:color="auto"/>
                                  </w:divBdr>
                                </w:div>
                              </w:divsChild>
                            </w:div>
                            <w:div w:id="2095517326">
                              <w:marLeft w:val="0"/>
                              <w:marRight w:val="0"/>
                              <w:marTop w:val="0"/>
                              <w:marBottom w:val="0"/>
                              <w:divBdr>
                                <w:top w:val="none" w:sz="0" w:space="0" w:color="auto"/>
                                <w:left w:val="none" w:sz="0" w:space="0" w:color="auto"/>
                                <w:bottom w:val="none" w:sz="0" w:space="0" w:color="auto"/>
                                <w:right w:val="none" w:sz="0" w:space="0" w:color="auto"/>
                              </w:divBdr>
                              <w:divsChild>
                                <w:div w:id="76753222">
                                  <w:marLeft w:val="0"/>
                                  <w:marRight w:val="0"/>
                                  <w:marTop w:val="0"/>
                                  <w:marBottom w:val="0"/>
                                  <w:divBdr>
                                    <w:top w:val="none" w:sz="0" w:space="0" w:color="auto"/>
                                    <w:left w:val="none" w:sz="0" w:space="0" w:color="auto"/>
                                    <w:bottom w:val="none" w:sz="0" w:space="0" w:color="auto"/>
                                    <w:right w:val="none" w:sz="0" w:space="0" w:color="auto"/>
                                  </w:divBdr>
                                </w:div>
                              </w:divsChild>
                            </w:div>
                            <w:div w:id="2096129954">
                              <w:marLeft w:val="0"/>
                              <w:marRight w:val="0"/>
                              <w:marTop w:val="0"/>
                              <w:marBottom w:val="0"/>
                              <w:divBdr>
                                <w:top w:val="none" w:sz="0" w:space="0" w:color="auto"/>
                                <w:left w:val="none" w:sz="0" w:space="0" w:color="auto"/>
                                <w:bottom w:val="none" w:sz="0" w:space="0" w:color="auto"/>
                                <w:right w:val="none" w:sz="0" w:space="0" w:color="auto"/>
                              </w:divBdr>
                              <w:divsChild>
                                <w:div w:id="16809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168462">
                      <w:marLeft w:val="0"/>
                      <w:marRight w:val="0"/>
                      <w:marTop w:val="0"/>
                      <w:marBottom w:val="0"/>
                      <w:divBdr>
                        <w:top w:val="none" w:sz="0" w:space="0" w:color="auto"/>
                        <w:left w:val="none" w:sz="0" w:space="0" w:color="auto"/>
                        <w:bottom w:val="none" w:sz="0" w:space="0" w:color="auto"/>
                        <w:right w:val="none" w:sz="0" w:space="0" w:color="auto"/>
                      </w:divBdr>
                    </w:div>
                    <w:div w:id="1653564045">
                      <w:marLeft w:val="0"/>
                      <w:marRight w:val="0"/>
                      <w:marTop w:val="0"/>
                      <w:marBottom w:val="0"/>
                      <w:divBdr>
                        <w:top w:val="none" w:sz="0" w:space="0" w:color="auto"/>
                        <w:left w:val="none" w:sz="0" w:space="0" w:color="auto"/>
                        <w:bottom w:val="none" w:sz="0" w:space="0" w:color="auto"/>
                        <w:right w:val="none" w:sz="0" w:space="0" w:color="auto"/>
                      </w:divBdr>
                    </w:div>
                  </w:divsChild>
                </w:div>
                <w:div w:id="2086756973">
                  <w:marLeft w:val="0"/>
                  <w:marRight w:val="0"/>
                  <w:marTop w:val="0"/>
                  <w:marBottom w:val="0"/>
                  <w:divBdr>
                    <w:top w:val="none" w:sz="0" w:space="0" w:color="auto"/>
                    <w:left w:val="none" w:sz="0" w:space="0" w:color="auto"/>
                    <w:bottom w:val="none" w:sz="0" w:space="0" w:color="auto"/>
                    <w:right w:val="none" w:sz="0" w:space="0" w:color="auto"/>
                  </w:divBdr>
                  <w:divsChild>
                    <w:div w:id="497697050">
                      <w:marLeft w:val="0"/>
                      <w:marRight w:val="0"/>
                      <w:marTop w:val="0"/>
                      <w:marBottom w:val="0"/>
                      <w:divBdr>
                        <w:top w:val="none" w:sz="0" w:space="0" w:color="auto"/>
                        <w:left w:val="none" w:sz="0" w:space="0" w:color="auto"/>
                        <w:bottom w:val="none" w:sz="0" w:space="0" w:color="auto"/>
                        <w:right w:val="none" w:sz="0" w:space="0" w:color="auto"/>
                      </w:divBdr>
                    </w:div>
                    <w:div w:id="638460705">
                      <w:marLeft w:val="0"/>
                      <w:marRight w:val="0"/>
                      <w:marTop w:val="0"/>
                      <w:marBottom w:val="0"/>
                      <w:divBdr>
                        <w:top w:val="none" w:sz="0" w:space="0" w:color="auto"/>
                        <w:left w:val="none" w:sz="0" w:space="0" w:color="auto"/>
                        <w:bottom w:val="none" w:sz="0" w:space="0" w:color="auto"/>
                        <w:right w:val="none" w:sz="0" w:space="0" w:color="auto"/>
                      </w:divBdr>
                    </w:div>
                    <w:div w:id="120437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3601">
          <w:marLeft w:val="0"/>
          <w:marRight w:val="0"/>
          <w:marTop w:val="0"/>
          <w:marBottom w:val="0"/>
          <w:divBdr>
            <w:top w:val="none" w:sz="0" w:space="0" w:color="auto"/>
            <w:left w:val="none" w:sz="0" w:space="0" w:color="auto"/>
            <w:bottom w:val="none" w:sz="0" w:space="0" w:color="auto"/>
            <w:right w:val="none" w:sz="0" w:space="0" w:color="auto"/>
          </w:divBdr>
        </w:div>
        <w:div w:id="1508784661">
          <w:marLeft w:val="0"/>
          <w:marRight w:val="0"/>
          <w:marTop w:val="0"/>
          <w:marBottom w:val="0"/>
          <w:divBdr>
            <w:top w:val="none" w:sz="0" w:space="0" w:color="auto"/>
            <w:left w:val="none" w:sz="0" w:space="0" w:color="auto"/>
            <w:bottom w:val="none" w:sz="0" w:space="0" w:color="auto"/>
            <w:right w:val="none" w:sz="0" w:space="0" w:color="auto"/>
          </w:divBdr>
        </w:div>
        <w:div w:id="1708066235">
          <w:marLeft w:val="0"/>
          <w:marRight w:val="0"/>
          <w:marTop w:val="0"/>
          <w:marBottom w:val="0"/>
          <w:divBdr>
            <w:top w:val="none" w:sz="0" w:space="0" w:color="auto"/>
            <w:left w:val="none" w:sz="0" w:space="0" w:color="auto"/>
            <w:bottom w:val="none" w:sz="0" w:space="0" w:color="auto"/>
            <w:right w:val="none" w:sz="0" w:space="0" w:color="auto"/>
          </w:divBdr>
        </w:div>
        <w:div w:id="1789154801">
          <w:marLeft w:val="0"/>
          <w:marRight w:val="0"/>
          <w:marTop w:val="0"/>
          <w:marBottom w:val="0"/>
          <w:divBdr>
            <w:top w:val="none" w:sz="0" w:space="0" w:color="auto"/>
            <w:left w:val="none" w:sz="0" w:space="0" w:color="auto"/>
            <w:bottom w:val="none" w:sz="0" w:space="0" w:color="auto"/>
            <w:right w:val="none" w:sz="0" w:space="0" w:color="auto"/>
          </w:divBdr>
        </w:div>
      </w:divsChild>
    </w:div>
    <w:div w:id="1524588517">
      <w:bodyDiv w:val="1"/>
      <w:marLeft w:val="0"/>
      <w:marRight w:val="0"/>
      <w:marTop w:val="0"/>
      <w:marBottom w:val="0"/>
      <w:divBdr>
        <w:top w:val="none" w:sz="0" w:space="0" w:color="auto"/>
        <w:left w:val="none" w:sz="0" w:space="0" w:color="auto"/>
        <w:bottom w:val="none" w:sz="0" w:space="0" w:color="auto"/>
        <w:right w:val="none" w:sz="0" w:space="0" w:color="auto"/>
      </w:divBdr>
    </w:div>
    <w:div w:id="1749111248">
      <w:bodyDiv w:val="1"/>
      <w:marLeft w:val="0"/>
      <w:marRight w:val="0"/>
      <w:marTop w:val="0"/>
      <w:marBottom w:val="0"/>
      <w:divBdr>
        <w:top w:val="none" w:sz="0" w:space="0" w:color="auto"/>
        <w:left w:val="none" w:sz="0" w:space="0" w:color="auto"/>
        <w:bottom w:val="none" w:sz="0" w:space="0" w:color="auto"/>
        <w:right w:val="none" w:sz="0" w:space="0" w:color="auto"/>
      </w:divBdr>
      <w:divsChild>
        <w:div w:id="365722237">
          <w:marLeft w:val="0"/>
          <w:marRight w:val="0"/>
          <w:marTop w:val="0"/>
          <w:marBottom w:val="0"/>
          <w:divBdr>
            <w:top w:val="none" w:sz="0" w:space="0" w:color="auto"/>
            <w:left w:val="none" w:sz="0" w:space="0" w:color="auto"/>
            <w:bottom w:val="none" w:sz="0" w:space="0" w:color="auto"/>
            <w:right w:val="none" w:sz="0" w:space="0" w:color="auto"/>
          </w:divBdr>
        </w:div>
        <w:div w:id="1269123850">
          <w:marLeft w:val="0"/>
          <w:marRight w:val="0"/>
          <w:marTop w:val="0"/>
          <w:marBottom w:val="0"/>
          <w:divBdr>
            <w:top w:val="none" w:sz="0" w:space="0" w:color="auto"/>
            <w:left w:val="none" w:sz="0" w:space="0" w:color="auto"/>
            <w:bottom w:val="none" w:sz="0" w:space="0" w:color="auto"/>
            <w:right w:val="none" w:sz="0" w:space="0" w:color="auto"/>
          </w:divBdr>
        </w:div>
        <w:div w:id="1325739804">
          <w:marLeft w:val="0"/>
          <w:marRight w:val="0"/>
          <w:marTop w:val="0"/>
          <w:marBottom w:val="0"/>
          <w:divBdr>
            <w:top w:val="none" w:sz="0" w:space="0" w:color="auto"/>
            <w:left w:val="none" w:sz="0" w:space="0" w:color="auto"/>
            <w:bottom w:val="none" w:sz="0" w:space="0" w:color="auto"/>
            <w:right w:val="none" w:sz="0" w:space="0" w:color="auto"/>
          </w:divBdr>
        </w:div>
      </w:divsChild>
    </w:div>
    <w:div w:id="1785999058">
      <w:bodyDiv w:val="1"/>
      <w:marLeft w:val="0"/>
      <w:marRight w:val="0"/>
      <w:marTop w:val="0"/>
      <w:marBottom w:val="0"/>
      <w:divBdr>
        <w:top w:val="none" w:sz="0" w:space="0" w:color="auto"/>
        <w:left w:val="none" w:sz="0" w:space="0" w:color="auto"/>
        <w:bottom w:val="none" w:sz="0" w:space="0" w:color="auto"/>
        <w:right w:val="none" w:sz="0" w:space="0" w:color="auto"/>
      </w:divBdr>
      <w:divsChild>
        <w:div w:id="438374070">
          <w:marLeft w:val="0"/>
          <w:marRight w:val="0"/>
          <w:marTop w:val="0"/>
          <w:marBottom w:val="0"/>
          <w:divBdr>
            <w:top w:val="none" w:sz="0" w:space="0" w:color="auto"/>
            <w:left w:val="none" w:sz="0" w:space="0" w:color="auto"/>
            <w:bottom w:val="none" w:sz="0" w:space="0" w:color="auto"/>
            <w:right w:val="none" w:sz="0" w:space="0" w:color="auto"/>
          </w:divBdr>
        </w:div>
        <w:div w:id="1358694720">
          <w:marLeft w:val="0"/>
          <w:marRight w:val="0"/>
          <w:marTop w:val="0"/>
          <w:marBottom w:val="0"/>
          <w:divBdr>
            <w:top w:val="none" w:sz="0" w:space="0" w:color="auto"/>
            <w:left w:val="none" w:sz="0" w:space="0" w:color="auto"/>
            <w:bottom w:val="none" w:sz="0" w:space="0" w:color="auto"/>
            <w:right w:val="none" w:sz="0" w:space="0" w:color="auto"/>
          </w:divBdr>
        </w:div>
        <w:div w:id="1450004543">
          <w:marLeft w:val="0"/>
          <w:marRight w:val="0"/>
          <w:marTop w:val="0"/>
          <w:marBottom w:val="0"/>
          <w:divBdr>
            <w:top w:val="none" w:sz="0" w:space="0" w:color="auto"/>
            <w:left w:val="none" w:sz="0" w:space="0" w:color="auto"/>
            <w:bottom w:val="none" w:sz="0" w:space="0" w:color="auto"/>
            <w:right w:val="none" w:sz="0" w:space="0" w:color="auto"/>
          </w:divBdr>
        </w:div>
      </w:divsChild>
    </w:div>
    <w:div w:id="1791784177">
      <w:bodyDiv w:val="1"/>
      <w:marLeft w:val="0"/>
      <w:marRight w:val="0"/>
      <w:marTop w:val="0"/>
      <w:marBottom w:val="0"/>
      <w:divBdr>
        <w:top w:val="none" w:sz="0" w:space="0" w:color="auto"/>
        <w:left w:val="none" w:sz="0" w:space="0" w:color="auto"/>
        <w:bottom w:val="none" w:sz="0" w:space="0" w:color="auto"/>
        <w:right w:val="none" w:sz="0" w:space="0" w:color="auto"/>
      </w:divBdr>
      <w:divsChild>
        <w:div w:id="56366379">
          <w:marLeft w:val="0"/>
          <w:marRight w:val="0"/>
          <w:marTop w:val="0"/>
          <w:marBottom w:val="0"/>
          <w:divBdr>
            <w:top w:val="none" w:sz="0" w:space="0" w:color="auto"/>
            <w:left w:val="none" w:sz="0" w:space="0" w:color="auto"/>
            <w:bottom w:val="none" w:sz="0" w:space="0" w:color="auto"/>
            <w:right w:val="none" w:sz="0" w:space="0" w:color="auto"/>
          </w:divBdr>
        </w:div>
        <w:div w:id="477502928">
          <w:marLeft w:val="0"/>
          <w:marRight w:val="0"/>
          <w:marTop w:val="0"/>
          <w:marBottom w:val="0"/>
          <w:divBdr>
            <w:top w:val="none" w:sz="0" w:space="0" w:color="auto"/>
            <w:left w:val="none" w:sz="0" w:space="0" w:color="auto"/>
            <w:bottom w:val="none" w:sz="0" w:space="0" w:color="auto"/>
            <w:right w:val="none" w:sz="0" w:space="0" w:color="auto"/>
          </w:divBdr>
        </w:div>
        <w:div w:id="967782487">
          <w:marLeft w:val="0"/>
          <w:marRight w:val="0"/>
          <w:marTop w:val="0"/>
          <w:marBottom w:val="0"/>
          <w:divBdr>
            <w:top w:val="none" w:sz="0" w:space="0" w:color="auto"/>
            <w:left w:val="none" w:sz="0" w:space="0" w:color="auto"/>
            <w:bottom w:val="none" w:sz="0" w:space="0" w:color="auto"/>
            <w:right w:val="none" w:sz="0" w:space="0" w:color="auto"/>
          </w:divBdr>
        </w:div>
        <w:div w:id="1875919219">
          <w:marLeft w:val="0"/>
          <w:marRight w:val="0"/>
          <w:marTop w:val="0"/>
          <w:marBottom w:val="0"/>
          <w:divBdr>
            <w:top w:val="none" w:sz="0" w:space="0" w:color="auto"/>
            <w:left w:val="none" w:sz="0" w:space="0" w:color="auto"/>
            <w:bottom w:val="none" w:sz="0" w:space="0" w:color="auto"/>
            <w:right w:val="none" w:sz="0" w:space="0" w:color="auto"/>
          </w:divBdr>
          <w:divsChild>
            <w:div w:id="1713725513">
              <w:marLeft w:val="0"/>
              <w:marRight w:val="0"/>
              <w:marTop w:val="30"/>
              <w:marBottom w:val="30"/>
              <w:divBdr>
                <w:top w:val="none" w:sz="0" w:space="0" w:color="auto"/>
                <w:left w:val="none" w:sz="0" w:space="0" w:color="auto"/>
                <w:bottom w:val="none" w:sz="0" w:space="0" w:color="auto"/>
                <w:right w:val="none" w:sz="0" w:space="0" w:color="auto"/>
              </w:divBdr>
              <w:divsChild>
                <w:div w:id="95368616">
                  <w:marLeft w:val="0"/>
                  <w:marRight w:val="0"/>
                  <w:marTop w:val="0"/>
                  <w:marBottom w:val="0"/>
                  <w:divBdr>
                    <w:top w:val="none" w:sz="0" w:space="0" w:color="auto"/>
                    <w:left w:val="none" w:sz="0" w:space="0" w:color="auto"/>
                    <w:bottom w:val="none" w:sz="0" w:space="0" w:color="auto"/>
                    <w:right w:val="none" w:sz="0" w:space="0" w:color="auto"/>
                  </w:divBdr>
                  <w:divsChild>
                    <w:div w:id="274218359">
                      <w:marLeft w:val="0"/>
                      <w:marRight w:val="0"/>
                      <w:marTop w:val="0"/>
                      <w:marBottom w:val="0"/>
                      <w:divBdr>
                        <w:top w:val="none" w:sz="0" w:space="0" w:color="auto"/>
                        <w:left w:val="none" w:sz="0" w:space="0" w:color="auto"/>
                        <w:bottom w:val="none" w:sz="0" w:space="0" w:color="auto"/>
                        <w:right w:val="none" w:sz="0" w:space="0" w:color="auto"/>
                      </w:divBdr>
                    </w:div>
                  </w:divsChild>
                </w:div>
                <w:div w:id="393890421">
                  <w:marLeft w:val="0"/>
                  <w:marRight w:val="0"/>
                  <w:marTop w:val="0"/>
                  <w:marBottom w:val="0"/>
                  <w:divBdr>
                    <w:top w:val="none" w:sz="0" w:space="0" w:color="auto"/>
                    <w:left w:val="none" w:sz="0" w:space="0" w:color="auto"/>
                    <w:bottom w:val="none" w:sz="0" w:space="0" w:color="auto"/>
                    <w:right w:val="none" w:sz="0" w:space="0" w:color="auto"/>
                  </w:divBdr>
                  <w:divsChild>
                    <w:div w:id="1676761435">
                      <w:marLeft w:val="0"/>
                      <w:marRight w:val="0"/>
                      <w:marTop w:val="0"/>
                      <w:marBottom w:val="0"/>
                      <w:divBdr>
                        <w:top w:val="none" w:sz="0" w:space="0" w:color="auto"/>
                        <w:left w:val="none" w:sz="0" w:space="0" w:color="auto"/>
                        <w:bottom w:val="none" w:sz="0" w:space="0" w:color="auto"/>
                        <w:right w:val="none" w:sz="0" w:space="0" w:color="auto"/>
                      </w:divBdr>
                    </w:div>
                  </w:divsChild>
                </w:div>
                <w:div w:id="661854696">
                  <w:marLeft w:val="0"/>
                  <w:marRight w:val="0"/>
                  <w:marTop w:val="0"/>
                  <w:marBottom w:val="0"/>
                  <w:divBdr>
                    <w:top w:val="none" w:sz="0" w:space="0" w:color="auto"/>
                    <w:left w:val="none" w:sz="0" w:space="0" w:color="auto"/>
                    <w:bottom w:val="none" w:sz="0" w:space="0" w:color="auto"/>
                    <w:right w:val="none" w:sz="0" w:space="0" w:color="auto"/>
                  </w:divBdr>
                  <w:divsChild>
                    <w:div w:id="1394426412">
                      <w:marLeft w:val="0"/>
                      <w:marRight w:val="0"/>
                      <w:marTop w:val="0"/>
                      <w:marBottom w:val="0"/>
                      <w:divBdr>
                        <w:top w:val="none" w:sz="0" w:space="0" w:color="auto"/>
                        <w:left w:val="none" w:sz="0" w:space="0" w:color="auto"/>
                        <w:bottom w:val="none" w:sz="0" w:space="0" w:color="auto"/>
                        <w:right w:val="none" w:sz="0" w:space="0" w:color="auto"/>
                      </w:divBdr>
                    </w:div>
                  </w:divsChild>
                </w:div>
                <w:div w:id="760221770">
                  <w:marLeft w:val="0"/>
                  <w:marRight w:val="0"/>
                  <w:marTop w:val="0"/>
                  <w:marBottom w:val="0"/>
                  <w:divBdr>
                    <w:top w:val="none" w:sz="0" w:space="0" w:color="auto"/>
                    <w:left w:val="none" w:sz="0" w:space="0" w:color="auto"/>
                    <w:bottom w:val="none" w:sz="0" w:space="0" w:color="auto"/>
                    <w:right w:val="none" w:sz="0" w:space="0" w:color="auto"/>
                  </w:divBdr>
                  <w:divsChild>
                    <w:div w:id="1519124731">
                      <w:marLeft w:val="0"/>
                      <w:marRight w:val="0"/>
                      <w:marTop w:val="0"/>
                      <w:marBottom w:val="0"/>
                      <w:divBdr>
                        <w:top w:val="none" w:sz="0" w:space="0" w:color="auto"/>
                        <w:left w:val="none" w:sz="0" w:space="0" w:color="auto"/>
                        <w:bottom w:val="none" w:sz="0" w:space="0" w:color="auto"/>
                        <w:right w:val="none" w:sz="0" w:space="0" w:color="auto"/>
                      </w:divBdr>
                    </w:div>
                  </w:divsChild>
                </w:div>
                <w:div w:id="1071269925">
                  <w:marLeft w:val="0"/>
                  <w:marRight w:val="0"/>
                  <w:marTop w:val="0"/>
                  <w:marBottom w:val="0"/>
                  <w:divBdr>
                    <w:top w:val="none" w:sz="0" w:space="0" w:color="auto"/>
                    <w:left w:val="none" w:sz="0" w:space="0" w:color="auto"/>
                    <w:bottom w:val="none" w:sz="0" w:space="0" w:color="auto"/>
                    <w:right w:val="none" w:sz="0" w:space="0" w:color="auto"/>
                  </w:divBdr>
                  <w:divsChild>
                    <w:div w:id="1194853324">
                      <w:marLeft w:val="0"/>
                      <w:marRight w:val="0"/>
                      <w:marTop w:val="0"/>
                      <w:marBottom w:val="0"/>
                      <w:divBdr>
                        <w:top w:val="none" w:sz="0" w:space="0" w:color="auto"/>
                        <w:left w:val="none" w:sz="0" w:space="0" w:color="auto"/>
                        <w:bottom w:val="none" w:sz="0" w:space="0" w:color="auto"/>
                        <w:right w:val="none" w:sz="0" w:space="0" w:color="auto"/>
                      </w:divBdr>
                    </w:div>
                  </w:divsChild>
                </w:div>
                <w:div w:id="1120222698">
                  <w:marLeft w:val="0"/>
                  <w:marRight w:val="0"/>
                  <w:marTop w:val="0"/>
                  <w:marBottom w:val="0"/>
                  <w:divBdr>
                    <w:top w:val="none" w:sz="0" w:space="0" w:color="auto"/>
                    <w:left w:val="none" w:sz="0" w:space="0" w:color="auto"/>
                    <w:bottom w:val="none" w:sz="0" w:space="0" w:color="auto"/>
                    <w:right w:val="none" w:sz="0" w:space="0" w:color="auto"/>
                  </w:divBdr>
                  <w:divsChild>
                    <w:div w:id="240719698">
                      <w:marLeft w:val="0"/>
                      <w:marRight w:val="0"/>
                      <w:marTop w:val="0"/>
                      <w:marBottom w:val="0"/>
                      <w:divBdr>
                        <w:top w:val="none" w:sz="0" w:space="0" w:color="auto"/>
                        <w:left w:val="none" w:sz="0" w:space="0" w:color="auto"/>
                        <w:bottom w:val="none" w:sz="0" w:space="0" w:color="auto"/>
                        <w:right w:val="none" w:sz="0" w:space="0" w:color="auto"/>
                      </w:divBdr>
                    </w:div>
                  </w:divsChild>
                </w:div>
                <w:div w:id="1275282390">
                  <w:marLeft w:val="0"/>
                  <w:marRight w:val="0"/>
                  <w:marTop w:val="0"/>
                  <w:marBottom w:val="0"/>
                  <w:divBdr>
                    <w:top w:val="none" w:sz="0" w:space="0" w:color="auto"/>
                    <w:left w:val="none" w:sz="0" w:space="0" w:color="auto"/>
                    <w:bottom w:val="none" w:sz="0" w:space="0" w:color="auto"/>
                    <w:right w:val="none" w:sz="0" w:space="0" w:color="auto"/>
                  </w:divBdr>
                  <w:divsChild>
                    <w:div w:id="496963480">
                      <w:marLeft w:val="0"/>
                      <w:marRight w:val="0"/>
                      <w:marTop w:val="0"/>
                      <w:marBottom w:val="0"/>
                      <w:divBdr>
                        <w:top w:val="none" w:sz="0" w:space="0" w:color="auto"/>
                        <w:left w:val="none" w:sz="0" w:space="0" w:color="auto"/>
                        <w:bottom w:val="none" w:sz="0" w:space="0" w:color="auto"/>
                        <w:right w:val="none" w:sz="0" w:space="0" w:color="auto"/>
                      </w:divBdr>
                    </w:div>
                  </w:divsChild>
                </w:div>
                <w:div w:id="1578246944">
                  <w:marLeft w:val="0"/>
                  <w:marRight w:val="0"/>
                  <w:marTop w:val="0"/>
                  <w:marBottom w:val="0"/>
                  <w:divBdr>
                    <w:top w:val="none" w:sz="0" w:space="0" w:color="auto"/>
                    <w:left w:val="none" w:sz="0" w:space="0" w:color="auto"/>
                    <w:bottom w:val="none" w:sz="0" w:space="0" w:color="auto"/>
                    <w:right w:val="none" w:sz="0" w:space="0" w:color="auto"/>
                  </w:divBdr>
                  <w:divsChild>
                    <w:div w:id="186337738">
                      <w:marLeft w:val="0"/>
                      <w:marRight w:val="0"/>
                      <w:marTop w:val="0"/>
                      <w:marBottom w:val="0"/>
                      <w:divBdr>
                        <w:top w:val="none" w:sz="0" w:space="0" w:color="auto"/>
                        <w:left w:val="none" w:sz="0" w:space="0" w:color="auto"/>
                        <w:bottom w:val="none" w:sz="0" w:space="0" w:color="auto"/>
                        <w:right w:val="none" w:sz="0" w:space="0" w:color="auto"/>
                      </w:divBdr>
                    </w:div>
                  </w:divsChild>
                </w:div>
                <w:div w:id="1611233741">
                  <w:marLeft w:val="0"/>
                  <w:marRight w:val="0"/>
                  <w:marTop w:val="0"/>
                  <w:marBottom w:val="0"/>
                  <w:divBdr>
                    <w:top w:val="none" w:sz="0" w:space="0" w:color="auto"/>
                    <w:left w:val="none" w:sz="0" w:space="0" w:color="auto"/>
                    <w:bottom w:val="none" w:sz="0" w:space="0" w:color="auto"/>
                    <w:right w:val="none" w:sz="0" w:space="0" w:color="auto"/>
                  </w:divBdr>
                  <w:divsChild>
                    <w:div w:id="12039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294345">
      <w:bodyDiv w:val="1"/>
      <w:marLeft w:val="0"/>
      <w:marRight w:val="0"/>
      <w:marTop w:val="0"/>
      <w:marBottom w:val="0"/>
      <w:divBdr>
        <w:top w:val="none" w:sz="0" w:space="0" w:color="auto"/>
        <w:left w:val="none" w:sz="0" w:space="0" w:color="auto"/>
        <w:bottom w:val="none" w:sz="0" w:space="0" w:color="auto"/>
        <w:right w:val="none" w:sz="0" w:space="0" w:color="auto"/>
      </w:divBdr>
      <w:divsChild>
        <w:div w:id="241179292">
          <w:marLeft w:val="0"/>
          <w:marRight w:val="0"/>
          <w:marTop w:val="0"/>
          <w:marBottom w:val="0"/>
          <w:divBdr>
            <w:top w:val="none" w:sz="0" w:space="0" w:color="auto"/>
            <w:left w:val="none" w:sz="0" w:space="0" w:color="auto"/>
            <w:bottom w:val="none" w:sz="0" w:space="0" w:color="auto"/>
            <w:right w:val="none" w:sz="0" w:space="0" w:color="auto"/>
          </w:divBdr>
        </w:div>
        <w:div w:id="722948046">
          <w:marLeft w:val="0"/>
          <w:marRight w:val="0"/>
          <w:marTop w:val="0"/>
          <w:marBottom w:val="0"/>
          <w:divBdr>
            <w:top w:val="none" w:sz="0" w:space="0" w:color="auto"/>
            <w:left w:val="none" w:sz="0" w:space="0" w:color="auto"/>
            <w:bottom w:val="none" w:sz="0" w:space="0" w:color="auto"/>
            <w:right w:val="none" w:sz="0" w:space="0" w:color="auto"/>
          </w:divBdr>
        </w:div>
        <w:div w:id="1482309148">
          <w:marLeft w:val="0"/>
          <w:marRight w:val="0"/>
          <w:marTop w:val="0"/>
          <w:marBottom w:val="0"/>
          <w:divBdr>
            <w:top w:val="none" w:sz="0" w:space="0" w:color="auto"/>
            <w:left w:val="none" w:sz="0" w:space="0" w:color="auto"/>
            <w:bottom w:val="none" w:sz="0" w:space="0" w:color="auto"/>
            <w:right w:val="none" w:sz="0" w:space="0" w:color="auto"/>
          </w:divBdr>
        </w:div>
        <w:div w:id="1525095330">
          <w:marLeft w:val="0"/>
          <w:marRight w:val="0"/>
          <w:marTop w:val="0"/>
          <w:marBottom w:val="0"/>
          <w:divBdr>
            <w:top w:val="none" w:sz="0" w:space="0" w:color="auto"/>
            <w:left w:val="none" w:sz="0" w:space="0" w:color="auto"/>
            <w:bottom w:val="none" w:sz="0" w:space="0" w:color="auto"/>
            <w:right w:val="none" w:sz="0" w:space="0" w:color="auto"/>
          </w:divBdr>
        </w:div>
        <w:div w:id="1885025613">
          <w:marLeft w:val="0"/>
          <w:marRight w:val="0"/>
          <w:marTop w:val="0"/>
          <w:marBottom w:val="0"/>
          <w:divBdr>
            <w:top w:val="none" w:sz="0" w:space="0" w:color="auto"/>
            <w:left w:val="none" w:sz="0" w:space="0" w:color="auto"/>
            <w:bottom w:val="none" w:sz="0" w:space="0" w:color="auto"/>
            <w:right w:val="none" w:sz="0" w:space="0" w:color="auto"/>
          </w:divBdr>
        </w:div>
      </w:divsChild>
    </w:div>
    <w:div w:id="2039618735">
      <w:bodyDiv w:val="1"/>
      <w:marLeft w:val="0"/>
      <w:marRight w:val="0"/>
      <w:marTop w:val="0"/>
      <w:marBottom w:val="0"/>
      <w:divBdr>
        <w:top w:val="none" w:sz="0" w:space="0" w:color="auto"/>
        <w:left w:val="none" w:sz="0" w:space="0" w:color="auto"/>
        <w:bottom w:val="none" w:sz="0" w:space="0" w:color="auto"/>
        <w:right w:val="none" w:sz="0" w:space="0" w:color="auto"/>
      </w:divBdr>
    </w:div>
    <w:div w:id="209068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XXXX@olympus.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B7D57A213344829AAE6D32AF9D5195"/>
        <w:category>
          <w:name w:val="General"/>
          <w:gallery w:val="placeholder"/>
        </w:category>
        <w:types>
          <w:type w:val="bbPlcHdr"/>
        </w:types>
        <w:behaviors>
          <w:behavior w:val="content"/>
        </w:behaviors>
        <w:guid w:val="{4E992F53-1190-4554-9B79-447E7932DF26}"/>
      </w:docPartPr>
      <w:docPartBody>
        <w:p w:rsidR="00A302B1" w:rsidRDefault="00202CAA" w:rsidP="00202CAA">
          <w:pPr>
            <w:pStyle w:val="2EB7D57A213344829AAE6D32AF9D5195"/>
          </w:pPr>
          <w:r w:rsidRPr="00AB2CAF">
            <w:rPr>
              <w:rStyle w:val="PlaceholderText"/>
              <w:sz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charset w:val="4D"/>
    <w:family w:val="auto"/>
    <w:pitch w:val="default"/>
    <w:sig w:usb0="00000003" w:usb1="00000000" w:usb2="00000000" w:usb3="00000000" w:csb0="00000001" w:csb1="00000000"/>
  </w:font>
  <w:font w:name="Noto Sans">
    <w:altName w:val="Calibri"/>
    <w:charset w:val="00"/>
    <w:family w:val="swiss"/>
    <w:pitch w:val="variable"/>
    <w:sig w:usb0="E00082FF" w:usb1="400078FF" w:usb2="00000021" w:usb3="00000000" w:csb0="0000019F" w:csb1="00000000"/>
  </w:font>
  <w:font w:name="MS PGothic">
    <w:panose1 w:val="020B0600070205080204"/>
    <w:charset w:val="80"/>
    <w:family w:val="swiss"/>
    <w:pitch w:val="variable"/>
    <w:sig w:usb0="E00002FF" w:usb1="6AC7FDFB" w:usb2="08000012" w:usb3="00000000" w:csb0="0002009F" w:csb1="00000000"/>
  </w:font>
  <w:font w:name="HelveticaNeue-Bold">
    <w:altName w:val="Arial"/>
    <w:charset w:val="4D"/>
    <w:family w:val="auto"/>
    <w:pitch w:val="default"/>
    <w:sig w:usb0="00000003" w:usb1="00000000" w:usb2="00000000" w:usb3="00000000" w:csb0="00000001" w:csb1="00000000"/>
  </w:font>
  <w:font w:name="HelveticaNeue">
    <w:altName w:val="Arial"/>
    <w:charset w:val="4D"/>
    <w:family w:val="auto"/>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33"/>
    <w:rsid w:val="000A40C4"/>
    <w:rsid w:val="000B07F2"/>
    <w:rsid w:val="000B16E8"/>
    <w:rsid w:val="000C10D4"/>
    <w:rsid w:val="000F348E"/>
    <w:rsid w:val="000F4ED3"/>
    <w:rsid w:val="00102C0D"/>
    <w:rsid w:val="0012304A"/>
    <w:rsid w:val="00202CAA"/>
    <w:rsid w:val="002229FA"/>
    <w:rsid w:val="0022766A"/>
    <w:rsid w:val="00255E92"/>
    <w:rsid w:val="002834E4"/>
    <w:rsid w:val="002A670F"/>
    <w:rsid w:val="00353AD0"/>
    <w:rsid w:val="003A3B8A"/>
    <w:rsid w:val="00402B74"/>
    <w:rsid w:val="004732B6"/>
    <w:rsid w:val="004A19EC"/>
    <w:rsid w:val="004E1C33"/>
    <w:rsid w:val="00516756"/>
    <w:rsid w:val="00555C71"/>
    <w:rsid w:val="005937C3"/>
    <w:rsid w:val="005A6876"/>
    <w:rsid w:val="005B545B"/>
    <w:rsid w:val="005C4D8A"/>
    <w:rsid w:val="006435FE"/>
    <w:rsid w:val="006675C8"/>
    <w:rsid w:val="006D1B87"/>
    <w:rsid w:val="006F553E"/>
    <w:rsid w:val="00726A29"/>
    <w:rsid w:val="0076122E"/>
    <w:rsid w:val="00772C1D"/>
    <w:rsid w:val="00780FFF"/>
    <w:rsid w:val="007B08F0"/>
    <w:rsid w:val="007C2E05"/>
    <w:rsid w:val="008537E3"/>
    <w:rsid w:val="00872C14"/>
    <w:rsid w:val="0087466A"/>
    <w:rsid w:val="008A005E"/>
    <w:rsid w:val="008A5B03"/>
    <w:rsid w:val="008B5CD4"/>
    <w:rsid w:val="00901F60"/>
    <w:rsid w:val="00902151"/>
    <w:rsid w:val="00944CE3"/>
    <w:rsid w:val="009A0761"/>
    <w:rsid w:val="009E58C5"/>
    <w:rsid w:val="00A302B1"/>
    <w:rsid w:val="00A35BAF"/>
    <w:rsid w:val="00A87776"/>
    <w:rsid w:val="00A977E6"/>
    <w:rsid w:val="00AB39D7"/>
    <w:rsid w:val="00AB5160"/>
    <w:rsid w:val="00AE0BA4"/>
    <w:rsid w:val="00B14A73"/>
    <w:rsid w:val="00B67A22"/>
    <w:rsid w:val="00C36F43"/>
    <w:rsid w:val="00CA2E27"/>
    <w:rsid w:val="00CB06B5"/>
    <w:rsid w:val="00D0240D"/>
    <w:rsid w:val="00DB6BFC"/>
    <w:rsid w:val="00E212A4"/>
    <w:rsid w:val="00E919D4"/>
    <w:rsid w:val="00E92DE2"/>
    <w:rsid w:val="00EE5657"/>
    <w:rsid w:val="00F35D7F"/>
    <w:rsid w:val="00F660AD"/>
    <w:rsid w:val="00FC2B6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2CAA"/>
    <w:rPr>
      <w:color w:val="808080"/>
    </w:rPr>
  </w:style>
  <w:style w:type="paragraph" w:customStyle="1" w:styleId="2EB7D57A213344829AAE6D32AF9D5195">
    <w:name w:val="2EB7D57A213344829AAE6D32AF9D5195"/>
    <w:rsid w:val="00202CAA"/>
    <w:rPr>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874dd4c2-f845-433e-829c-e1fa782131c5"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CAA94FAED45A4CB0FDC8F374AB6497" ma:contentTypeVersion="19" ma:contentTypeDescription="Create a new document." ma:contentTypeScope="" ma:versionID="cb1fd7563b4fb129278707c9bc9772ad">
  <xsd:schema xmlns:xsd="http://www.w3.org/2001/XMLSchema" xmlns:xs="http://www.w3.org/2001/XMLSchema" xmlns:p="http://schemas.microsoft.com/office/2006/metadata/properties" xmlns:ns2="e4872be0-4783-4a46-b8cf-15be4fc0f280" xmlns:ns3="4476b960-894a-42de-ac33-88808dfdfc5b" targetNamespace="http://schemas.microsoft.com/office/2006/metadata/properties" ma:root="true" ma:fieldsID="3e670b86fcfa6dd1a016e5f5b6d7b7be" ns2:_="" ns3:_="">
    <xsd:import namespace="e4872be0-4783-4a46-b8cf-15be4fc0f280"/>
    <xsd:import namespace="4476b960-894a-42de-ac33-88808dfdfc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72be0-4783-4a46-b8cf-15be4fc0f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74dd4c2-f845-433e-829c-e1fa782131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76b960-894a-42de-ac33-88808dfdfc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f125850-dc02-44ef-99ca-219405800543}" ma:internalName="TaxCatchAll" ma:showField="CatchAllData" ma:web="4476b960-894a-42de-ac33-88808dfdfc5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476b960-894a-42de-ac33-88808dfdfc5b" xsi:nil="true"/>
    <lcf76f155ced4ddcb4097134ff3c332f xmlns="e4872be0-4783-4a46-b8cf-15be4fc0f2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47BDA5-8A0B-4ADB-BD14-DEF8A8CBD38A}">
  <ds:schemaRefs>
    <ds:schemaRef ds:uri="Microsoft.SharePoint.Taxonomy.ContentTypeSync"/>
  </ds:schemaRefs>
</ds:datastoreItem>
</file>

<file path=customXml/itemProps2.xml><?xml version="1.0" encoding="utf-8"?>
<ds:datastoreItem xmlns:ds="http://schemas.openxmlformats.org/officeDocument/2006/customXml" ds:itemID="{B8CC3740-08D5-4F0C-BA5E-19123A21F13C}">
  <ds:schemaRefs>
    <ds:schemaRef ds:uri="http://schemas.microsoft.com/sharepoint/v3/contenttype/forms"/>
  </ds:schemaRefs>
</ds:datastoreItem>
</file>

<file path=customXml/itemProps3.xml><?xml version="1.0" encoding="utf-8"?>
<ds:datastoreItem xmlns:ds="http://schemas.openxmlformats.org/officeDocument/2006/customXml" ds:itemID="{D1D10ADE-B439-42CB-82EE-657C0954D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72be0-4783-4a46-b8cf-15be4fc0f280"/>
    <ds:schemaRef ds:uri="4476b960-894a-42de-ac33-88808dfdf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5937CC-F1A3-4704-AE1A-E2C2296B6F18}">
  <ds:schemaRefs>
    <ds:schemaRef ds:uri="http://schemas.microsoft.com/office/2006/metadata/properties"/>
    <ds:schemaRef ds:uri="http://schemas.microsoft.com/office/infopath/2007/PartnerControls"/>
    <ds:schemaRef ds:uri="4476b960-894a-42de-ac33-88808dfdfc5b"/>
    <ds:schemaRef ds:uri="e4872be0-4783-4a46-b8cf-15be4fc0f28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5285</Words>
  <Characters>3014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Olympus Europa</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Grigoryants</dc:creator>
  <cp:keywords/>
  <dc:description/>
  <cp:lastModifiedBy>Silvija Kaugere</cp:lastModifiedBy>
  <cp:revision>2</cp:revision>
  <dcterms:created xsi:type="dcterms:W3CDTF">2026-01-08T20:28:00Z</dcterms:created>
  <dcterms:modified xsi:type="dcterms:W3CDTF">2026-01-08T20:28:00Z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0x010100F4CAA94FAED45A4CB0FDC8F374AB6497</vt:lpwstr>
  </property>
  <property fmtid="{D5CDD505-2E9C-101B-9397-08002B2CF9AE}" pid="3" name="MediaServiceImageTags">
    <vt:lpwstr/>
  </property>
  <property fmtid="{D5CDD505-2E9C-101B-9397-08002B2CF9AE}" pid="4" name="ClassificationContentMarkingFooterShapeIds">
    <vt:lpwstr>2e0d2277,3ca196ae,39cb5e86</vt:lpwstr>
  </property>
  <property fmtid="{D5CDD505-2E9C-101B-9397-08002B2CF9AE}" pid="5" name="ClassificationContentMarkingFooterFontProps">
    <vt:lpwstr>#ff0000,10,Aptos</vt:lpwstr>
  </property>
  <property fmtid="{D5CDD505-2E9C-101B-9397-08002B2CF9AE}" pid="6" name="ClassificationContentMarkingFooterText">
    <vt:lpwstr>INTERNAL USE ONLY</vt:lpwstr>
  </property>
  <property fmtid="{D5CDD505-2E9C-101B-9397-08002B2CF9AE}" pid="7" name="MSIP_Label_6102f458-17c3-465c-ab71-cc6f58b773e9_Enabled">
    <vt:lpwstr>true</vt:lpwstr>
  </property>
  <property fmtid="{D5CDD505-2E9C-101B-9397-08002B2CF9AE}" pid="8" name="MSIP_Label_6102f458-17c3-465c-ab71-cc6f58b773e9_SetDate">
    <vt:lpwstr>2025-12-16T10:10:23Z</vt:lpwstr>
  </property>
  <property fmtid="{D5CDD505-2E9C-101B-9397-08002B2CF9AE}" pid="9" name="MSIP_Label_6102f458-17c3-465c-ab71-cc6f58b773e9_Method">
    <vt:lpwstr>Standard</vt:lpwstr>
  </property>
  <property fmtid="{D5CDD505-2E9C-101B-9397-08002B2CF9AE}" pid="10" name="MSIP_Label_6102f458-17c3-465c-ab71-cc6f58b773e9_Name">
    <vt:lpwstr>Internal</vt:lpwstr>
  </property>
  <property fmtid="{D5CDD505-2E9C-101B-9397-08002B2CF9AE}" pid="11" name="MSIP_Label_6102f458-17c3-465c-ab71-cc6f58b773e9_SiteId">
    <vt:lpwstr>e6d7ba17-4378-433f-96fa-a48c4590ca82</vt:lpwstr>
  </property>
  <property fmtid="{D5CDD505-2E9C-101B-9397-08002B2CF9AE}" pid="12" name="MSIP_Label_6102f458-17c3-465c-ab71-cc6f58b773e9_ActionId">
    <vt:lpwstr>1cfe9276-1c7e-4564-91e2-e03672594ad8</vt:lpwstr>
  </property>
  <property fmtid="{D5CDD505-2E9C-101B-9397-08002B2CF9AE}" pid="13" name="MSIP_Label_6102f458-17c3-465c-ab71-cc6f58b773e9_ContentBits">
    <vt:lpwstr>2</vt:lpwstr>
  </property>
  <property fmtid="{D5CDD505-2E9C-101B-9397-08002B2CF9AE}" pid="14" name="MSIP_Label_6102f458-17c3-465c-ab71-cc6f58b773e9_Tag">
    <vt:lpwstr>10, 3, 0, 1</vt:lpwstr>
  </property>
</Properties>
</file>