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B1A9D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18653AFA" w:rsidR="00EC70E4" w:rsidRPr="003558C9" w:rsidRDefault="003B1A9D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BB5DC4">
              <w:rPr>
                <w:sz w:val="24"/>
                <w:szCs w:val="24"/>
              </w:rPr>
              <w:t>A00</w:t>
            </w:r>
            <w:r w:rsidR="00B11D16">
              <w:rPr>
                <w:sz w:val="24"/>
                <w:szCs w:val="24"/>
              </w:rPr>
              <w:t>928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1EE144C6" w:rsidR="00EC70E4" w:rsidRPr="003558C9" w:rsidRDefault="00CF4073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EC70E4" w:rsidRPr="003558C9">
              <w:rPr>
                <w:sz w:val="24"/>
                <w:szCs w:val="24"/>
              </w:rPr>
              <w:t xml:space="preserve">pturēta ar </w:t>
            </w:r>
            <w:r w:rsidR="00B11D16">
              <w:rPr>
                <w:sz w:val="24"/>
                <w:szCs w:val="24"/>
              </w:rPr>
              <w:t>11</w:t>
            </w:r>
            <w:r w:rsidR="00DC2E52" w:rsidRPr="003558C9">
              <w:rPr>
                <w:sz w:val="24"/>
                <w:szCs w:val="24"/>
              </w:rPr>
              <w:t>.</w:t>
            </w:r>
            <w:r w:rsidR="00CE05B2">
              <w:rPr>
                <w:sz w:val="24"/>
                <w:szCs w:val="24"/>
              </w:rPr>
              <w:t>01</w:t>
            </w:r>
            <w:r w:rsidR="00EC70E4" w:rsidRPr="003558C9">
              <w:rPr>
                <w:sz w:val="24"/>
                <w:szCs w:val="24"/>
              </w:rPr>
              <w:t>.202</w:t>
            </w:r>
            <w:r w:rsidR="00CE05B2">
              <w:rPr>
                <w:sz w:val="24"/>
                <w:szCs w:val="24"/>
              </w:rPr>
              <w:t>2</w:t>
            </w:r>
            <w:r w:rsidR="0003476E">
              <w:rPr>
                <w:sz w:val="24"/>
                <w:szCs w:val="24"/>
              </w:rPr>
              <w:t>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5E54CC61" w:rsidR="00DC2E52" w:rsidRPr="003558C9" w:rsidRDefault="00B11D16" w:rsidP="00F645B1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Apotheka SIA</w:t>
            </w:r>
            <w:r w:rsidR="00B24615">
              <w:rPr>
                <w:sz w:val="20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9411B1">
              <w:rPr>
                <w:rFonts w:eastAsiaTheme="minorHAnsi"/>
                <w:sz w:val="24"/>
                <w:szCs w:val="24"/>
              </w:rPr>
              <w:t>40003723815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2F14CD3A" w14:textId="056D1DDE" w:rsidR="00DC2E52" w:rsidRPr="003558C9" w:rsidRDefault="00B11D16" w:rsidP="00F645B1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Apotheka 72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106A5F25" w:rsidR="00EC70E4" w:rsidRPr="003558C9" w:rsidRDefault="00B11D16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9411B1">
              <w:rPr>
                <w:rFonts w:eastAsiaTheme="minorHAnsi"/>
                <w:sz w:val="24"/>
                <w:szCs w:val="24"/>
              </w:rPr>
              <w:t>Raiņa iela 29, Auce, Auces novads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C21E8F" w14:textId="7F92A68C" w:rsidR="00EC70E4" w:rsidRPr="003558C9" w:rsidRDefault="00D80A7D" w:rsidP="00867760">
            <w:pPr>
              <w:rPr>
                <w:color w:val="000000"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>Zāļu valsts aģentūras 202</w:t>
            </w:r>
            <w:r w:rsidR="00CE05B2">
              <w:rPr>
                <w:color w:val="000000"/>
                <w:sz w:val="24"/>
                <w:szCs w:val="24"/>
              </w:rPr>
              <w:t>2</w:t>
            </w:r>
            <w:r w:rsidRPr="003558C9">
              <w:rPr>
                <w:color w:val="000000"/>
                <w:sz w:val="24"/>
                <w:szCs w:val="24"/>
              </w:rPr>
              <w:t xml:space="preserve">.gada </w:t>
            </w:r>
            <w:r w:rsidR="00CE05B2">
              <w:rPr>
                <w:color w:val="000000"/>
                <w:sz w:val="24"/>
                <w:szCs w:val="24"/>
              </w:rPr>
              <w:t>1</w:t>
            </w:r>
            <w:r w:rsidR="00B11D16">
              <w:rPr>
                <w:color w:val="000000"/>
                <w:sz w:val="24"/>
                <w:szCs w:val="24"/>
              </w:rPr>
              <w:t>7</w:t>
            </w:r>
            <w:r w:rsidR="00CE05B2">
              <w:rPr>
                <w:color w:val="000000"/>
                <w:sz w:val="24"/>
                <w:szCs w:val="24"/>
              </w:rPr>
              <w:t>.janvāra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="00B11D16">
              <w:rPr>
                <w:sz w:val="24"/>
                <w:szCs w:val="24"/>
              </w:rPr>
              <w:t>524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B11D16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1D16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73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759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19</cp:revision>
  <cp:lastPrinted>2015-11-04T12:50:00Z</cp:lastPrinted>
  <dcterms:created xsi:type="dcterms:W3CDTF">2021-09-04T13:04:00Z</dcterms:created>
  <dcterms:modified xsi:type="dcterms:W3CDTF">2022-01-18T05:50:00Z</dcterms:modified>
</cp:coreProperties>
</file>