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276"/>
      </w:tblGrid>
      <w:tr w:rsidR="001D4700" w:rsidRPr="00AB4939" w14:paraId="48778610" w14:textId="772F9D64" w:rsidTr="003E5A07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276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AB4939" w14:paraId="5F2F09F9" w14:textId="76E2C80C" w:rsidTr="003E5A07">
        <w:trPr>
          <w:trHeight w:val="306"/>
        </w:trPr>
        <w:tc>
          <w:tcPr>
            <w:tcW w:w="8534" w:type="dxa"/>
            <w:gridSpan w:val="5"/>
          </w:tcPr>
          <w:p w14:paraId="71081C35" w14:textId="22E55095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AB493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2178C1" w14:textId="77777777" w:rsidR="001D4700" w:rsidRPr="00AB4939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B30574" w:rsidRPr="00AC1984" w14:paraId="5C0E85DF" w14:textId="77777777" w:rsidTr="003E5A07">
        <w:trPr>
          <w:trHeight w:val="306"/>
        </w:trPr>
        <w:tc>
          <w:tcPr>
            <w:tcW w:w="1305" w:type="dxa"/>
          </w:tcPr>
          <w:p w14:paraId="65A57547" w14:textId="6D40E66E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5A598D">
              <w:rPr>
                <w:rFonts w:ascii="Times New Roman" w:hAnsi="Times New Roman"/>
                <w:sz w:val="20"/>
                <w:szCs w:val="20"/>
              </w:rPr>
              <w:t>624</w:t>
            </w:r>
          </w:p>
        </w:tc>
        <w:tc>
          <w:tcPr>
            <w:tcW w:w="1276" w:type="dxa"/>
          </w:tcPr>
          <w:p w14:paraId="17910454" w14:textId="4CC9B44A" w:rsidR="00B30574" w:rsidRPr="00AC1984" w:rsidRDefault="00193A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A598D">
              <w:rPr>
                <w:rFonts w:ascii="Times New Roman" w:hAnsi="Times New Roman"/>
                <w:sz w:val="20"/>
                <w:szCs w:val="20"/>
              </w:rPr>
              <w:t>0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</w:t>
            </w:r>
            <w:r w:rsidR="005A598D">
              <w:rPr>
                <w:rFonts w:ascii="Times New Roman" w:hAnsi="Times New Roman"/>
                <w:sz w:val="20"/>
                <w:szCs w:val="20"/>
              </w:rPr>
              <w:t>01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.202</w:t>
            </w:r>
            <w:r w:rsidR="005A598D">
              <w:rPr>
                <w:rFonts w:ascii="Times New Roman" w:hAnsi="Times New Roman"/>
                <w:sz w:val="20"/>
                <w:szCs w:val="20"/>
              </w:rPr>
              <w:t>2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15FD4B2" w14:textId="0F9FED46" w:rsidR="00B30574" w:rsidRPr="00AC1984" w:rsidRDefault="00B30574" w:rsidP="005019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</w:t>
            </w:r>
            <w:r w:rsidR="005A598D">
              <w:rPr>
                <w:rFonts w:ascii="Times New Roman" w:hAnsi="Times New Roman"/>
                <w:sz w:val="20"/>
                <w:szCs w:val="20"/>
              </w:rPr>
              <w:t>Rudens aptieka 6</w:t>
            </w:r>
          </w:p>
        </w:tc>
        <w:tc>
          <w:tcPr>
            <w:tcW w:w="1983" w:type="dxa"/>
          </w:tcPr>
          <w:p w14:paraId="446F83C2" w14:textId="6FB9B36C" w:rsidR="00B30574" w:rsidRPr="00AC1984" w:rsidRDefault="005A598D" w:rsidP="005019D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Vasarnīcu iela 20, Daugavpils</w:t>
            </w:r>
          </w:p>
        </w:tc>
        <w:tc>
          <w:tcPr>
            <w:tcW w:w="1843" w:type="dxa"/>
          </w:tcPr>
          <w:p w14:paraId="051E942E" w14:textId="71449C3C" w:rsidR="00B30574" w:rsidRPr="00AC1984" w:rsidRDefault="005A598D" w:rsidP="005019D1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Jauna speciālā darbības nosacījuma – strādā visu diennakti - uzsākšana</w:t>
            </w:r>
            <w:r w:rsidR="00B30574" w:rsidRPr="00AC19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1274F01" w14:textId="7CAC8B1F" w:rsidR="00B30574" w:rsidRPr="00AC1984" w:rsidRDefault="002A722C" w:rsidP="005019D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5A598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 w:rsidR="005A598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</w:t>
            </w:r>
            <w:r w:rsidR="005A598D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B30574" w:rsidRPr="00AC198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</w:tr>
      <w:tr w:rsidR="000F0C63" w:rsidRPr="00AC1984" w14:paraId="581A3CAC" w14:textId="77777777" w:rsidTr="003E5A07">
        <w:trPr>
          <w:trHeight w:val="306"/>
        </w:trPr>
        <w:tc>
          <w:tcPr>
            <w:tcW w:w="1305" w:type="dxa"/>
          </w:tcPr>
          <w:p w14:paraId="2762A9CD" w14:textId="1AA40CDC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A00793</w:t>
            </w:r>
          </w:p>
        </w:tc>
        <w:tc>
          <w:tcPr>
            <w:tcW w:w="1276" w:type="dxa"/>
          </w:tcPr>
          <w:p w14:paraId="0F18D6CC" w14:textId="1A711DFB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46F501DD" w14:textId="3732C94D" w:rsidR="000F0C63" w:rsidRPr="00B30574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Apotheka SIA Apotheka 106</w:t>
            </w:r>
          </w:p>
        </w:tc>
        <w:tc>
          <w:tcPr>
            <w:tcW w:w="1983" w:type="dxa"/>
          </w:tcPr>
          <w:p w14:paraId="40554624" w14:textId="50490DCF" w:rsidR="000F0C63" w:rsidRDefault="00CA2023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Vasarnīcu iela 20, Daugavpils</w:t>
            </w:r>
          </w:p>
        </w:tc>
        <w:tc>
          <w:tcPr>
            <w:tcW w:w="1843" w:type="dxa"/>
          </w:tcPr>
          <w:p w14:paraId="2270982A" w14:textId="2A490DEB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(no Jātnieku iela 78C, Daugavpils) </w:t>
            </w:r>
            <w:r w:rsid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maiņa, 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>atteikšan</w:t>
            </w:r>
            <w:r w:rsidR="00CA2023" w:rsidRPr="00CA2023">
              <w:rPr>
                <w:rFonts w:ascii="Times New Roman" w:eastAsia="Times New Roman" w:hAnsi="Times New Roman"/>
                <w:sz w:val="20"/>
                <w:szCs w:val="20"/>
              </w:rPr>
              <w:t>ā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s no speciālās darbības nosacījuma </w:t>
            </w:r>
            <w:r w:rsid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>zāļu izgatavošana aptiekā</w:t>
            </w:r>
            <w:r w:rsid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>veikšanas un jauna speciālās darbības nosacījuma</w:t>
            </w:r>
            <w:r w:rsid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>narkotisko un tām pielīdzināto psihotropo zāļu izplatīšana</w:t>
            </w:r>
            <w:r w:rsid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 -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>uzsākšan</w:t>
            </w:r>
            <w:r w:rsidR="00CA2023" w:rsidRPr="00CA2023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548A48DE" w14:textId="2D556CDF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63F5EF13" w14:textId="77777777" w:rsidTr="003E5A07">
        <w:trPr>
          <w:trHeight w:val="306"/>
        </w:trPr>
        <w:tc>
          <w:tcPr>
            <w:tcW w:w="1305" w:type="dxa"/>
          </w:tcPr>
          <w:p w14:paraId="0528825F" w14:textId="46A09DDF" w:rsidR="000F0C63" w:rsidRPr="00AC1984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C1984">
              <w:rPr>
                <w:rFonts w:ascii="Times New Roman" w:hAnsi="Times New Roman"/>
                <w:sz w:val="20"/>
                <w:szCs w:val="20"/>
              </w:rPr>
              <w:t>A00</w:t>
            </w:r>
            <w:r w:rsidR="00EC33F2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  <w:tc>
          <w:tcPr>
            <w:tcW w:w="1276" w:type="dxa"/>
          </w:tcPr>
          <w:p w14:paraId="7E1E1797" w14:textId="5C71DAF8" w:rsidR="000F0C63" w:rsidRPr="00AC1984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637BF054" w14:textId="07CB2C83" w:rsidR="000F0C63" w:rsidRPr="004009DB" w:rsidRDefault="00EC33F2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Sabiedrība ar ierobežotu atbildību “Farma Balt Aptieka” Hipokrāta aptieka</w:t>
            </w:r>
          </w:p>
        </w:tc>
        <w:tc>
          <w:tcPr>
            <w:tcW w:w="1983" w:type="dxa"/>
          </w:tcPr>
          <w:p w14:paraId="24BFC17A" w14:textId="124E8707" w:rsidR="000F0C63" w:rsidRPr="004009DB" w:rsidRDefault="00EC33F2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Ozolu iela 10, Rīga</w:t>
            </w:r>
          </w:p>
        </w:tc>
        <w:tc>
          <w:tcPr>
            <w:tcW w:w="1843" w:type="dxa"/>
          </w:tcPr>
          <w:p w14:paraId="6B6E1B91" w14:textId="7C4A089A" w:rsidR="000F0C63" w:rsidRPr="004009DB" w:rsidRDefault="00EC33F2" w:rsidP="000F0C63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276" w:type="dxa"/>
          </w:tcPr>
          <w:p w14:paraId="7A2476FE" w14:textId="141EB12D" w:rsidR="000F0C63" w:rsidRPr="004009DB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0BD1FA66" w14:textId="77777777" w:rsidTr="003E5A07">
        <w:trPr>
          <w:trHeight w:val="306"/>
        </w:trPr>
        <w:tc>
          <w:tcPr>
            <w:tcW w:w="1305" w:type="dxa"/>
          </w:tcPr>
          <w:p w14:paraId="547A510F" w14:textId="75CD0E4E" w:rsidR="000F0C63" w:rsidRPr="00AC1984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EC33F2">
              <w:rPr>
                <w:rFonts w:ascii="Times New Roman" w:hAnsi="Times New Roman"/>
                <w:sz w:val="20"/>
                <w:szCs w:val="20"/>
              </w:rPr>
              <w:t>913</w:t>
            </w:r>
          </w:p>
        </w:tc>
        <w:tc>
          <w:tcPr>
            <w:tcW w:w="1276" w:type="dxa"/>
          </w:tcPr>
          <w:p w14:paraId="73847DE5" w14:textId="36655DF2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3CDEA50A" w14:textId="3F7887A0" w:rsidR="000F0C63" w:rsidRDefault="00EC33F2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EUROAPTIEKA FARMĀCIJA, SIA aptieka</w:t>
            </w:r>
            <w:r w:rsidR="00B0751F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83" w:type="dxa"/>
          </w:tcPr>
          <w:p w14:paraId="446E4B5F" w14:textId="700C7E25" w:rsidR="000F0C63" w:rsidRDefault="00B0751F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Rožu prospekts 48, Berģi, Garkalnes pagasts, Ropažu novads</w:t>
            </w:r>
          </w:p>
        </w:tc>
        <w:tc>
          <w:tcPr>
            <w:tcW w:w="1843" w:type="dxa"/>
          </w:tcPr>
          <w:p w14:paraId="564E5413" w14:textId="2A5035B2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 xml:space="preserve">FDV adreses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maiņa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</w:tc>
        <w:tc>
          <w:tcPr>
            <w:tcW w:w="1276" w:type="dxa"/>
          </w:tcPr>
          <w:p w14:paraId="15FC5192" w14:textId="56F0E006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595B3DAF" w14:textId="77777777" w:rsidTr="003E5A07">
        <w:trPr>
          <w:trHeight w:val="306"/>
        </w:trPr>
        <w:tc>
          <w:tcPr>
            <w:tcW w:w="1305" w:type="dxa"/>
          </w:tcPr>
          <w:p w14:paraId="5BA98876" w14:textId="7911024F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0751F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1276" w:type="dxa"/>
          </w:tcPr>
          <w:p w14:paraId="11E504A4" w14:textId="34F00764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19EFBF07" w14:textId="4907FFA8" w:rsidR="000F0C63" w:rsidRDefault="00B0751F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EUROAPTIEKA FARMĀCIJA, SIA aptieka-37</w:t>
            </w:r>
          </w:p>
        </w:tc>
        <w:tc>
          <w:tcPr>
            <w:tcW w:w="1983" w:type="dxa"/>
          </w:tcPr>
          <w:p w14:paraId="1D8032E8" w14:textId="54E1DBA1" w:rsidR="000F0C63" w:rsidRDefault="00B0751F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Vaidavas iela 9B, Rīga</w:t>
            </w:r>
          </w:p>
        </w:tc>
        <w:tc>
          <w:tcPr>
            <w:tcW w:w="1843" w:type="dxa"/>
          </w:tcPr>
          <w:p w14:paraId="5A2DAD12" w14:textId="1BA730E9" w:rsidR="000F0C63" w:rsidRDefault="00B0751F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darbības atjaunošana, aptiekas vadītāja maiņa</w:t>
            </w:r>
          </w:p>
        </w:tc>
        <w:tc>
          <w:tcPr>
            <w:tcW w:w="1276" w:type="dxa"/>
          </w:tcPr>
          <w:p w14:paraId="25556D9F" w14:textId="32512E63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14B3E8D1" w14:textId="77777777" w:rsidTr="003E5A07">
        <w:trPr>
          <w:trHeight w:val="306"/>
        </w:trPr>
        <w:tc>
          <w:tcPr>
            <w:tcW w:w="1305" w:type="dxa"/>
          </w:tcPr>
          <w:p w14:paraId="00B4F14B" w14:textId="7CDF43F2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0751F">
              <w:rPr>
                <w:rFonts w:ascii="Times New Roman" w:hAnsi="Times New Roman"/>
                <w:sz w:val="20"/>
                <w:szCs w:val="20"/>
              </w:rPr>
              <w:t>094</w:t>
            </w:r>
          </w:p>
        </w:tc>
        <w:tc>
          <w:tcPr>
            <w:tcW w:w="1276" w:type="dxa"/>
          </w:tcPr>
          <w:p w14:paraId="38997136" w14:textId="10C32C44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7198E97A" w14:textId="4DA1BD63" w:rsidR="000F0C63" w:rsidRDefault="007B24BC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61</w:t>
            </w:r>
          </w:p>
        </w:tc>
        <w:tc>
          <w:tcPr>
            <w:tcW w:w="1983" w:type="dxa"/>
          </w:tcPr>
          <w:p w14:paraId="1241CFDB" w14:textId="708BBB9D" w:rsidR="000F0C63" w:rsidRDefault="007B24BC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J.Poruka iela 13-71, Ventspils</w:t>
            </w:r>
          </w:p>
        </w:tc>
        <w:tc>
          <w:tcPr>
            <w:tcW w:w="1843" w:type="dxa"/>
          </w:tcPr>
          <w:p w14:paraId="01CFB2A5" w14:textId="1BBC59F3" w:rsidR="000F0C63" w:rsidRDefault="007B24BC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Jauna speciālā darbības nosacījuma – </w:t>
            </w:r>
            <w:r w:rsidR="00B022EB">
              <w:rPr>
                <w:rFonts w:ascii="Times New Roman" w:eastAsia="Times New Roman" w:hAnsi="Times New Roman"/>
                <w:sz w:val="20"/>
                <w:szCs w:val="20"/>
              </w:rPr>
              <w:t>veterināro zāļu izplatīšana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B022EB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uzsākšana</w:t>
            </w:r>
          </w:p>
        </w:tc>
        <w:tc>
          <w:tcPr>
            <w:tcW w:w="1276" w:type="dxa"/>
          </w:tcPr>
          <w:p w14:paraId="18050C41" w14:textId="4F89084E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0F11317F" w14:textId="77777777" w:rsidTr="003E5A07">
        <w:trPr>
          <w:trHeight w:val="306"/>
        </w:trPr>
        <w:tc>
          <w:tcPr>
            <w:tcW w:w="1305" w:type="dxa"/>
          </w:tcPr>
          <w:p w14:paraId="4BFCBACB" w14:textId="5B3CD0CC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A00</w:t>
            </w:r>
            <w:r w:rsidR="00B022EB"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1276" w:type="dxa"/>
          </w:tcPr>
          <w:p w14:paraId="3996EE24" w14:textId="6FECF43D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6E3AA03C" w14:textId="20B077E3" w:rsidR="000F0C63" w:rsidRDefault="007B24BC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SIA “LATVIJAS APTIEKA” Latvijas aptieka 10</w:t>
            </w:r>
          </w:p>
        </w:tc>
        <w:tc>
          <w:tcPr>
            <w:tcW w:w="1983" w:type="dxa"/>
          </w:tcPr>
          <w:p w14:paraId="5A2210BC" w14:textId="17D9A806" w:rsidR="000F0C63" w:rsidRDefault="00B022EB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Brīvības iela 12, Stende, Talsu novads</w:t>
            </w:r>
          </w:p>
        </w:tc>
        <w:tc>
          <w:tcPr>
            <w:tcW w:w="1843" w:type="dxa"/>
          </w:tcPr>
          <w:p w14:paraId="67E8EEB6" w14:textId="175823EC" w:rsidR="000F0C63" w:rsidRDefault="00B022EB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Jauna speciālā darbības nosacījuma – veterināro zāļu izplatīšana – uzsākšana</w:t>
            </w:r>
          </w:p>
        </w:tc>
        <w:tc>
          <w:tcPr>
            <w:tcW w:w="1276" w:type="dxa"/>
          </w:tcPr>
          <w:p w14:paraId="6E1AA3F7" w14:textId="2E3AEB89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75323A9E" w14:textId="77777777" w:rsidTr="003E5A07">
        <w:trPr>
          <w:trHeight w:val="306"/>
        </w:trPr>
        <w:tc>
          <w:tcPr>
            <w:tcW w:w="1305" w:type="dxa"/>
          </w:tcPr>
          <w:p w14:paraId="5E8421F2" w14:textId="7B9C36D2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B022EB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276" w:type="dxa"/>
          </w:tcPr>
          <w:p w14:paraId="0E1733A2" w14:textId="168B421B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2B2484DA" w14:textId="526FED98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B022EB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83" w:type="dxa"/>
          </w:tcPr>
          <w:p w14:paraId="33095F1C" w14:textId="16F875E9" w:rsidR="000F0C63" w:rsidRDefault="00B022EB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Krūzes iela 38, Rīga</w:t>
            </w:r>
          </w:p>
        </w:tc>
        <w:tc>
          <w:tcPr>
            <w:tcW w:w="1843" w:type="dxa"/>
          </w:tcPr>
          <w:p w14:paraId="03340A21" w14:textId="40B38ED8" w:rsidR="00255281" w:rsidRDefault="00B022EB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Jauna s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 xml:space="preserve">peciālā darbības nosacījuma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CA2023">
              <w:rPr>
                <w:rFonts w:ascii="Times New Roman" w:eastAsia="Times New Roman" w:hAnsi="Times New Roman"/>
                <w:sz w:val="20"/>
                <w:szCs w:val="20"/>
              </w:rPr>
              <w:t>zāļu izgatavošana aptiekā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55281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uzsākšana</w:t>
            </w:r>
            <w:r w:rsidR="00255281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255281" w:rsidRPr="00255281">
              <w:rPr>
                <w:rFonts w:ascii="Times New Roman" w:eastAsia="Times New Roman" w:hAnsi="Times New Roman"/>
                <w:sz w:val="20"/>
                <w:szCs w:val="20"/>
              </w:rPr>
              <w:t>aptiekas telpu pārplānošan</w:t>
            </w:r>
            <w:r w:rsidR="00255281"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 w:rsidR="00255281" w:rsidRPr="00255281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</w:p>
          <w:p w14:paraId="09928CB1" w14:textId="00BD51D5" w:rsidR="000F0C63" w:rsidRPr="00AC1984" w:rsidRDefault="00255281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5281">
              <w:rPr>
                <w:rFonts w:ascii="Times New Roman" w:eastAsia="Times New Roman" w:hAnsi="Times New Roman"/>
                <w:sz w:val="20"/>
                <w:szCs w:val="20"/>
              </w:rPr>
              <w:t>Paplašināšan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562C1BC5" w14:textId="0B2CB531" w:rsidR="000F0C63" w:rsidRDefault="000F0C63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0F0C63" w:rsidRPr="00AC1984" w14:paraId="1198BE11" w14:textId="77777777" w:rsidTr="003E5A07">
        <w:trPr>
          <w:trHeight w:val="306"/>
        </w:trPr>
        <w:tc>
          <w:tcPr>
            <w:tcW w:w="1305" w:type="dxa"/>
          </w:tcPr>
          <w:p w14:paraId="2E644F5B" w14:textId="56678FEE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255281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1276" w:type="dxa"/>
          </w:tcPr>
          <w:p w14:paraId="59452495" w14:textId="30F090A7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4C994FC1" w14:textId="6A7947FA" w:rsidR="000F0C63" w:rsidRDefault="000F0C63" w:rsidP="000F0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“SENTOR FARM APTIEKAS” Mēness aptieka </w:t>
            </w:r>
            <w:r w:rsidR="0025528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3" w:type="dxa"/>
          </w:tcPr>
          <w:p w14:paraId="309580F9" w14:textId="3F417AF8" w:rsidR="000F0C63" w:rsidRDefault="003E5A07" w:rsidP="000F0C63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Juglas iela 15, Rīga</w:t>
            </w:r>
          </w:p>
        </w:tc>
        <w:tc>
          <w:tcPr>
            <w:tcW w:w="1843" w:type="dxa"/>
          </w:tcPr>
          <w:p w14:paraId="72818C79" w14:textId="0B33735B" w:rsidR="000F0C63" w:rsidRPr="00AC1984" w:rsidRDefault="00255281" w:rsidP="000F0C63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Speciālā darbības nosacījuma – veterināro zāļu izplatīšana – apturēšana</w:t>
            </w:r>
          </w:p>
        </w:tc>
        <w:tc>
          <w:tcPr>
            <w:tcW w:w="1276" w:type="dxa"/>
          </w:tcPr>
          <w:p w14:paraId="6EF6EAC0" w14:textId="2CBA8092" w:rsidR="000F0C63" w:rsidRPr="005E6374" w:rsidRDefault="003E5A07" w:rsidP="005E6374">
            <w:pPr>
              <w:tabs>
                <w:tab w:val="left" w:pos="275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="00255281" w:rsidRPr="00F3730C">
              <w:rPr>
                <w:rFonts w:ascii="Times New Roman" w:eastAsia="Times New Roman" w:hAnsi="Times New Roman"/>
                <w:sz w:val="20"/>
                <w:szCs w:val="20"/>
              </w:rPr>
              <w:t xml:space="preserve">tājas spēkā ar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lēmuma pieņemšanas brīdi</w:t>
            </w:r>
            <w:r w:rsidR="00A4094F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="00A4094F"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12.01.2022</w:t>
            </w:r>
            <w:r w:rsidR="00A4094F" w:rsidRPr="00A4094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A4094F" w:rsidRPr="00A4094F">
              <w:rPr>
                <w:rFonts w:ascii="Times New Roman" w:hAnsi="Times New Roman"/>
                <w:color w:val="000000"/>
                <w:sz w:val="20"/>
                <w:szCs w:val="20"/>
              </w:rPr>
              <w:t>Lēmums</w:t>
            </w:r>
            <w:r w:rsidR="00A409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4094F" w:rsidRPr="00A4094F">
              <w:rPr>
                <w:rFonts w:ascii="Times New Roman" w:hAnsi="Times New Roman"/>
                <w:color w:val="000000"/>
                <w:sz w:val="20"/>
                <w:szCs w:val="20"/>
              </w:rPr>
              <w:t>Nr.</w:t>
            </w:r>
            <w:r w:rsidR="00A4094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4094F"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>13-8/359</w:t>
            </w:r>
            <w:r w:rsidR="00A4094F" w:rsidRPr="00A4094F"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w:t xml:space="preserve"> par kļūdas labojumu</w:t>
            </w:r>
          </w:p>
        </w:tc>
      </w:tr>
      <w:tr w:rsidR="00F3730C" w:rsidRPr="00AC1984" w14:paraId="3695987F" w14:textId="77777777" w:rsidTr="003E5A07">
        <w:trPr>
          <w:trHeight w:val="306"/>
        </w:trPr>
        <w:tc>
          <w:tcPr>
            <w:tcW w:w="1305" w:type="dxa"/>
          </w:tcPr>
          <w:p w14:paraId="63716256" w14:textId="74ECA75A" w:rsidR="00F3730C" w:rsidRDefault="00F3730C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="00ED1FFE">
              <w:rPr>
                <w:rFonts w:ascii="Times New Roman" w:hAnsi="Times New Roman"/>
                <w:sz w:val="20"/>
                <w:szCs w:val="20"/>
              </w:rPr>
              <w:t>00563</w:t>
            </w:r>
          </w:p>
        </w:tc>
        <w:tc>
          <w:tcPr>
            <w:tcW w:w="1276" w:type="dxa"/>
          </w:tcPr>
          <w:p w14:paraId="0FD67714" w14:textId="20081A03" w:rsidR="00F3730C" w:rsidRDefault="00ED1FFE" w:rsidP="00F373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31A2FB14" w14:textId="13FAA881" w:rsidR="00F3730C" w:rsidRPr="00131A91" w:rsidRDefault="00131A91" w:rsidP="00F3730C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A91">
              <w:rPr>
                <w:rFonts w:ascii="Times New Roman" w:eastAsiaTheme="minorHAnsi" w:hAnsi="Times New Roman"/>
                <w:bCs/>
                <w:caps/>
                <w:sz w:val="20"/>
                <w:szCs w:val="20"/>
              </w:rPr>
              <w:t>“TAURENES APTIEKA”</w:t>
            </w:r>
            <w:r>
              <w:rPr>
                <w:rFonts w:ascii="Times New Roman" w:eastAsiaTheme="minorHAnsi" w:hAnsi="Times New Roman"/>
                <w:bCs/>
                <w:caps/>
                <w:sz w:val="20"/>
                <w:szCs w:val="20"/>
              </w:rPr>
              <w:t xml:space="preserve"> SIA aptieka</w:t>
            </w:r>
          </w:p>
        </w:tc>
        <w:tc>
          <w:tcPr>
            <w:tcW w:w="1983" w:type="dxa"/>
          </w:tcPr>
          <w:p w14:paraId="54870CAD" w14:textId="14992E06" w:rsidR="00F3730C" w:rsidRDefault="00131A91" w:rsidP="00F3730C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Vecpiebalgas iela 2, Taurene, Taurenes pagasts, Cēsu novads</w:t>
            </w:r>
          </w:p>
        </w:tc>
        <w:tc>
          <w:tcPr>
            <w:tcW w:w="1843" w:type="dxa"/>
          </w:tcPr>
          <w:p w14:paraId="7ACE6E30" w14:textId="0E5A1356" w:rsidR="00F3730C" w:rsidRDefault="00131A91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Juridiskās un FDV adreses pieraksta precizēšana </w:t>
            </w:r>
            <w:r w:rsidRPr="00AC1984">
              <w:rPr>
                <w:rFonts w:ascii="Times New Roman" w:eastAsia="Times New Roman" w:hAnsi="Times New Roman"/>
                <w:sz w:val="20"/>
                <w:szCs w:val="20"/>
              </w:rPr>
              <w:t>saskaņā ar Administratīvo teritoriju un apdzīvoto vietu likumu</w:t>
            </w:r>
          </w:p>
          <w:p w14:paraId="5BFE1D97" w14:textId="56647E0D" w:rsidR="00ED1FFE" w:rsidRPr="00AC1984" w:rsidRDefault="00ED1FFE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Pr="00ED1FFE">
              <w:rPr>
                <w:rFonts w:ascii="Times New Roman" w:eastAsia="Times New Roman" w:hAnsi="Times New Roman"/>
                <w:sz w:val="20"/>
                <w:szCs w:val="20"/>
              </w:rPr>
              <w:t>AP-563/3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EC21467" w14:textId="65C25508" w:rsidR="00F3730C" w:rsidRPr="00F3730C" w:rsidRDefault="00ED1FFE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tr w:rsidR="0086430C" w:rsidRPr="00AC1984" w14:paraId="68F63CF4" w14:textId="77777777" w:rsidTr="003E5A07">
        <w:trPr>
          <w:trHeight w:val="306"/>
        </w:trPr>
        <w:tc>
          <w:tcPr>
            <w:tcW w:w="9810" w:type="dxa"/>
            <w:gridSpan w:val="6"/>
          </w:tcPr>
          <w:p w14:paraId="0B26C23C" w14:textId="7E29BA4D" w:rsidR="0086430C" w:rsidRDefault="0086430C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CB4AC1" w:rsidRPr="00AC1984" w14:paraId="0A90616D" w14:textId="77777777" w:rsidTr="003E5A07">
        <w:trPr>
          <w:trHeight w:val="306"/>
        </w:trPr>
        <w:tc>
          <w:tcPr>
            <w:tcW w:w="1305" w:type="dxa"/>
          </w:tcPr>
          <w:p w14:paraId="78EFBDFF" w14:textId="787FB2EB" w:rsidR="00CB4AC1" w:rsidRDefault="00CB4AC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</w:t>
            </w:r>
            <w:r w:rsidR="00131A91">
              <w:rPr>
                <w:rFonts w:ascii="Times New Roman" w:hAnsi="Times New Roman"/>
                <w:sz w:val="20"/>
                <w:szCs w:val="20"/>
              </w:rPr>
              <w:t>053</w:t>
            </w:r>
          </w:p>
        </w:tc>
        <w:tc>
          <w:tcPr>
            <w:tcW w:w="1276" w:type="dxa"/>
          </w:tcPr>
          <w:p w14:paraId="2058E3BD" w14:textId="2DDD7FDB" w:rsidR="00CB4AC1" w:rsidRPr="00562A4F" w:rsidRDefault="00131A9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25EB">
              <w:rPr>
                <w:rFonts w:ascii="Times New Roman" w:hAnsi="Times New Roman"/>
                <w:sz w:val="20"/>
                <w:szCs w:val="20"/>
              </w:rPr>
              <w:t>10.01.2022.</w:t>
            </w:r>
          </w:p>
        </w:tc>
        <w:tc>
          <w:tcPr>
            <w:tcW w:w="2127" w:type="dxa"/>
          </w:tcPr>
          <w:p w14:paraId="0D258621" w14:textId="27FCDBF0" w:rsidR="00CB4AC1" w:rsidRDefault="00131A91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Merck Serono SIA</w:t>
            </w:r>
          </w:p>
        </w:tc>
        <w:tc>
          <w:tcPr>
            <w:tcW w:w="1983" w:type="dxa"/>
          </w:tcPr>
          <w:p w14:paraId="739769DD" w14:textId="66DE0CC3" w:rsidR="00CB4AC1" w:rsidRDefault="00533679" w:rsidP="00CB4AC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Duntes iela 23 A, Rīga</w:t>
            </w:r>
          </w:p>
        </w:tc>
        <w:tc>
          <w:tcPr>
            <w:tcW w:w="1843" w:type="dxa"/>
          </w:tcPr>
          <w:p w14:paraId="12C5473D" w14:textId="21AB0117" w:rsidR="00CB4AC1" w:rsidRDefault="00533679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Līgumdarbības zāļu lieltirgotavas FDV adreses maiņa</w:t>
            </w:r>
          </w:p>
        </w:tc>
        <w:tc>
          <w:tcPr>
            <w:tcW w:w="1276" w:type="dxa"/>
          </w:tcPr>
          <w:p w14:paraId="354A9DB1" w14:textId="2105CE40" w:rsidR="00CB4AC1" w:rsidRDefault="00131A91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125B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20.01.2022.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5E6374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1146"/>
    <w:rsid w:val="00131A91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5528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094F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3512"/>
    <w:rsid w:val="00B03F16"/>
    <w:rsid w:val="00B0645F"/>
    <w:rsid w:val="00B0751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33F2"/>
    <w:rsid w:val="00EC675D"/>
    <w:rsid w:val="00ED0FEC"/>
    <w:rsid w:val="00ED1FFE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78</cp:revision>
  <cp:lastPrinted>2016-09-15T10:27:00Z</cp:lastPrinted>
  <dcterms:created xsi:type="dcterms:W3CDTF">2021-09-04T12:33:00Z</dcterms:created>
  <dcterms:modified xsi:type="dcterms:W3CDTF">2022-01-13T06:18:00Z</dcterms:modified>
</cp:coreProperties>
</file>